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Quotation</w:t>
      </w:r>
      <w:r>
        <w:t xml:space="preserve"> </w:t>
      </w:r>
      <w:r>
        <w:t xml:space="preserve">Estimate</w:t>
      </w:r>
      <w:r>
        <w:t xml:space="preserve"> </w:t>
      </w:r>
      <w:r>
        <w:t xml:space="preserve">-</w:t>
      </w:r>
      <w:r>
        <w:t xml:space="preserve"> </w:t>
      </w:r>
      <w:r>
        <w:t xml:space="preserve">Optometrist</w:t>
      </w:r>
      <w:r>
        <w:t xml:space="preserve"> </w:t>
      </w:r>
      <w:r>
        <w:t xml:space="preserve">Services</w:t>
      </w:r>
      <w:r>
        <w:t xml:space="preserve"> </w:t>
      </w:r>
      <w:r>
        <w:t xml:space="preserve">-</w:t>
      </w:r>
      <w:r>
        <w:t xml:space="preserve"> </w:t>
      </w:r>
      <w:r>
        <w:t xml:space="preserve">Italy</w:t>
      </w:r>
      <w:r>
        <w:t xml:space="preserve"> </w:t>
      </w:r>
      <w:r>
        <w:t xml:space="preserve">Milan</w:t>
      </w:r>
    </w:p>
    <w:bookmarkStart w:id="20" w:name="quotation-estimate"/>
    <w:p>
      <w:pPr>
        <w:pStyle w:val="Heading1"/>
      </w:pPr>
      <w:r>
        <w:t xml:space="preserve">Quotation Estimate</w:t>
      </w:r>
    </w:p>
    <w:p>
      <w:pPr>
        <w:pStyle w:val="FirstParagraph"/>
      </w:pPr>
      <w:r>
        <w:t xml:space="preserve">Professional Optometrist Services — Italy Milan</w:t>
      </w:r>
    </w:p>
    <w:bookmarkEnd w:id="20"/>
    <w:p>
      <w:pPr>
        <w:pStyle w:val="BodyText"/>
      </w:pPr>
      <w:r>
        <w:rPr>
          <w:bCs/>
          <w:b/>
        </w:rPr>
        <w:t xml:space="preserve">Provider:</w:t>
      </w:r>
      <w:r>
        <w:t xml:space="preserve"> </w:t>
      </w:r>
      <w:r>
        <w:t xml:space="preserve">Studio Ottico Visione Milano S.r.l.</w:t>
      </w:r>
      <w:r>
        <w:br/>
      </w:r>
      <w:r>
        <w:t xml:space="preserve">Via Montenapoleone 42, 20121 Milan (MI), Italy</w:t>
      </w:r>
      <w:r>
        <w:br/>
      </w:r>
      <w:r>
        <w:t xml:space="preserve">P.IVA: IT02345678901</w:t>
      </w:r>
      <w:r>
        <w:br/>
      </w:r>
      <w:r>
        <w:t xml:space="preserve">Tel: +39 02 8765 4321</w:t>
      </w:r>
      <w:r>
        <w:br/>
      </w:r>
      <w:r>
        <w:t xml:space="preserve">Email: info@visionemilano.it</w:t>
      </w:r>
    </w:p>
    <w:p>
      <w:pPr>
        <w:pStyle w:val="BodyText"/>
      </w:pPr>
      <w:r>
        <w:rPr>
          <w:bCs/>
          <w:b/>
        </w:rPr>
        <w:t xml:space="preserve">Document Type:</w:t>
      </w:r>
      <w:r>
        <w:t xml:space="preserve"> </w:t>
      </w:r>
      <w:r>
        <w:t xml:space="preserve">Quotation Estimate</w:t>
      </w:r>
      <w:r>
        <w:br/>
      </w:r>
      <w:r>
        <w:rPr>
          <w:bCs/>
          <w:b/>
        </w:rPr>
        <w:t xml:space="preserve">Reference No.:</w:t>
      </w:r>
      <w:r>
        <w:t xml:space="preserve"> </w:t>
      </w:r>
      <w:r>
        <w:t xml:space="preserve">QTE-2025-MIL-0847</w:t>
      </w:r>
      <w:r>
        <w:br/>
      </w:r>
      <w:r>
        <w:rPr>
          <w:bCs/>
          <w:b/>
        </w:rPr>
        <w:t xml:space="preserve">Date Issued:</w:t>
      </w:r>
      <w:r>
        <w:t xml:space="preserve"> </w:t>
      </w:r>
      <w:r>
        <w:t xml:space="preserve">15 June 2025</w:t>
      </w:r>
      <w:r>
        <w:br/>
      </w:r>
      <w:r>
        <w:rPr>
          <w:bCs/>
          <w:b/>
        </w:rPr>
        <w:t xml:space="preserve">Valid Until:</w:t>
      </w:r>
      <w:r>
        <w:t xml:space="preserve"> </w:t>
      </w:r>
      <w:r>
        <w:t xml:space="preserve">15 July 2025</w:t>
      </w:r>
    </w:p>
    <w:bookmarkStart w:id="21" w:name="client-information"/>
    <w:p>
      <w:pPr>
        <w:pStyle w:val="Heading4"/>
      </w:pPr>
      <w:r>
        <w:t xml:space="preserve">Client Information</w:t>
      </w:r>
    </w:p>
    <w:p>
      <w:pPr>
        <w:pStyle w:val="FirstParagraph"/>
      </w:pPr>
      <w:r>
        <w:rPr>
          <w:bCs/>
          <w:b/>
        </w:rPr>
        <w:t xml:space="preserve">Name:</w:t>
      </w:r>
      <w:r>
        <w:t xml:space="preserve"> </w:t>
      </w:r>
      <w:r>
        <w:t xml:space="preserve">[Client Full Name]</w:t>
      </w:r>
    </w:p>
    <w:p>
      <w:pPr>
        <w:pStyle w:val="BodyText"/>
      </w:pPr>
      <w:r>
        <w:rPr>
          <w:bCs/>
          <w:b/>
        </w:rPr>
        <w:t xml:space="preserve">Address:</w:t>
      </w:r>
      <w:r>
        <w:t xml:space="preserve"> </w:t>
      </w:r>
      <w:r>
        <w:t xml:space="preserve">[Client Address], Milan, Italy</w:t>
      </w:r>
    </w:p>
    <w:p>
      <w:pPr>
        <w:pStyle w:val="BodyText"/>
      </w:pPr>
      <w:r>
        <w:rPr>
          <w:bCs/>
          <w:b/>
        </w:rPr>
        <w:t xml:space="preserve">Phone:</w:t>
      </w:r>
      <w:r>
        <w:t xml:space="preserve"> </w:t>
      </w:r>
      <w:r>
        <w:t xml:space="preserve">[Client Phone]</w:t>
      </w:r>
    </w:p>
    <w:p>
      <w:pPr>
        <w:pStyle w:val="BodyText"/>
      </w:pPr>
      <w:r>
        <w:rPr>
          <w:bCs/>
          <w:b/>
        </w:rPr>
        <w:t xml:space="preserve">Email:</w:t>
      </w:r>
      <w:r>
        <w:t xml:space="preserve"> </w:t>
      </w:r>
      <w:r>
        <w:t xml:space="preserve">[Client Email]</w:t>
      </w:r>
    </w:p>
    <w:bookmarkEnd w:id="21"/>
    <w:bookmarkStart w:id="22" w:name="service-location"/>
    <w:p>
      <w:pPr>
        <w:pStyle w:val="Heading4"/>
      </w:pPr>
      <w:r>
        <w:t xml:space="preserve">Service Location</w:t>
      </w:r>
    </w:p>
    <w:p>
      <w:pPr>
        <w:pStyle w:val="FirstParagraph"/>
      </w:pPr>
      <w:r>
        <w:rPr>
          <w:bCs/>
          <w:b/>
        </w:rPr>
        <w:t xml:space="preserve">City:</w:t>
      </w:r>
      <w:r>
        <w:t xml:space="preserve"> </w:t>
      </w:r>
      <w:r>
        <w:t xml:space="preserve">Milan, Italy</w:t>
      </w:r>
    </w:p>
    <w:p>
      <w:pPr>
        <w:pStyle w:val="BodyText"/>
      </w:pPr>
      <w:r>
        <w:rPr>
          <w:bCs/>
          <w:b/>
        </w:rPr>
        <w:t xml:space="preserve">Region:</w:t>
      </w:r>
      <w:r>
        <w:t xml:space="preserve"> </w:t>
      </w:r>
      <w:r>
        <w:t xml:space="preserve">Lombardy</w:t>
      </w:r>
    </w:p>
    <w:p>
      <w:pPr>
        <w:pStyle w:val="BodyText"/>
      </w:pPr>
      <w:r>
        <w:rPr>
          <w:bCs/>
          <w:b/>
        </w:rPr>
        <w:t xml:space="preserve">Facility:</w:t>
      </w:r>
      <w:r>
        <w:t xml:space="preserve"> </w:t>
      </w:r>
      <w:r>
        <w:t xml:space="preserve">Studio Ottico Visione Milano</w:t>
      </w:r>
    </w:p>
    <w:p>
      <w:pPr>
        <w:pStyle w:val="BodyText"/>
      </w:pPr>
      <w:r>
        <w:rPr>
          <w:bCs/>
          <w:b/>
        </w:rPr>
        <w:t xml:space="preserve">Optometrist:</w:t>
      </w:r>
      <w:r>
        <w:t xml:space="preserve"> </w:t>
      </w:r>
      <w:r>
        <w:t xml:space="preserve">Dr. Elena Marchetti, OD</w:t>
      </w:r>
    </w:p>
    <w:bookmarkEnd w:id="22"/>
    <w:bookmarkStart w:id="25" w:name="Xe1610b7cf1aded86b71672ab77f9496a125e0b7"/>
    <w:p>
      <w:pPr>
        <w:pStyle w:val="Heading2"/>
      </w:pPr>
      <w:r>
        <w:t xml:space="preserve">Itemized Quotation Estimate — Optometrist Services in Italy Milan</w:t>
      </w:r>
    </w:p>
    <w:p>
      <w:pPr>
        <w:pStyle w:val="FirstParagraph"/>
      </w:pPr>
      <w:r>
        <w:t xml:space="preserve">This Quotation Estimate outlines the complete range of professional Optometrist services available at our clinic in Italy Milan. All pricing is expressed in Euros (EUR) and includes applicable Italian Value Added Tax (VAT) at the standard rate of 22%. The Optometrist team at our Milan facility is fully accredited by the Italian Ministry of Health and the Regional Health Authority of Lombardy.</w:t>
      </w:r>
    </w:p>
    <w:tbl>
      <w:tblPr>
        <w:tblStyle w:val="Table"/>
        <w:tblW w:type="auto" w:w="0"/>
        <w:tblLook w:firstRow="1" w:lastRow="0" w:firstColumn="0" w:lastColumn="0" w:noHBand="0" w:noVBand="0" w:val="0020"/>
      </w:tblPr>
      <w:tblGrid>
        <w:gridCol w:w="1320"/>
        <w:gridCol w:w="1320"/>
        <w:gridCol w:w="1320"/>
        <w:gridCol w:w="1320"/>
        <w:gridCol w:w="1320"/>
        <w:gridCol w:w="1320"/>
      </w:tblGrid>
      <w:tr>
        <w:trPr>
          <w:tblHeader w:val="true"/>
        </w:trPr>
        <w:tc>
          <w:tcPr/>
          <w:p>
            <w:pPr>
              <w:pStyle w:val="Compact"/>
              <w:jc w:val="left"/>
            </w:pPr>
            <w:r>
              <w:t xml:space="preserve">#</w:t>
            </w:r>
          </w:p>
        </w:tc>
        <w:tc>
          <w:tcPr/>
          <w:p>
            <w:pPr>
              <w:pStyle w:val="Compact"/>
              <w:jc w:val="left"/>
            </w:pPr>
            <w:r>
              <w:t xml:space="preserve">Service Description</w:t>
            </w:r>
          </w:p>
        </w:tc>
        <w:tc>
          <w:tcPr/>
          <w:p>
            <w:pPr>
              <w:pStyle w:val="Compact"/>
              <w:jc w:val="left"/>
            </w:pPr>
            <w:r>
              <w:t xml:space="preserve">Optometrist Specialist</w:t>
            </w:r>
          </w:p>
        </w:tc>
        <w:tc>
          <w:tcPr/>
          <w:p>
            <w:pPr>
              <w:pStyle w:val="Compact"/>
              <w:jc w:val="left"/>
            </w:pPr>
            <w:r>
              <w:t xml:space="preserve">Qty</w:t>
            </w:r>
          </w:p>
        </w:tc>
        <w:tc>
          <w:tcPr/>
          <w:p>
            <w:pPr>
              <w:pStyle w:val="Compact"/>
              <w:jc w:val="left"/>
            </w:pPr>
            <w:r>
              <w:t xml:space="preserve">Unit Price (EUR)</w:t>
            </w:r>
          </w:p>
        </w:tc>
        <w:tc>
          <w:tcPr/>
          <w:p>
            <w:pPr>
              <w:pStyle w:val="Compact"/>
              <w:jc w:val="left"/>
            </w:pPr>
            <w:r>
              <w:t xml:space="preserve">Subtotal (EUR)</w:t>
            </w:r>
          </w:p>
        </w:tc>
      </w:tr>
      <w:tr>
        <w:tc>
          <w:tcPr/>
          <w:p>
            <w:pPr>
              <w:pStyle w:val="Compact"/>
              <w:jc w:val="left"/>
            </w:pPr>
            <w:r>
              <w:t xml:space="preserve">1</w:t>
            </w:r>
          </w:p>
        </w:tc>
        <w:tc>
          <w:tcPr/>
          <w:p>
            <w:pPr>
              <w:pStyle w:val="Compact"/>
              <w:jc w:val="left"/>
            </w:pPr>
            <w:r>
              <w:t xml:space="preserve">Comprehensive Eye Examination &amp; Refraction Assessment by a certified Optometrist in Italy Milan</w:t>
            </w:r>
          </w:p>
        </w:tc>
        <w:tc>
          <w:tcPr/>
          <w:p>
            <w:pPr>
              <w:pStyle w:val="Compact"/>
              <w:jc w:val="left"/>
            </w:pPr>
            <w:r>
              <w:t xml:space="preserve">Dr. Elena Marchetti</w:t>
            </w:r>
          </w:p>
        </w:tc>
        <w:tc>
          <w:tcPr/>
          <w:p>
            <w:pPr>
              <w:pStyle w:val="Compact"/>
              <w:jc w:val="left"/>
            </w:pPr>
            <w:r>
              <w:t xml:space="preserve">1</w:t>
            </w:r>
          </w:p>
        </w:tc>
        <w:tc>
          <w:tcPr/>
          <w:p>
            <w:pPr>
              <w:pStyle w:val="Compact"/>
              <w:jc w:val="left"/>
            </w:pPr>
            <w:r>
              <w:t xml:space="preserve">€ 120.00</w:t>
            </w:r>
          </w:p>
        </w:tc>
        <w:tc>
          <w:tcPr/>
          <w:p>
            <w:pPr>
              <w:pStyle w:val="Compact"/>
              <w:jc w:val="left"/>
            </w:pPr>
            <w:r>
              <w:t xml:space="preserve">€ 120.00</w:t>
            </w:r>
          </w:p>
        </w:tc>
      </w:tr>
      <w:tr>
        <w:tc>
          <w:tcPr/>
          <w:p>
            <w:pPr>
              <w:pStyle w:val="Compact"/>
              <w:jc w:val="left"/>
            </w:pPr>
            <w:r>
              <w:t xml:space="preserve">2</w:t>
            </w:r>
          </w:p>
        </w:tc>
        <w:tc>
          <w:tcPr/>
          <w:p>
            <w:pPr>
              <w:pStyle w:val="Compact"/>
              <w:jc w:val="left"/>
            </w:pPr>
            <w:r>
              <w:t xml:space="preserve">Dilated Fundus Examination with Digital Retinal Imaging (Optometrist-led diagnostic procedure)</w:t>
            </w:r>
          </w:p>
        </w:tc>
        <w:tc>
          <w:tcPr/>
          <w:p>
            <w:pPr>
              <w:pStyle w:val="Compact"/>
              <w:jc w:val="left"/>
            </w:pPr>
            <w:r>
              <w:t xml:space="preserve">Dr. Elena Marchetti</w:t>
            </w:r>
          </w:p>
        </w:tc>
        <w:tc>
          <w:tcPr/>
          <w:p>
            <w:pPr>
              <w:pStyle w:val="Compact"/>
              <w:jc w:val="left"/>
            </w:pPr>
            <w:r>
              <w:t xml:space="preserve">1</w:t>
            </w:r>
          </w:p>
        </w:tc>
        <w:tc>
          <w:tcPr/>
          <w:p>
            <w:pPr>
              <w:pStyle w:val="Compact"/>
              <w:jc w:val="left"/>
            </w:pPr>
            <w:r>
              <w:t xml:space="preserve">€ 85.00</w:t>
            </w:r>
          </w:p>
        </w:tc>
        <w:tc>
          <w:tcPr/>
          <w:p>
            <w:pPr>
              <w:pStyle w:val="Compact"/>
              <w:jc w:val="left"/>
            </w:pPr>
            <w:r>
              <w:t xml:space="preserve">€ 85.00</w:t>
            </w:r>
          </w:p>
        </w:tc>
      </w:tr>
      <w:tr>
        <w:tc>
          <w:tcPr/>
          <w:p>
            <w:pPr>
              <w:pStyle w:val="Compact"/>
              <w:jc w:val="left"/>
            </w:pPr>
            <w:r>
              <w:t xml:space="preserve">3</w:t>
            </w:r>
          </w:p>
        </w:tc>
        <w:tc>
          <w:tcPr/>
          <w:p>
            <w:pPr>
              <w:pStyle w:val="Compact"/>
              <w:jc w:val="left"/>
            </w:pPr>
            <w:r>
              <w:t xml:space="preserve">Corneal Topography &amp; Pachymetry (Advanced Optometrist diagnostic service, Milan facility)</w:t>
            </w:r>
          </w:p>
        </w:tc>
        <w:tc>
          <w:tcPr/>
          <w:p>
            <w:pPr>
              <w:pStyle w:val="Compact"/>
              <w:jc w:val="left"/>
            </w:pPr>
            <w:r>
              <w:t xml:space="preserve">Dr. Marco Bellini</w:t>
            </w:r>
          </w:p>
        </w:tc>
        <w:tc>
          <w:tcPr/>
          <w:p>
            <w:pPr>
              <w:pStyle w:val="Compact"/>
              <w:jc w:val="left"/>
            </w:pPr>
            <w:r>
              <w:t xml:space="preserve">1</w:t>
            </w:r>
          </w:p>
        </w:tc>
        <w:tc>
          <w:tcPr/>
          <w:p>
            <w:pPr>
              <w:pStyle w:val="Compact"/>
              <w:jc w:val="left"/>
            </w:pPr>
            <w:r>
              <w:t xml:space="preserve">€ 95.00</w:t>
            </w:r>
          </w:p>
        </w:tc>
        <w:tc>
          <w:tcPr/>
          <w:p>
            <w:pPr>
              <w:pStyle w:val="Compact"/>
              <w:jc w:val="left"/>
            </w:pPr>
            <w:r>
              <w:t xml:space="preserve">€ 95.00</w:t>
            </w:r>
          </w:p>
        </w:tc>
      </w:tr>
      <w:tr>
        <w:tc>
          <w:tcPr/>
          <w:p>
            <w:pPr>
              <w:pStyle w:val="Compact"/>
              <w:jc w:val="left"/>
            </w:pPr>
            <w:r>
              <w:t xml:space="preserve">4</w:t>
            </w:r>
          </w:p>
        </w:tc>
        <w:tc>
          <w:tcPr/>
          <w:p>
            <w:pPr>
              <w:pStyle w:val="Compact"/>
              <w:jc w:val="left"/>
            </w:pPr>
            <w:r>
              <w:t xml:space="preserve">Visual Field Perimetry (Humphrey 30-2) — Optometrist-administered in Italy Milan</w:t>
            </w:r>
          </w:p>
        </w:tc>
        <w:tc>
          <w:tcPr/>
          <w:p>
            <w:pPr>
              <w:pStyle w:val="Compact"/>
              <w:jc w:val="left"/>
            </w:pPr>
            <w:r>
              <w:t xml:space="preserve">Dr. Marco Bellini</w:t>
            </w:r>
          </w:p>
        </w:tc>
        <w:tc>
          <w:tcPr/>
          <w:p>
            <w:pPr>
              <w:pStyle w:val="Compact"/>
              <w:jc w:val="left"/>
            </w:pPr>
            <w:r>
              <w:t xml:space="preserve">1</w:t>
            </w:r>
          </w:p>
        </w:tc>
        <w:tc>
          <w:tcPr/>
          <w:p>
            <w:pPr>
              <w:pStyle w:val="Compact"/>
              <w:jc w:val="left"/>
            </w:pPr>
            <w:r>
              <w:t xml:space="preserve">€ 70.00</w:t>
            </w:r>
          </w:p>
        </w:tc>
        <w:tc>
          <w:tcPr/>
          <w:p>
            <w:pPr>
              <w:pStyle w:val="Compact"/>
              <w:jc w:val="left"/>
            </w:pPr>
            <w:r>
              <w:t xml:space="preserve">€ 70.00</w:t>
            </w:r>
          </w:p>
        </w:tc>
      </w:tr>
      <w:tr>
        <w:tc>
          <w:tcPr/>
          <w:p>
            <w:pPr>
              <w:pStyle w:val="Compact"/>
              <w:jc w:val="left"/>
            </w:pPr>
            <w:r>
              <w:t xml:space="preserve">5</w:t>
            </w:r>
          </w:p>
        </w:tc>
        <w:tc>
          <w:tcPr/>
          <w:p>
            <w:pPr>
              <w:pStyle w:val="Compact"/>
              <w:jc w:val="left"/>
            </w:pPr>
            <w:r>
              <w:t xml:space="preserve">Binocular Vision &amp; Ocular Motility Assessment (Optometrist specialist evaluation)</w:t>
            </w:r>
          </w:p>
        </w:tc>
        <w:tc>
          <w:tcPr/>
          <w:p>
            <w:pPr>
              <w:pStyle w:val="Compact"/>
              <w:jc w:val="left"/>
            </w:pPr>
            <w:r>
              <w:t xml:space="preserve">Dr. Elena Marchetti</w:t>
            </w:r>
          </w:p>
        </w:tc>
        <w:tc>
          <w:tcPr/>
          <w:p>
            <w:pPr>
              <w:pStyle w:val="Compact"/>
              <w:jc w:val="left"/>
            </w:pPr>
            <w:r>
              <w:t xml:space="preserve">1</w:t>
            </w:r>
          </w:p>
        </w:tc>
        <w:tc>
          <w:tcPr/>
          <w:p>
            <w:pPr>
              <w:pStyle w:val="Compact"/>
              <w:jc w:val="left"/>
            </w:pPr>
            <w:r>
              <w:t xml:space="preserve">€ 60.00</w:t>
            </w:r>
          </w:p>
        </w:tc>
        <w:tc>
          <w:tcPr/>
          <w:p>
            <w:pPr>
              <w:pStyle w:val="Compact"/>
              <w:jc w:val="left"/>
            </w:pPr>
            <w:r>
              <w:t xml:space="preserve">€ 60.00</w:t>
            </w:r>
          </w:p>
        </w:tc>
      </w:tr>
      <w:tr>
        <w:tc>
          <w:tcPr/>
          <w:p>
            <w:pPr>
              <w:pStyle w:val="Compact"/>
              <w:jc w:val="left"/>
            </w:pPr>
            <w:r>
              <w:t xml:space="preserve">6</w:t>
            </w:r>
          </w:p>
        </w:tc>
        <w:tc>
          <w:tcPr/>
          <w:p>
            <w:pPr>
              <w:pStyle w:val="Compact"/>
              <w:jc w:val="left"/>
            </w:pPr>
            <w:r>
              <w:t xml:space="preserve">Presbyopia Management Consultation &amp; Progressive Lens Fitting (Optometrist service, Milan)</w:t>
            </w:r>
          </w:p>
        </w:tc>
        <w:tc>
          <w:tcPr/>
          <w:p>
            <w:pPr>
              <w:pStyle w:val="Compact"/>
              <w:jc w:val="left"/>
            </w:pPr>
            <w:r>
              <w:t xml:space="preserve">Dr. Sofia Conti</w:t>
            </w:r>
          </w:p>
        </w:tc>
        <w:tc>
          <w:tcPr/>
          <w:p>
            <w:pPr>
              <w:pStyle w:val="Compact"/>
              <w:jc w:val="left"/>
            </w:pPr>
            <w:r>
              <w:t xml:space="preserve">1</w:t>
            </w:r>
          </w:p>
        </w:tc>
        <w:tc>
          <w:tcPr/>
          <w:p>
            <w:pPr>
              <w:pStyle w:val="Compact"/>
              <w:jc w:val="left"/>
            </w:pPr>
            <w:r>
              <w:t xml:space="preserve">€ 55.00</w:t>
            </w:r>
          </w:p>
        </w:tc>
        <w:tc>
          <w:tcPr/>
          <w:p>
            <w:pPr>
              <w:pStyle w:val="Compact"/>
              <w:jc w:val="left"/>
            </w:pPr>
            <w:r>
              <w:t xml:space="preserve">€ 55.00</w:t>
            </w:r>
          </w:p>
        </w:tc>
      </w:tr>
      <w:tr>
        <w:tc>
          <w:tcPr/>
          <w:p>
            <w:pPr>
              <w:pStyle w:val="Compact"/>
              <w:jc w:val="left"/>
            </w:pPr>
            <w:r>
              <w:t xml:space="preserve">7</w:t>
            </w:r>
          </w:p>
        </w:tc>
        <w:tc>
          <w:tcPr/>
          <w:p>
            <w:pPr>
              <w:pStyle w:val="Compact"/>
              <w:jc w:val="left"/>
            </w:pPr>
            <w:r>
              <w:t xml:space="preserve">Follow-up Review Appointment (30-day post-examination, Optometrist in Italy Milan)</w:t>
            </w:r>
          </w:p>
        </w:tc>
        <w:tc>
          <w:tcPr/>
          <w:p>
            <w:pPr>
              <w:pStyle w:val="Compact"/>
              <w:jc w:val="left"/>
            </w:pPr>
            <w:r>
              <w:t xml:space="preserve">Dr. Elena Marchetti</w:t>
            </w:r>
          </w:p>
        </w:tc>
        <w:tc>
          <w:tcPr/>
          <w:p>
            <w:pPr>
              <w:pStyle w:val="Compact"/>
              <w:jc w:val="left"/>
            </w:pPr>
            <w:r>
              <w:t xml:space="preserve">1</w:t>
            </w:r>
          </w:p>
        </w:tc>
        <w:tc>
          <w:tcPr/>
          <w:p>
            <w:pPr>
              <w:pStyle w:val="Compact"/>
              <w:jc w:val="left"/>
            </w:pPr>
            <w:r>
              <w:t xml:space="preserve">€ 45.00</w:t>
            </w:r>
          </w:p>
        </w:tc>
        <w:tc>
          <w:tcPr/>
          <w:p>
            <w:pPr>
              <w:pStyle w:val="Compact"/>
              <w:jc w:val="left"/>
            </w:pPr>
            <w:r>
              <w:t xml:space="preserve">€ 45.00</w:t>
            </w:r>
          </w:p>
        </w:tc>
      </w:tr>
      <w:tr>
        <w:tc>
          <w:tcPr/>
          <w:p>
            <w:pPr>
              <w:pStyle w:val="Compact"/>
              <w:jc w:val="left"/>
            </w:pPr>
            <w:r>
              <w:t xml:space="preserve">8</w:t>
            </w:r>
          </w:p>
        </w:tc>
        <w:tc>
          <w:tcPr/>
          <w:p>
            <w:pPr>
              <w:pStyle w:val="Compact"/>
              <w:jc w:val="left"/>
            </w:pPr>
            <w:r>
              <w:t xml:space="preserve">Digital Prescription Documentation &amp; Italian Health System Integration (Optometrist report)</w:t>
            </w:r>
          </w:p>
        </w:tc>
        <w:tc>
          <w:tcPr/>
          <w:p>
            <w:pPr>
              <w:pStyle w:val="Compact"/>
              <w:jc w:val="left"/>
            </w:pPr>
            <w:r>
              <w:t xml:space="preserve">Dr. Elena Marchetti</w:t>
            </w:r>
          </w:p>
        </w:tc>
        <w:tc>
          <w:tcPr/>
          <w:p>
            <w:pPr>
              <w:pStyle w:val="Compact"/>
              <w:jc w:val="left"/>
            </w:pPr>
            <w:r>
              <w:t xml:space="preserve">1</w:t>
            </w:r>
          </w:p>
        </w:tc>
        <w:tc>
          <w:tcPr/>
          <w:p>
            <w:pPr>
              <w:pStyle w:val="Compact"/>
              <w:jc w:val="left"/>
            </w:pPr>
            <w:r>
              <w:t xml:space="preserve">€ 25.00</w:t>
            </w:r>
          </w:p>
        </w:tc>
        <w:tc>
          <w:tcPr/>
          <w:p>
            <w:pPr>
              <w:pStyle w:val="Compact"/>
              <w:jc w:val="left"/>
            </w:pPr>
            <w:r>
              <w:t xml:space="preserve">€ 25.00</w:t>
            </w:r>
          </w:p>
        </w:tc>
      </w:tr>
      <w:tr>
        <w:tc>
          <w:tcPr>
            <w:gridSpan w:val="5"/>
          </w:tcPr>
          <w:p>
            <w:pPr>
              <w:pStyle w:val="Compact"/>
              <w:jc w:val="right"/>
            </w:pPr>
            <w:r>
              <w:t xml:space="preserve">TOTAL (incl. 22% VAT)</w:t>
            </w:r>
          </w:p>
        </w:tc>
        <w:tc>
          <w:tcPr/>
          <w:p>
            <w:pPr>
              <w:pStyle w:val="Compact"/>
              <w:jc w:val="left"/>
            </w:pPr>
            <w:r>
              <w:t xml:space="preserve">€ 655.00</w:t>
            </w:r>
          </w:p>
        </w:tc>
      </w:tr>
    </w:tbl>
    <w:bookmarkStart w:id="23" w:name="notes-regarding-this-quotation-estimate"/>
    <w:p>
      <w:pPr>
        <w:pStyle w:val="Heading3"/>
      </w:pPr>
      <w:r>
        <w:t xml:space="preserve">Notes Regarding This Quotation Estimate</w:t>
      </w:r>
    </w:p>
    <w:p>
      <w:pPr>
        <w:pStyle w:val="FirstParagraph"/>
      </w:pPr>
      <w:r>
        <w:t xml:space="preserve">This Quotation Estimate is prepared specifically for the Optometrist services rendered at our clinic located in the heart of Italy Milan. The Optometrist team, led by Dr. Elena Marchetti, holds full registration with the Italian Optometrists Association (AIO) and operates in strict compliance with the regulations set forth by the Lombardy Regional Health Service (ASL Milano). All diagnostic equipment used in this Quotation Estimate has been calibrated and certified in accordance with Italian and European medical device standards (CE marking, MDR 2017/745). The client is advised that this Quotation Estimate remains valid for thirty (30) calendar days from the date of issue. Any additional Optometrist consultations or diagnostic procedures not listed herein will be subject to a separate Quotation Estimate issued prior to service delivery. Payment terms and cancellation policies are detailed in the terms section below.</w:t>
      </w:r>
    </w:p>
    <w:bookmarkEnd w:id="23"/>
    <w:bookmarkStart w:id="24" w:name="X06f751c0fef37426aad28df54ec1acd620508e5"/>
    <w:p>
      <w:pPr>
        <w:pStyle w:val="Heading3"/>
      </w:pPr>
      <w:r>
        <w:t xml:space="preserve">Terms &amp; Conditions of This Quotation Estimate</w:t>
      </w:r>
    </w:p>
    <w:p>
      <w:pPr>
        <w:numPr>
          <w:ilvl w:val="0"/>
          <w:numId w:val="1001"/>
        </w:numPr>
        <w:pStyle w:val="Compact"/>
      </w:pPr>
      <w:r>
        <w:t xml:space="preserve">This Quotation Estimate is non-binding until formally accepted in writing by the client via signed copy or email confirmation to the Optometrist office in Italy Milan.</w:t>
      </w:r>
    </w:p>
    <w:p>
      <w:pPr>
        <w:numPr>
          <w:ilvl w:val="0"/>
          <w:numId w:val="1001"/>
        </w:numPr>
        <w:pStyle w:val="Compact"/>
      </w:pPr>
      <w:r>
        <w:t xml:space="preserve">All Optometrist services listed are subject to availability of the specific Optometrist specialist named in this document. Rescheduling may be required at no additional cost.</w:t>
      </w:r>
    </w:p>
    <w:p>
      <w:pPr>
        <w:numPr>
          <w:ilvl w:val="0"/>
          <w:numId w:val="1001"/>
        </w:numPr>
        <w:pStyle w:val="Compact"/>
      </w:pPr>
      <w:r>
        <w:t xml:space="preserve">Payment is due within fifteen (15) business days of the Quotation Estimate acceptance date. Accepted methods include bank transfer (IBAN provided upon acceptance), credit card, and cash at the Milan facility.</w:t>
      </w:r>
    </w:p>
    <w:p>
      <w:pPr>
        <w:numPr>
          <w:ilvl w:val="0"/>
          <w:numId w:val="1001"/>
        </w:numPr>
        <w:pStyle w:val="Compact"/>
      </w:pPr>
      <w:r>
        <w:t xml:space="preserve">Cancellations must be communicated to the Optometrist office at least 48 hours in advance. Late cancellations or no-shows will incur a fee of 50% of the scheduled Optometrist consultation fee.</w:t>
      </w:r>
    </w:p>
    <w:p>
      <w:pPr>
        <w:numPr>
          <w:ilvl w:val="0"/>
          <w:numId w:val="1001"/>
        </w:numPr>
        <w:pStyle w:val="Compact"/>
      </w:pPr>
      <w:r>
        <w:t xml:space="preserve">This Quotation Estimate does not constitute a medical diagnosis. The Optometrist in Italy Milan will provide a formal clinical report following the completion of all listed examinations.</w:t>
      </w:r>
    </w:p>
    <w:p>
      <w:pPr>
        <w:numPr>
          <w:ilvl w:val="0"/>
          <w:numId w:val="1001"/>
        </w:numPr>
        <w:pStyle w:val="Compact"/>
      </w:pPr>
      <w:r>
        <w:t xml:space="preserve">Client data is processed in accordance with the Italian Privacy Code (D.Lgs. 196/2003) and the EU General Data Protection Regulation (GDPR 2016/679). The Optometrist clinic in Milan acts as data controller for all patient records.</w:t>
      </w:r>
    </w:p>
    <w:p>
      <w:pPr>
        <w:numPr>
          <w:ilvl w:val="0"/>
          <w:numId w:val="1001"/>
        </w:numPr>
        <w:pStyle w:val="Compact"/>
      </w:pPr>
      <w:r>
        <w:t xml:space="preserve">Any dispute arising from this Quotation Estimate shall be resolved under the jurisdiction of the Courts of Milan, Italy.</w:t>
      </w:r>
    </w:p>
    <w:bookmarkEnd w:id="24"/>
    <w:p>
      <w:pPr>
        <w:pStyle w:val="FirstParagraph"/>
      </w:pPr>
      <w:r>
        <w:rPr>
          <w:bCs/>
          <w:b/>
        </w:rPr>
        <w:t xml:space="preserve">For Studio Ottico Visione Milano S.r.l.</w:t>
      </w:r>
      <w:r>
        <w:br/>
      </w:r>
      <w:r>
        <w:t xml:space="preserve">Dr. Elena Marchetti, OD</w:t>
      </w:r>
      <w:r>
        <w:br/>
      </w:r>
      <w:r>
        <w:t xml:space="preserve">Lead Optometrist, Italy Milan</w:t>
      </w:r>
      <w:r>
        <w:br/>
      </w:r>
      <w:r>
        <w:t xml:space="preserve">Date: _______________</w:t>
      </w:r>
    </w:p>
    <w:p>
      <w:pPr>
        <w:pStyle w:val="BodyText"/>
      </w:pPr>
      <w:r>
        <w:rPr>
          <w:bCs/>
          <w:b/>
        </w:rPr>
        <w:t xml:space="preserve">Client Acceptance</w:t>
      </w:r>
      <w:r>
        <w:br/>
      </w:r>
      <w:r>
        <w:t xml:space="preserve">[Client Full Name]</w:t>
      </w:r>
      <w:r>
        <w:br/>
      </w:r>
      <w:r>
        <w:t xml:space="preserve">Signature &amp; Date: _______________</w:t>
      </w:r>
      <w:r>
        <w:br/>
      </w:r>
      <w:r>
        <w:t xml:space="preserve">"I accept this Quotation Estimate for Optometrist services in Italy Milan."</w:t>
      </w:r>
    </w:p>
    <w:p>
      <w:pPr>
        <w:pStyle w:val="BodyText"/>
      </w:pPr>
      <w:r>
        <w:t xml:space="preserve">Quotation Estimate Ref: QTE-2025-MIL-0847 | Studio Ottico Visione Milano S.r.l. | Via Montenapoleone 42, 20121 Milan, Italy | P.IVA IT02345678901</w:t>
      </w:r>
      <w:r>
        <w:br/>
      </w:r>
      <w:r>
        <w:t xml:space="preserve">This document is a Quotation Estimate for Optometrist services in Italy Milan and does not constitute a final invoice. All rights reserved. © 2025 Studio Ottico Visione Milano S.r.l.</w:t>
      </w:r>
    </w:p>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Quotation Estimate - Optometrist Services - Italy Milan</dc:title>
  <dc:creator/>
  <dc:language>en</dc:language>
  <cp:keywords/>
  <dcterms:created xsi:type="dcterms:W3CDTF">2026-10-10T07:30:56Z</dcterms:created>
  <dcterms:modified xsi:type="dcterms:W3CDTF">2026-10-10T07:30:56Z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