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Vision Care &amp; Optometry Centre</w:t>
      </w:r>
    </w:p>
    <w:p>
      <w:pPr>
        <w:pStyle w:val="BodyText"/>
      </w:pPr>
      <w:r>
        <w:t xml:space="preserve">14B Adeola Odeku Street, Victoria Island, Nigeria Lagos</w:t>
      </w:r>
    </w:p>
    <w:p>
      <w:pPr>
        <w:pStyle w:val="BodyText"/>
      </w:pPr>
      <w:r>
        <w:t xml:space="preserve">Phone: +234 (0) 803 555 7821 | Email: enquiries@lagosvisioncare.ng</w:t>
      </w:r>
    </w:p>
    <w:p>
      <w:pPr>
        <w:pStyle w:val="BodyText"/>
      </w:pPr>
      <w:r>
        <w:t xml:space="preserve">RC No. 1284567 | NCOA Registered Optometrist Practice</w:t>
      </w:r>
    </w:p>
    <w:p>
      <w:pPr>
        <w:pStyle w:val="BodyText"/>
      </w:pPr>
      <w:r>
        <w:t xml:space="preserve">Professional Optometrist Services</w:t>
      </w:r>
    </w:p>
    <w:bookmarkEnd w:id="20"/>
    <w:p>
      <w:pPr>
        <w:pStyle w:val="BodyText"/>
      </w:pPr>
      <w:r>
        <w:rPr>
          <w:bCs/>
          <w:b/>
        </w:rPr>
        <w:t xml:space="preserve">Quotation Estimate No.:</w:t>
      </w:r>
      <w:r>
        <w:t xml:space="preserve"> </w:t>
      </w:r>
      <w:r>
        <w:t xml:space="preserve">LVC/2025/QE/00472</w:t>
      </w:r>
      <w:r>
        <w:br/>
      </w:r>
      <w:r>
        <w:rPr>
          <w:bCs/>
          <w:b/>
        </w:rPr>
        <w:t xml:space="preserve">Date Issued:</w:t>
      </w:r>
      <w:r>
        <w:t xml:space="preserve"> </w:t>
      </w:r>
      <w:r>
        <w:t xml:space="preserve">12th June 2025</w:t>
      </w:r>
      <w:r>
        <w:br/>
      </w:r>
      <w:r>
        <w:rPr>
          <w:bCs/>
          <w:b/>
        </w:rPr>
        <w:t xml:space="preserve">Valid Until:</w:t>
      </w:r>
      <w:r>
        <w:t xml:space="preserve"> </w:t>
      </w:r>
      <w:r>
        <w:t xml:space="preserve">12th July 2025 (30 days)</w:t>
      </w:r>
    </w:p>
    <w:p>
      <w:pPr>
        <w:pStyle w:val="BodyText"/>
      </w:pPr>
      <w:r>
        <w:rPr>
          <w:bCs/>
          <w:b/>
        </w:rPr>
        <w:t xml:space="preserve">Prepared For:</w:t>
      </w:r>
      <w:r>
        <w:br/>
      </w:r>
      <w:r>
        <w:t xml:space="preserve">Mr. Adewale Ogunleye</w:t>
      </w:r>
      <w:r>
        <w:br/>
      </w:r>
      <w:r>
        <w:t xml:space="preserve">27 Herbert Macaulay Way, Lekki Phase 1</w:t>
      </w:r>
      <w:r>
        <w:br/>
      </w:r>
      <w:r>
        <w:t xml:space="preserve">Nigeria Lagos, 101241</w:t>
      </w:r>
      <w:r>
        <w:br/>
      </w:r>
      <w:r>
        <w:t xml:space="preserve">Phone: +234 (0) 812 334 9902</w:t>
      </w:r>
    </w:p>
    <w:p>
      <w:pPr>
        <w:pStyle w:val="BodyText"/>
      </w:pPr>
      <w:r>
        <w:t xml:space="preserve">Dear Mr. Ogunleye,</w:t>
      </w:r>
    </w:p>
    <w:p>
      <w:pPr>
        <w:pStyle w:val="BodyText"/>
      </w:pPr>
      <w:r>
        <w:t xml:space="preserve">Thank you for contacting</w:t>
      </w:r>
      <w:r>
        <w:t xml:space="preserve"> </w:t>
      </w:r>
      <w:r>
        <w:rPr>
          <w:bCs/>
          <w:b/>
        </w:rPr>
        <w:t xml:space="preserve">Lagos Vision Care &amp; Optometry Centre</w:t>
      </w:r>
      <w:r>
        <w:t xml:space="preserve"> </w:t>
      </w:r>
      <w:r>
        <w:t xml:space="preserve">for a professional</w:t>
      </w:r>
      <w:r>
        <w:t xml:space="preserve"> </w:t>
      </w:r>
      <w:r>
        <w:t xml:space="preserve">Quotation Estimate</w:t>
      </w:r>
      <w:r>
        <w:t xml:space="preserve"> </w:t>
      </w:r>
      <w:r>
        <w:t xml:space="preserve">for comprehensive optometric services. As a licensed</w:t>
      </w:r>
      <w:r>
        <w:t xml:space="preserve"> </w:t>
      </w:r>
      <w:r>
        <w:t xml:space="preserve">Optometrist</w:t>
      </w:r>
      <w:r>
        <w:t xml:space="preserve"> </w:t>
      </w:r>
      <w:r>
        <w:t xml:space="preserve">practice operating in the heart of</w:t>
      </w:r>
      <w:r>
        <w:t xml:space="preserve"> </w:t>
      </w:r>
      <w:r>
        <w:t xml:space="preserve">Nigeria Lagos</w:t>
      </w:r>
      <w:r>
        <w:t xml:space="preserve">, we are committed to delivering world-class eye care to every patient who walks through our doors. This</w:t>
      </w:r>
      <w:r>
        <w:t xml:space="preserve"> </w:t>
      </w:r>
      <w:r>
        <w:t xml:space="preserve">Quotation Estimate</w:t>
      </w:r>
      <w:r>
        <w:t xml:space="preserve"> </w:t>
      </w:r>
      <w:r>
        <w:t xml:space="preserve">outlines the full scope of services, associated costs, and terms applicable to your requested optometric consultation and corrective lens provision.</w:t>
      </w:r>
    </w:p>
    <w:bookmarkStart w:id="21" w:name="itemised-services-pricing"/>
    <w:p>
      <w:pPr>
        <w:pStyle w:val="Heading2"/>
      </w:pPr>
      <w:r>
        <w:t xml:space="preserve">Itemised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Comprehensive Dilated Eye Examination by a Registered Optometrist (including visual acuity, refraction, intraocular pressure, and retinal assessment)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Computerised Autorefractometry &amp; Keratometry (digital refraction mapping)</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Binocular Vision &amp; Ocular Motility Assessment (convergence, divergence, and stereopsis testing)</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Prescription of Single-Vision Spectacle Lenses (CR-39 material, anti-reflective &amp; UV400 coating)</w:t>
            </w:r>
          </w:p>
        </w:tc>
        <w:tc>
          <w:tcPr/>
          <w:p>
            <w:pPr>
              <w:pStyle w:val="Compact"/>
              <w:jc w:val="left"/>
            </w:pPr>
            <w:r>
              <w:t xml:space="preserve">1 pair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Optical Frame – Titanium Alloy, Semi-Rimless (imported, Nigeria Lagos stock)</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Progressive (Multifocal) Lens Upgrade – Digital Free-Form Design</w:t>
            </w:r>
          </w:p>
        </w:tc>
        <w:tc>
          <w:tcPr/>
          <w:p>
            <w:pPr>
              <w:pStyle w:val="Compact"/>
              <w:jc w:val="left"/>
            </w:pPr>
            <w:r>
              <w:t xml:space="preserve">1 pair</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Contact Lens Fitting &amp; Trial (soft toric lenses, 6-month supply)</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8</w:t>
            </w:r>
          </w:p>
        </w:tc>
        <w:tc>
          <w:tcPr/>
          <w:p>
            <w:pPr>
              <w:pStyle w:val="Compact"/>
              <w:jc w:val="left"/>
            </w:pPr>
            <w:r>
              <w:t xml:space="preserve">Follow-Up Review Appointment (4 weeks post-fitting, conducted by the same Optometrist)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9</w:t>
            </w:r>
          </w:p>
        </w:tc>
        <w:tc>
          <w:tcPr/>
          <w:p>
            <w:pPr>
              <w:pStyle w:val="Compact"/>
              <w:jc w:val="left"/>
            </w:pPr>
            <w:r>
              <w:t xml:space="preserve">Visual Field Perimetry (Humphrey 30-2 automated test)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Optical Dispensing, Lens Edging, Frame Adjustment &amp; Quality Assurance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right"/>
            </w:pPr>
            <w:r>
              <w:t xml:space="preserve">₦292,000.00</w:t>
            </w:r>
          </w:p>
        </w:tc>
      </w:tr>
      <w:tr>
        <w:tc>
          <w:tcPr>
            <w:gridSpan w:val="4"/>
          </w:tcPr>
          <w:p>
            <w:pPr>
              <w:pStyle w:val="Compact"/>
              <w:jc w:val="right"/>
            </w:pPr>
            <w:r>
              <w:t xml:space="preserve">VAT (7.5% – Nigeria Lagos standard rate):</w:t>
            </w:r>
          </w:p>
        </w:tc>
        <w:tc>
          <w:tcPr/>
          <w:p>
            <w:pPr>
              <w:pStyle w:val="Compact"/>
              <w:jc w:val="right"/>
            </w:pPr>
            <w:r>
              <w:t xml:space="preserve">₦21,900.00</w:t>
            </w:r>
          </w:p>
        </w:tc>
      </w:tr>
      <w:tr>
        <w:tc>
          <w:tcPr>
            <w:gridSpan w:val="4"/>
          </w:tcPr>
          <w:p>
            <w:pPr>
              <w:pStyle w:val="Compact"/>
              <w:jc w:val="right"/>
            </w:pPr>
            <w:r>
              <w:t xml:space="preserve">GRAND TOTAL (Quotation Estimate Amount):</w:t>
            </w:r>
          </w:p>
        </w:tc>
        <w:tc>
          <w:tcPr/>
          <w:p>
            <w:pPr>
              <w:pStyle w:val="Compact"/>
              <w:jc w:val="right"/>
            </w:pPr>
            <w:r>
              <w:t xml:space="preserve">₦313,900.00</w:t>
            </w:r>
          </w:p>
        </w:tc>
      </w:tr>
    </w:tbl>
    <w:bookmarkEnd w:id="21"/>
    <w:bookmarkStart w:id="22" w:name="scope-professional-notes"/>
    <w:p>
      <w:pPr>
        <w:pStyle w:val="Heading2"/>
      </w:pPr>
      <w:r>
        <w:t xml:space="preserve">Scope &amp; Professional Notes</w:t>
      </w:r>
    </w:p>
    <w:p>
      <w:pPr>
        <w:pStyle w:val="FirstParagraph"/>
      </w:pPr>
      <w:r>
        <w:t xml:space="preserve">This</w:t>
      </w:r>
      <w:r>
        <w:t xml:space="preserve"> </w:t>
      </w:r>
      <w:r>
        <w:t xml:space="preserve">Quotation Estimate</w:t>
      </w:r>
      <w:r>
        <w:t xml:space="preserve"> </w:t>
      </w:r>
      <w:r>
        <w:t xml:space="preserve">is prepared by our senior</w:t>
      </w:r>
      <w:r>
        <w:t xml:space="preserve"> </w:t>
      </w:r>
      <w:r>
        <w:t xml:space="preserve">Optometrist</w:t>
      </w:r>
      <w:r>
        <w:t xml:space="preserve">, Dr. Funke Adeyemi (NCOA Reg. No. NCOA/2019/00342), and covers all diagnostic and corrective services listed above. All examinations are conducted in our fully equipped clinic located in Victoria Island,</w:t>
      </w:r>
      <w:r>
        <w:t xml:space="preserve"> </w:t>
      </w:r>
      <w:r>
        <w:t xml:space="preserve">Nigeria Lagos</w:t>
      </w:r>
      <w:r>
        <w:t xml:space="preserve">, using state-of-the-art diagnostic instruments calibrated to international standards. The</w:t>
      </w:r>
      <w:r>
        <w:t xml:space="preserve"> </w:t>
      </w:r>
      <w:r>
        <w:t xml:space="preserve">Optometrist</w:t>
      </w:r>
      <w:r>
        <w:t xml:space="preserve"> </w:t>
      </w:r>
      <w:r>
        <w:t xml:space="preserve">will provide a detailed written report following the initial consultation, which will be shared with the patient and, with written consent, with any referring ophthalmologist.</w:t>
      </w:r>
    </w:p>
    <w:p>
      <w:pPr>
        <w:pStyle w:val="BodyText"/>
      </w:pPr>
      <w:r>
        <w:t xml:space="preserve">Please note that should the</w:t>
      </w:r>
      <w:r>
        <w:t xml:space="preserve"> </w:t>
      </w:r>
      <w:r>
        <w:t xml:space="preserve">Optometrist</w:t>
      </w:r>
      <w:r>
        <w:t xml:space="preserve"> </w:t>
      </w:r>
      <w:r>
        <w:t xml:space="preserve">identify a condition requiring referral to an ophthalmologist or further specialist investigation (e.g., OCT imaging, fluorescein angiography), additional costs will be communicated separately and are not included in this</w:t>
      </w:r>
      <w:r>
        <w:t xml:space="preserve"> </w:t>
      </w:r>
      <w:r>
        <w:t xml:space="preserve">Quotation Estimate</w:t>
      </w:r>
      <w:r>
        <w:t xml:space="preserve">.</w:t>
      </w:r>
    </w:p>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w:t>
      </w:r>
      <w:r>
        <w:t xml:space="preserve"> </w:t>
      </w:r>
      <w:r>
        <w:t xml:space="preserve">Nigeria Lagos</w:t>
      </w:r>
      <w:r>
        <w:t xml:space="preserve"> </w:t>
      </w:r>
      <w:r>
        <w:t xml:space="preserve">foreign exchange market affecting imported optical materials.</w:t>
      </w:r>
    </w:p>
    <w:p>
      <w:pPr>
        <w:numPr>
          <w:ilvl w:val="0"/>
          <w:numId w:val="1001"/>
        </w:numPr>
        <w:pStyle w:val="Compact"/>
      </w:pPr>
      <w:r>
        <w:t xml:space="preserve">Payment is due within fourteen (14) days of acceptance. A 50% deposit is required to commence lens manufacturing and frame procurement. The balance is payable upon collection of the finished eyewear.</w:t>
      </w:r>
    </w:p>
    <w:p>
      <w:pPr>
        <w:numPr>
          <w:ilvl w:val="0"/>
          <w:numId w:val="1001"/>
        </w:numPr>
        <w:pStyle w:val="Compact"/>
      </w:pPr>
      <w:r>
        <w:t xml:space="preserve">All payments shall be made in Nigerian Naira (NGN) via bank transfer to the account details provided, or by POS at our</w:t>
      </w:r>
      <w:r>
        <w:t xml:space="preserve"> </w:t>
      </w:r>
      <w:r>
        <w:t xml:space="preserve">Nigeria Lagos</w:t>
      </w:r>
      <w:r>
        <w:t xml:space="preserve"> </w:t>
      </w:r>
      <w:r>
        <w:t xml:space="preserve">clinic. Cheques are not accepted.</w:t>
      </w:r>
    </w:p>
    <w:p>
      <w:pPr>
        <w:numPr>
          <w:ilvl w:val="0"/>
          <w:numId w:val="1001"/>
        </w:numPr>
        <w:pStyle w:val="Compact"/>
      </w:pPr>
      <w:r>
        <w:t xml:space="preserve">The</w:t>
      </w:r>
      <w:r>
        <w:t xml:space="preserve"> </w:t>
      </w:r>
      <w:r>
        <w:t xml:space="preserve">Optometrist</w:t>
      </w:r>
      <w:r>
        <w:t xml:space="preserve"> </w:t>
      </w:r>
      <w:r>
        <w:t xml:space="preserve">guarantees a 90-day workmanship warranty on all lens edging, frame adjustments, and dispensing. This does not cover damage caused by misuse, accidental breakage, or normal wear and tear.</w:t>
      </w:r>
    </w:p>
    <w:p>
      <w:pPr>
        <w:numPr>
          <w:ilvl w:val="0"/>
          <w:numId w:val="1001"/>
        </w:numPr>
        <w:pStyle w:val="Compact"/>
      </w:pPr>
      <w:r>
        <w:t xml:space="preserve">Lens and frame manufacturers' warranties (typically 12 months) apply separately and are transferable to the patient upon purchase.</w:t>
      </w:r>
    </w:p>
    <w:p>
      <w:pPr>
        <w:numPr>
          <w:ilvl w:val="0"/>
          <w:numId w:val="1001"/>
        </w:numPr>
        <w:pStyle w:val="Compact"/>
      </w:pPr>
      <w:r>
        <w:t xml:space="preserve">This</w:t>
      </w:r>
      <w:r>
        <w:t xml:space="preserve"> </w:t>
      </w:r>
      <w:r>
        <w:t xml:space="preserve">Quotation Estimate</w:t>
      </w:r>
      <w:r>
        <w:t xml:space="preserve"> </w:t>
      </w:r>
      <w:r>
        <w:t xml:space="preserve">is non-transferable and is prepared exclusively for the named client. Any changes to the scope of services will require a revised</w:t>
      </w:r>
      <w:r>
        <w:t xml:space="preserve"> </w:t>
      </w:r>
      <w:r>
        <w:t xml:space="preserve">Quotation Estimate</w:t>
      </w:r>
      <w:r>
        <w:t xml:space="preserve"> </w:t>
      </w:r>
      <w:r>
        <w:t xml:space="preserve">issued by the</w:t>
      </w:r>
      <w:r>
        <w:t xml:space="preserve"> </w:t>
      </w:r>
      <w:r>
        <w:t xml:space="preserve">Optometrist</w:t>
      </w:r>
      <w:r>
        <w:t xml:space="preserve">.</w:t>
      </w:r>
    </w:p>
    <w:p>
      <w:pPr>
        <w:numPr>
          <w:ilvl w:val="0"/>
          <w:numId w:val="1001"/>
        </w:numPr>
        <w:pStyle w:val="Compact"/>
      </w:pPr>
      <w:r>
        <w:t xml:space="preserve">All patient data and examination records are handled in strict compliance with the Nigeria Data Protection Regulation (NDPR) 2019 and the professional code of ethics of the National Council for Optometry (NCOA).</w:t>
      </w:r>
    </w:p>
    <w:p>
      <w:pPr>
        <w:numPr>
          <w:ilvl w:val="0"/>
          <w:numId w:val="1001"/>
        </w:numPr>
        <w:pStyle w:val="Compact"/>
      </w:pPr>
      <w:r>
        <w:t xml:space="preserve">Delivery of finished spectacles is expected within seven (7) to ten (10) working days from the date of full payment, depending on lens availability in the</w:t>
      </w:r>
      <w:r>
        <w:t xml:space="preserve"> </w:t>
      </w:r>
      <w:r>
        <w:t xml:space="preserve">Nigeria Lagos</w:t>
      </w:r>
      <w:r>
        <w:t xml:space="preserve"> </w:t>
      </w:r>
      <w:r>
        <w:t xml:space="preserve">market.</w:t>
      </w:r>
    </w:p>
    <w:p>
      <w:pPr>
        <w:numPr>
          <w:ilvl w:val="0"/>
          <w:numId w:val="1001"/>
        </w:numPr>
        <w:pStyle w:val="Compact"/>
      </w:pPr>
      <w:r>
        <w:t xml:space="preserve">By signing below, the client acknowledges receipt of this</w:t>
      </w:r>
      <w:r>
        <w:t xml:space="preserve"> </w:t>
      </w:r>
      <w:r>
        <w:t xml:space="preserve">Quotation Estimate</w:t>
      </w:r>
      <w:r>
        <w:t xml:space="preserve"> </w:t>
      </w:r>
      <w:r>
        <w:t xml:space="preserve">and agrees to the terms stated herein. Acceptance does not constitute a binding contract until the deposit is received.</w:t>
      </w:r>
    </w:p>
    <w:p>
      <w:pPr>
        <w:pStyle w:val="FirstParagraph"/>
      </w:pPr>
      <w:r>
        <w:rPr>
          <w:bCs/>
          <w:b/>
        </w:rPr>
        <w:t xml:space="preserve">Prepared &amp; Issued By:</w:t>
      </w:r>
      <w:r>
        <w:br/>
      </w:r>
      <w:r>
        <w:t xml:space="preserve">Dr. Funke Adeyemi, M.Sc. Optom.</w:t>
      </w:r>
      <w:r>
        <w:br/>
      </w:r>
      <w:r>
        <w:t xml:space="preserve">Lead Optometrist, Lagos Vision Care</w:t>
      </w:r>
      <w:r>
        <w:br/>
      </w:r>
      <w:r>
        <w:t xml:space="preserve">Date: _______________</w:t>
      </w:r>
    </w:p>
    <w:p>
      <w:pPr>
        <w:pStyle w:val="BodyText"/>
      </w:pPr>
      <w:r>
        <w:rPr>
          <w:bCs/>
          <w:b/>
        </w:rPr>
        <w:t xml:space="preserve">Accepted By (Client):</w:t>
      </w:r>
      <w:r>
        <w:br/>
      </w:r>
      <w:r>
        <w:t xml:space="preserve">Mr. Adewale Ogunleye</w:t>
      </w:r>
      <w:r>
        <w:br/>
      </w:r>
      <w:r>
        <w:t xml:space="preserve">Signature: _______________</w:t>
      </w:r>
      <w:r>
        <w:br/>
      </w:r>
      <w:r>
        <w:t xml:space="preserve">Date: _______________</w:t>
      </w:r>
    </w:p>
    <w:p>
      <w:pPr>
        <w:pStyle w:val="BodyText"/>
      </w:pPr>
      <w:r>
        <w:rPr>
          <w:bCs/>
          <w:b/>
        </w:rPr>
        <w:t xml:space="preserve">Lagos Vision Care &amp; Optometry Centre</w:t>
      </w:r>
      <w:r>
        <w:t xml:space="preserve"> </w:t>
      </w:r>
      <w:r>
        <w:t xml:space="preserve">| 14B Adeola Odeku Street, Victoria Island, Nigeria Lagos | RC 1284567</w:t>
      </w:r>
    </w:p>
    <w:p>
      <w:pPr>
        <w:pStyle w:val="BodyText"/>
      </w:pPr>
      <w:r>
        <w:t xml:space="preserve">This Quotation Estimate document is generated electronically and is valid without a physical stamp. For verification, contact our office at +234 (0) 803 555 7821.</w:t>
      </w:r>
    </w:p>
    <w:p>
      <w:pPr>
        <w:pStyle w:val="BodyText"/>
      </w:pPr>
      <w:r>
        <w:t xml:space="preserve">© 2025 Lagos Vision Care &amp; Optometry Centre. All rights reserved. | Professional Optometrist Services in Nigeria Lagos.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Nigeria Lagos</dc:title>
  <dc:creator/>
  <dc:language>en</dc:language>
  <cp:keywords/>
  <dcterms:created xsi:type="dcterms:W3CDTF">2026-10-10T09:12:40Z</dcterms:created>
  <dcterms:modified xsi:type="dcterms:W3CDTF">2026-10-10T09:12:40Z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