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Optometrist Services — Spain Valencia</w:t>
      </w:r>
    </w:p>
    <w:p>
      <w:pPr>
        <w:pStyle w:val="BodyText"/>
      </w:pPr>
      <w:r>
        <w:t xml:space="preserve">OFFICIAL ESTIMATE</w:t>
      </w:r>
    </w:p>
    <w:bookmarkEnd w:id="20"/>
    <w:bookmarkStart w:id="21" w:name="optometrist-practice"/>
    <w:p>
      <w:pPr>
        <w:pStyle w:val="Heading3"/>
      </w:pPr>
      <w:r>
        <w:t xml:space="preserve">Optometrist Practice</w:t>
      </w:r>
    </w:p>
    <w:p>
      <w:pPr>
        <w:pStyle w:val="FirstParagraph"/>
      </w:pPr>
      <w:r>
        <w:rPr>
          <w:bCs/>
          <w:b/>
        </w:rPr>
        <w:t xml:space="preserve">Clínica Óptica Valencia</w:t>
      </w:r>
    </w:p>
    <w:p>
      <w:pPr>
        <w:pStyle w:val="BodyText"/>
      </w:pPr>
      <w:r>
        <w:t xml:space="preserve">Calle Colón, 45, 2ºB</w:t>
      </w:r>
    </w:p>
    <w:p>
      <w:pPr>
        <w:pStyle w:val="BodyText"/>
      </w:pPr>
      <w:r>
        <w:t xml:space="preserve">46004 Valencia, Spain</w:t>
      </w:r>
    </w:p>
    <w:p>
      <w:pPr>
        <w:pStyle w:val="BodyText"/>
      </w:pPr>
      <w:r>
        <w:t xml:space="preserve">Tel: +34 963 123 456</w:t>
      </w:r>
    </w:p>
    <w:p>
      <w:pPr>
        <w:pStyle w:val="BodyText"/>
      </w:pPr>
      <w:r>
        <w:t xml:space="preserve">Email: info@clinicaoptica-valencia.es</w:t>
      </w:r>
    </w:p>
    <w:p>
      <w:pPr>
        <w:pStyle w:val="BodyText"/>
      </w:pPr>
      <w:r>
        <w:t xml:space="preserve">NIF: B-46000000</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w:t>
      </w:r>
    </w:p>
    <w:p>
      <w:pPr>
        <w:pStyle w:val="BodyText"/>
      </w:pPr>
      <w:r>
        <w:rPr>
          <w:bCs/>
          <w:b/>
        </w:rPr>
        <w:t xml:space="preserve">City:</w:t>
      </w:r>
      <w:r>
        <w:t xml:space="preserve"> </w:t>
      </w:r>
      <w:r>
        <w:t xml:space="preserve">Valencia, Spain</w:t>
      </w:r>
    </w:p>
    <w:p>
      <w:pPr>
        <w:pStyle w:val="BodyText"/>
      </w:pPr>
      <w:r>
        <w:rPr>
          <w:bCs/>
          <w:b/>
        </w:rPr>
        <w:t xml:space="preserve">Postcode:</w:t>
      </w:r>
      <w:r>
        <w:t xml:space="preserve"> </w:t>
      </w:r>
      <w:r>
        <w:t xml:space="preserve">46000</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rPr>
          <w:bCs/>
          <w:b/>
        </w:rPr>
        <w:t xml:space="preserve">Quotation Reference:</w:t>
      </w:r>
      <w:r>
        <w:t xml:space="preserve"> </w:t>
      </w:r>
      <w:r>
        <w:t xml:space="preserve">QE-VAL-2025-00487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María López, Optometrist</w:t>
      </w:r>
    </w:p>
    <w:p>
      <w:pPr>
        <w:pStyle w:val="BodyText"/>
      </w:pPr>
      <w:r>
        <w:rPr>
          <w:bCs/>
          <w:b/>
        </w:rPr>
        <w:t xml:space="preserve">Specialty:</w:t>
      </w:r>
      <w:r>
        <w:t xml:space="preserve"> </w:t>
      </w:r>
      <w:r>
        <w:t xml:space="preserve">Comprehensive Eye Care</w:t>
      </w:r>
    </w:p>
    <w:p>
      <w:pPr>
        <w:pStyle w:val="BodyText"/>
      </w:pPr>
      <w:r>
        <w:rPr>
          <w:bCs/>
          <w:b/>
        </w:rPr>
        <w:t xml:space="preserve">Location:</w:t>
      </w:r>
      <w:r>
        <w:t xml:space="preserve"> </w:t>
      </w:r>
      <w:r>
        <w:t xml:space="preserve">Spain Valencia</w:t>
      </w:r>
    </w:p>
    <w:bookmarkStart w:id="23" w:name="X130bb176be83ed1a8e5a973a05366231723b0ab"/>
    <w:p>
      <w:pPr>
        <w:pStyle w:val="Heading2"/>
      </w:pPr>
      <w:r>
        <w:t xml:space="preserve">Scope of Services — Optometrist Consultation Package</w:t>
      </w:r>
    </w:p>
    <w:p>
      <w:pPr>
        <w:pStyle w:val="FirstParagraph"/>
      </w:pPr>
      <w:r>
        <w:t xml:space="preserve">This Quotation Estimate has been prepared by our licensed Optometrist team at Clínica Óptica Valencia, located in the heart of Spain Valencia, to provide you with a transparent and detailed breakdown of the professional optometric services you have requested. All pricing is expressed in Euros (EUR) and includes applicable VAT (IVA) at the current rate of 21% as regulated by the Spanish tax authority (Agencia Tributaria).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Comprehensive Optometrist Eye Examination (visual acuity, refraction, binocular vision assessment)</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02</w:t>
            </w:r>
          </w:p>
        </w:tc>
        <w:tc>
          <w:tcPr/>
          <w:p>
            <w:pPr>
              <w:pStyle w:val="Compact"/>
              <w:jc w:val="left"/>
            </w:pPr>
            <w:r>
              <w:t xml:space="preserve">Automated Keratometry &amp; Corneal Topography Mapping</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03</w:t>
            </w:r>
          </w:p>
        </w:tc>
        <w:tc>
          <w:tcPr/>
          <w:p>
            <w:pPr>
              <w:pStyle w:val="Compact"/>
              <w:jc w:val="left"/>
            </w:pPr>
            <w:r>
              <w:t xml:space="preserve">Non-Contact Intraocular Pressure Measurement (Tonometry)</w:t>
            </w:r>
          </w:p>
        </w:tc>
        <w:tc>
          <w:tcPr/>
          <w:p>
            <w:pPr>
              <w:pStyle w:val="Compact"/>
              <w:jc w:val="left"/>
            </w:pPr>
            <w:r>
              <w:t xml:space="preserve">1</w:t>
            </w:r>
          </w:p>
        </w:tc>
        <w:tc>
          <w:tcPr/>
          <w:p>
            <w:pPr>
              <w:pStyle w:val="Compact"/>
              <w:jc w:val="left"/>
            </w:pPr>
            <w:r>
              <w:t xml:space="preserve">€ 30.00</w:t>
            </w:r>
          </w:p>
        </w:tc>
        <w:tc>
          <w:tcPr/>
          <w:p>
            <w:pPr>
              <w:pStyle w:val="Compact"/>
              <w:jc w:val="left"/>
            </w:pPr>
            <w:r>
              <w:t xml:space="preserve">€ 30.00</w:t>
            </w:r>
          </w:p>
        </w:tc>
      </w:tr>
      <w:tr>
        <w:tc>
          <w:tcPr/>
          <w:p>
            <w:pPr>
              <w:pStyle w:val="Compact"/>
              <w:jc w:val="left"/>
            </w:pPr>
            <w:r>
              <w:t xml:space="preserve">04</w:t>
            </w:r>
          </w:p>
        </w:tc>
        <w:tc>
          <w:tcPr/>
          <w:p>
            <w:pPr>
              <w:pStyle w:val="Compact"/>
              <w:jc w:val="left"/>
            </w:pPr>
            <w:r>
              <w:t xml:space="preserve">Dilated Fundus Examination with Digital Retinal Photography</w:t>
            </w:r>
          </w:p>
        </w:tc>
        <w:tc>
          <w:tcPr/>
          <w:p>
            <w:pPr>
              <w:pStyle w:val="Compact"/>
              <w:jc w:val="left"/>
            </w:pPr>
            <w:r>
              <w:t xml:space="preserve">1</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05</w:t>
            </w:r>
          </w:p>
        </w:tc>
        <w:tc>
          <w:tcPr/>
          <w:p>
            <w:pPr>
              <w:pStyle w:val="Compact"/>
              <w:jc w:val="left"/>
            </w:pPr>
            <w:r>
              <w:t xml:space="preserve">Binocular Vision &amp; Ocular Motility Assessment</w:t>
            </w:r>
          </w:p>
        </w:tc>
        <w:tc>
          <w:tcPr/>
          <w:p>
            <w:pPr>
              <w:pStyle w:val="Compact"/>
              <w:jc w:val="left"/>
            </w:pPr>
            <w:r>
              <w:t xml:space="preserve">1</w:t>
            </w:r>
          </w:p>
        </w:tc>
        <w:tc>
          <w:tcPr/>
          <w:p>
            <w:pPr>
              <w:pStyle w:val="Compact"/>
              <w:jc w:val="left"/>
            </w:pPr>
            <w:r>
              <w:t xml:space="preserve">€ 40.00</w:t>
            </w:r>
          </w:p>
        </w:tc>
        <w:tc>
          <w:tcPr/>
          <w:p>
            <w:pPr>
              <w:pStyle w:val="Compact"/>
              <w:jc w:val="left"/>
            </w:pPr>
            <w:r>
              <w:t xml:space="preserve">€ 40.00</w:t>
            </w:r>
          </w:p>
        </w:tc>
      </w:tr>
      <w:tr>
        <w:tc>
          <w:tcPr/>
          <w:p>
            <w:pPr>
              <w:pStyle w:val="Compact"/>
              <w:jc w:val="left"/>
            </w:pPr>
            <w:r>
              <w:t xml:space="preserve">06</w:t>
            </w:r>
          </w:p>
        </w:tc>
        <w:tc>
          <w:tcPr/>
          <w:p>
            <w:pPr>
              <w:pStyle w:val="Compact"/>
              <w:jc w:val="left"/>
            </w:pPr>
            <w:r>
              <w:t xml:space="preserve">Optical Dispensing &amp; Frame Fitting (premium frame included)</w:t>
            </w:r>
          </w:p>
        </w:tc>
        <w:tc>
          <w:tcPr/>
          <w:p>
            <w:pPr>
              <w:pStyle w:val="Compact"/>
              <w:jc w:val="left"/>
            </w:pPr>
            <w:r>
              <w:t xml:space="preserve">1</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07</w:t>
            </w:r>
          </w:p>
        </w:tc>
        <w:tc>
          <w:tcPr/>
          <w:p>
            <w:pPr>
              <w:pStyle w:val="Compact"/>
              <w:jc w:val="left"/>
            </w:pPr>
            <w:r>
              <w:t xml:space="preserve">Single-Vision Lenses (1.60 index, anti-reflective &amp; blue-light coating)</w:t>
            </w:r>
          </w:p>
        </w:tc>
        <w:tc>
          <w:tcPr/>
          <w:p>
            <w:pPr>
              <w:pStyle w:val="Compact"/>
              <w:jc w:val="left"/>
            </w:pPr>
            <w:r>
              <w:t xml:space="preserve">2</w:t>
            </w:r>
          </w:p>
        </w:tc>
        <w:tc>
          <w:tcPr/>
          <w:p>
            <w:pPr>
              <w:pStyle w:val="Compact"/>
              <w:jc w:val="left"/>
            </w:pPr>
            <w:r>
              <w:t xml:space="preserve">€ 95.00</w:t>
            </w:r>
          </w:p>
        </w:tc>
        <w:tc>
          <w:tcPr/>
          <w:p>
            <w:pPr>
              <w:pStyle w:val="Compact"/>
              <w:jc w:val="left"/>
            </w:pPr>
            <w:r>
              <w:t xml:space="preserve">€ 190.00</w:t>
            </w:r>
          </w:p>
        </w:tc>
      </w:tr>
      <w:tr>
        <w:tc>
          <w:tcPr/>
          <w:p>
            <w:pPr>
              <w:pStyle w:val="Compact"/>
              <w:jc w:val="left"/>
            </w:pPr>
            <w:r>
              <w:t xml:space="preserve">08</w:t>
            </w:r>
          </w:p>
        </w:tc>
        <w:tc>
          <w:tcPr/>
          <w:p>
            <w:pPr>
              <w:pStyle w:val="Compact"/>
              <w:jc w:val="left"/>
            </w:pPr>
            <w:r>
              <w:t xml:space="preserve">Follow-up Appointment (4 weeks post-dispensing, included with Optometrist)</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r>
        <w:tc>
          <w:tcPr/>
          <w:p>
            <w:pPr>
              <w:pStyle w:val="Compact"/>
              <w:jc w:val="left"/>
            </w:pPr>
            <w:r>
              <w:t xml:space="preserve">09</w:t>
            </w:r>
          </w:p>
        </w:tc>
        <w:tc>
          <w:tcPr/>
          <w:p>
            <w:pPr>
              <w:pStyle w:val="Compact"/>
              <w:jc w:val="left"/>
            </w:pPr>
            <w:r>
              <w:t xml:space="preserve">Written Optometrist Report &amp; Prescription for Spain Valencia Health Authority</w:t>
            </w:r>
          </w:p>
        </w:tc>
        <w:tc>
          <w:tcPr/>
          <w:p>
            <w:pPr>
              <w:pStyle w:val="Compact"/>
              <w:jc w:val="left"/>
            </w:pPr>
            <w:r>
              <w:t xml:space="preserve">1</w:t>
            </w:r>
          </w:p>
        </w:tc>
        <w:tc>
          <w:tcPr/>
          <w:p>
            <w:pPr>
              <w:pStyle w:val="Compact"/>
              <w:jc w:val="left"/>
            </w:pPr>
            <w:r>
              <w:t xml:space="preserve">€ 20.00</w:t>
            </w:r>
          </w:p>
        </w:tc>
        <w:tc>
          <w:tcPr/>
          <w:p>
            <w:pPr>
              <w:pStyle w:val="Compact"/>
              <w:jc w:val="left"/>
            </w:pPr>
            <w:r>
              <w:t xml:space="preserve">€ 20.00</w:t>
            </w:r>
          </w:p>
        </w:tc>
      </w:tr>
      <w:tr>
        <w:tc>
          <w:tcPr>
            <w:gridSpan w:val="4"/>
          </w:tcPr>
          <w:p>
            <w:pPr>
              <w:pStyle w:val="Compact"/>
              <w:jc w:val="left"/>
            </w:pPr>
            <w:r>
              <w:t xml:space="preserve">TOTAL (including 21% IVA / VAT)</w:t>
            </w:r>
          </w:p>
        </w:tc>
        <w:tc>
          <w:tcPr/>
          <w:p>
            <w:pPr>
              <w:pStyle w:val="Compact"/>
              <w:jc w:val="left"/>
            </w:pPr>
            <w:r>
              <w:t xml:space="preserve">€ 720.00</w:t>
            </w:r>
          </w:p>
        </w:tc>
      </w:tr>
    </w:tbl>
    <w:p>
      <w:pPr>
        <w:pStyle w:val="BodyText"/>
      </w:pPr>
      <w:r>
        <w:rPr>
          <w:bCs/>
          <w:b/>
        </w:rPr>
        <w:t xml:space="preserve">Note:</w:t>
      </w:r>
      <w:r>
        <w:t xml:space="preserve"> </w:t>
      </w:r>
      <w:r>
        <w:t xml:space="preserve">This Quotation Estimate is valid for 30 calendar days from the date of issue. Prices are subject to change after the validity period. The Optometrist services listed above comply with the regulations set forth by the Generalitat Valenciana and the Spanish Ministry of Health. All procedures are performed by a registered Optometrist holding a valid licence issued by the Colegio Oficial de Ópticos-Optometristas de Valencia.</w:t>
      </w:r>
    </w:p>
    <w:bookmarkEnd w:id="23"/>
    <w:bookmarkStart w:id="24"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shall remain valid for thirty (30) days from the date of issue. After this period, prices may be adjusted to reflect current market rates in Spain Valencia.</w:t>
      </w:r>
    </w:p>
    <w:p>
      <w:pPr>
        <w:numPr>
          <w:ilvl w:val="0"/>
          <w:numId w:val="1001"/>
        </w:numPr>
        <w:pStyle w:val="Compact"/>
      </w:pPr>
      <w:r>
        <w:rPr>
          <w:bCs/>
          <w:b/>
        </w:rPr>
        <w:t xml:space="preserve">Payment Terms:</w:t>
      </w:r>
      <w:r>
        <w:t xml:space="preserve"> </w:t>
      </w:r>
      <w:r>
        <w:t xml:space="preserve">Full payment is due upon completion of the Optometrist consultation and dispensing. We accept bank transfer (SEPA), credit/debit card (Visa, Mastercard), and cash. A 15% deposit is required to reserve your appointment slot.</w:t>
      </w:r>
    </w:p>
    <w:p>
      <w:pPr>
        <w:numPr>
          <w:ilvl w:val="0"/>
          <w:numId w:val="1001"/>
        </w:numPr>
        <w:pStyle w:val="Compact"/>
      </w:pPr>
      <w:r>
        <w:rPr>
          <w:bCs/>
          <w:b/>
        </w:rPr>
        <w:t xml:space="preserve">Cancellation Policy:</w:t>
      </w:r>
      <w:r>
        <w:t xml:space="preserve"> </w:t>
      </w:r>
      <w:r>
        <w:t xml:space="preserve">Appointments may be rescheduled up to 48 hours in advance at no charge. Cancellations within 48 hours or no-shows will incur a fee of 50% of the total Quotation Estimate value.</w:t>
      </w:r>
    </w:p>
    <w:p>
      <w:pPr>
        <w:numPr>
          <w:ilvl w:val="0"/>
          <w:numId w:val="1001"/>
        </w:numPr>
        <w:pStyle w:val="Compact"/>
      </w:pPr>
      <w:r>
        <w:rPr>
          <w:bCs/>
          <w:b/>
        </w:rPr>
        <w:t xml:space="preserve">Warranty:</w:t>
      </w:r>
      <w:r>
        <w:t xml:space="preserve"> </w:t>
      </w:r>
      <w:r>
        <w:t xml:space="preserve">All lenses and frames dispensed by our Optometrist practice carry a 12-month warranty against manufacturing defects. The warranty does not cover damage caused by misuse, accidents, or normal wear.</w:t>
      </w:r>
    </w:p>
    <w:p>
      <w:pPr>
        <w:numPr>
          <w:ilvl w:val="0"/>
          <w:numId w:val="1001"/>
        </w:numPr>
        <w:pStyle w:val="Compact"/>
      </w:pPr>
      <w:r>
        <w:rPr>
          <w:bCs/>
          <w:b/>
        </w:rPr>
        <w:t xml:space="preserve">Confidentiality:</w:t>
      </w:r>
      <w:r>
        <w:t xml:space="preserve"> </w:t>
      </w:r>
      <w:r>
        <w:t xml:space="preserve">All patient data is processed in strict accordance with the Spanish Organic Law 3/2018 (LOPDGDD) and the EU General Data Protection Regulation (GDPR). Your optometric records will be stored securely at our Spain Valencia premises.</w:t>
      </w:r>
    </w:p>
    <w:p>
      <w:pPr>
        <w:numPr>
          <w:ilvl w:val="0"/>
          <w:numId w:val="1001"/>
        </w:numPr>
        <w:pStyle w:val="Compact"/>
      </w:pPr>
      <w:r>
        <w:rPr>
          <w:bCs/>
          <w:b/>
        </w:rPr>
        <w:t xml:space="preserve">Regulatory Compliance:</w:t>
      </w:r>
      <w:r>
        <w:t xml:space="preserve"> </w:t>
      </w:r>
      <w:r>
        <w:t xml:space="preserve">This Quotation Estimate and all associated services are governed by the laws of the Kingdom of Spain. Any disputes shall be resolved under the jurisdiction of the Courts of Valencia, Spain.</w:t>
      </w:r>
    </w:p>
    <w:p>
      <w:pPr>
        <w:numPr>
          <w:ilvl w:val="0"/>
          <w:numId w:val="1001"/>
        </w:numPr>
        <w:pStyle w:val="Compact"/>
      </w:pPr>
      <w:r>
        <w:rPr>
          <w:bCs/>
          <w:b/>
        </w:rPr>
        <w:t xml:space="preserve">Refunds:</w:t>
      </w:r>
      <w:r>
        <w:t xml:space="preserve"> </w:t>
      </w:r>
      <w:r>
        <w:t xml:space="preserve">Custom-made lenses are non-refundable once the manufacturing process has commenced. Frame returns are accepted within 14 days in original condition.</w:t>
      </w:r>
    </w:p>
    <w:p>
      <w:pPr>
        <w:numPr>
          <w:ilvl w:val="0"/>
          <w:numId w:val="1001"/>
        </w:numPr>
        <w:pStyle w:val="Compact"/>
      </w:pPr>
      <w:r>
        <w:rPr>
          <w:bCs/>
          <w:b/>
        </w:rPr>
        <w:t xml:space="preserve">Insurance:</w:t>
      </w:r>
      <w:r>
        <w:t xml:space="preserve"> </w:t>
      </w:r>
      <w:r>
        <w:t xml:space="preserve">This Quotation Estimate does not include insurance billing. Please contact your private health insurer (Seguro Médico) prior to the appointment to confirm coverage for Optometrist services in Spain Valencia.</w:t>
      </w:r>
    </w:p>
    <w:bookmarkEnd w:id="24"/>
    <w:bookmarkStart w:id="25" w:name="acceptance"/>
    <w:p>
      <w:pPr>
        <w:pStyle w:val="Heading2"/>
      </w:pPr>
      <w:r>
        <w:t xml:space="preserve">Acceptance</w:t>
      </w:r>
    </w:p>
    <w:p>
      <w:pPr>
        <w:pStyle w:val="FirstParagraph"/>
      </w:pPr>
      <w:r>
        <w:t xml:space="preserve">By signing below, the client acknowledges receipt of this Quotation Estimate and agrees to the terms and conditions outlined above. The Optometrist practice at Clínica Óptica Valencia, Spain Valencia, will proceed with scheduling the services upon receipt of the required deposit.</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Optometrist / Practice Representative</w:t>
      </w:r>
    </w:p>
    <w:p>
      <w:pPr>
        <w:pStyle w:val="BodyText"/>
      </w:pPr>
      <w:r>
        <w:t xml:space="preserve">Dr. María López, Optometrist</w:t>
      </w:r>
    </w:p>
    <w:p>
      <w:pPr>
        <w:pStyle w:val="BodyText"/>
      </w:pPr>
      <w:r>
        <w:t xml:space="preserve">Clínica Óptica Valencia, Spain</w:t>
      </w:r>
    </w:p>
    <w:p>
      <w:pPr>
        <w:pStyle w:val="BodyText"/>
      </w:pPr>
      <w:r>
        <w:t xml:space="preserve">Date: _________________________</w:t>
      </w:r>
    </w:p>
    <w:p>
      <w:pPr>
        <w:pStyle w:val="BodyText"/>
      </w:pPr>
      <w:r>
        <w:t xml:space="preserve">Clínica Óptica Valencia — Calle Colón, 45, 2ºB — 46004 Valencia, Spain — NIF: B-46000000</w:t>
      </w:r>
    </w:p>
    <w:p>
      <w:pPr>
        <w:pStyle w:val="BodyText"/>
      </w:pPr>
      <w:r>
        <w:t xml:space="preserve">Registered with the Colegio Oficial de Ópticos-Optometristas de Valencia — Licence No. OV-2019-0342</w:t>
      </w:r>
    </w:p>
    <w:p>
      <w:pPr>
        <w:pStyle w:val="BodyText"/>
      </w:pPr>
      <w:r>
        <w:t xml:space="preserve">This Quotation Estimate document was generated on 15 June 2025. Reference: QE-VAL-2025-00487</w:t>
      </w:r>
    </w:p>
    <w:p>
      <w:pPr>
        <w:pStyle w:val="BodyText"/>
      </w:pPr>
      <w:r>
        <w:t xml:space="preserve">© 2025 Clínica Óptica Valencia. All rights reserved. Spain Valencia.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Spain Valencia</dc:title>
  <dc:creator/>
  <dc:language>en</dc:language>
  <cp:keywords/>
  <dcterms:created xsi:type="dcterms:W3CDTF">2026-10-10T08:30:26Z</dcterms:created>
  <dcterms:modified xsi:type="dcterms:W3CDTF">2026-10-10T08:30:26Z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