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1" w:name="quotation-estimate"/>
    <w:p>
      <w:pPr>
        <w:pStyle w:val="Heading1"/>
      </w:pPr>
      <w:r>
        <w:t xml:space="preserve">QUOTATION ESTIMATE</w:t>
      </w:r>
    </w:p>
    <w:bookmarkStart w:id="20" w:name="Xbca595f22d9c72a1c25a4f7bc9145bd25d01b48"/>
    <w:p>
      <w:pPr>
        <w:pStyle w:val="Heading2"/>
      </w:pPr>
      <w:r>
        <w:t xml:space="preserve">Optometrist Professional Eye Care Services</w:t>
      </w:r>
    </w:p>
    <w:p>
      <w:pPr>
        <w:pStyle w:val="FirstParagraph"/>
      </w:pPr>
      <w:r>
        <w:t xml:space="preserve">Bayou City Vision &amp; Optometry Center</w:t>
      </w:r>
    </w:p>
    <w:p>
      <w:pPr>
        <w:pStyle w:val="BodyText"/>
      </w:pPr>
      <w:r>
        <w:t xml:space="preserve">4820 Westheimer Road, Suite 310, Houston, Texas 77056, United States</w:t>
      </w:r>
    </w:p>
    <w:p>
      <w:pPr>
        <w:pStyle w:val="BodyText"/>
      </w:pPr>
      <w:r>
        <w:t xml:space="preserve">Phone: (713) 555-0142  |  Email: estimates@bayoucityvision.com</w:t>
      </w:r>
    </w:p>
    <w:p>
      <w:pPr>
        <w:pStyle w:val="BodyText"/>
      </w:pPr>
      <w:r>
        <w:t xml:space="preserve">Licensed Optometrist – Texas Board of Optometry #TX-48291</w:t>
      </w:r>
    </w:p>
    <w:bookmarkEnd w:id="20"/>
    <w:bookmarkEnd w:id="21"/>
    <w:p>
      <w:pPr>
        <w:pStyle w:val="BodyText"/>
      </w:pPr>
      <w:r>
        <w:rPr>
          <w:bCs/>
          <w:b/>
        </w:rPr>
        <w:t xml:space="preserve">Quotation Estimate No.:</w:t>
      </w:r>
      <w:r>
        <w:t xml:space="preserve"> </w:t>
      </w:r>
      <w:r>
        <w:t xml:space="preserve">QTE-2025-HOU-0387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For:</w:t>
      </w:r>
      <w:r>
        <w:br/>
      </w:r>
      <w:r>
        <w:t xml:space="preserve">Mr. Jonathan R. Whitfield</w:t>
      </w:r>
      <w:r>
        <w:br/>
      </w:r>
      <w:r>
        <w:t xml:space="preserve">2214 Memorial Drive, Apt 5B</w:t>
      </w:r>
      <w:r>
        <w:br/>
      </w:r>
      <w:r>
        <w:t xml:space="preserve">Houston, Texas 77007, United States</w:t>
      </w:r>
      <w:r>
        <w:br/>
      </w:r>
      <w:r>
        <w:t xml:space="preserve">Phone: (281) 555-7734</w:t>
      </w:r>
    </w:p>
    <w:p>
      <w:pPr>
        <w:pStyle w:val="BodyText"/>
      </w:pPr>
      <w:r>
        <w:t xml:space="preserve">Dear Mr. Whitfield,</w:t>
      </w:r>
    </w:p>
    <w:p>
      <w:pPr>
        <w:pStyle w:val="BodyText"/>
      </w:pPr>
      <w:r>
        <w:t xml:space="preserve">Thank you for contacting Bayou City Vision &amp; Optometry Center regarding your comprehensive optometry needs. As a board-certified Optometrist practicing in the greater Houston, United States area for over fifteen years, I am pleased to provide you with this detailed Quotation Estimate outlining the full scope of services, associated costs, and recommended treatment plan tailored specifically to your visual health requirements. This Quotation Estimate reflects current 2025 pricing for all optometric procedures performed at our Houston clinic and is structured to ensure complete transparency for your financial planning.</w:t>
      </w:r>
    </w:p>
    <w:bookmarkStart w:id="22" w:name="X6012fbb83e4b293bc177d59890593a7aeec33e1"/>
    <w:p>
      <w:pPr>
        <w:pStyle w:val="Heading3"/>
      </w:pPr>
      <w:r>
        <w:t xml:space="preserve">Scope of Optometrist Services – Quotation Estimate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Optometrist Procedure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Comprehensive Dilated Eye Examination</w:t>
            </w:r>
          </w:p>
        </w:tc>
        <w:tc>
          <w:tcPr/>
          <w:p>
            <w:pPr>
              <w:pStyle w:val="Compact"/>
              <w:jc w:val="left"/>
            </w:pPr>
            <w:r>
              <w:t xml:space="preserve">Full Optometrist assessment including visual acuity, refraction, and retinal evaluation</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Corneal Topography &amp; Pachymetry</w:t>
            </w:r>
          </w:p>
        </w:tc>
        <w:tc>
          <w:tcPr/>
          <w:p>
            <w:pPr>
              <w:pStyle w:val="Compact"/>
              <w:jc w:val="left"/>
            </w:pPr>
            <w:r>
              <w:t xml:space="preserve">Optometrist-guided corneal mapping for contact lens fitting or pre-surgical evaluation</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3</w:t>
            </w:r>
          </w:p>
        </w:tc>
        <w:tc>
          <w:tcPr/>
          <w:p>
            <w:pPr>
              <w:pStyle w:val="Compact"/>
              <w:jc w:val="left"/>
            </w:pPr>
            <w:r>
              <w:t xml:space="preserve">Glaucoma Screening (OCT + Visual Field)</w:t>
            </w:r>
          </w:p>
        </w:tc>
        <w:tc>
          <w:tcPr/>
          <w:p>
            <w:pPr>
              <w:pStyle w:val="Compact"/>
              <w:jc w:val="left"/>
            </w:pPr>
            <w:r>
              <w:t xml:space="preserve">Optometrist-administered optical coherence tomography and perimetry testing</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4</w:t>
            </w:r>
          </w:p>
        </w:tc>
        <w:tc>
          <w:tcPr/>
          <w:p>
            <w:pPr>
              <w:pStyle w:val="Compact"/>
              <w:jc w:val="left"/>
            </w:pPr>
            <w:r>
              <w:t xml:space="preserve">Macular Function &amp; Color Vision Testing</w:t>
            </w:r>
          </w:p>
        </w:tc>
        <w:tc>
          <w:tcPr/>
          <w:p>
            <w:pPr>
              <w:pStyle w:val="Compact"/>
              <w:jc w:val="left"/>
            </w:pPr>
            <w:r>
              <w:t xml:space="preserve">Optometrist evaluation of central vision, Amsler grid, and Ishihara plates</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5</w:t>
            </w:r>
          </w:p>
        </w:tc>
        <w:tc>
          <w:tcPr/>
          <w:p>
            <w:pPr>
              <w:pStyle w:val="Compact"/>
              <w:jc w:val="left"/>
            </w:pPr>
            <w:r>
              <w:t xml:space="preserve">Prescription Eyeglasses – Bifocal Lenses (Premium)</w:t>
            </w:r>
          </w:p>
        </w:tc>
        <w:tc>
          <w:tcPr/>
          <w:p>
            <w:pPr>
              <w:pStyle w:val="Compact"/>
              <w:jc w:val="left"/>
            </w:pPr>
            <w:r>
              <w:t xml:space="preserve">Optometrist-dispensed progressive bifocal lenses, anti-reflective coating, scratch-resistant, in acetate frame</w:t>
            </w:r>
          </w:p>
        </w:tc>
        <w:tc>
          <w:tcPr/>
          <w:p>
            <w:pPr>
              <w:pStyle w:val="Compact"/>
              <w:jc w:val="left"/>
            </w:pPr>
            <w:r>
              <w:t xml:space="preserve">1 pair</w:t>
            </w:r>
          </w:p>
        </w:tc>
        <w:tc>
          <w:tcPr/>
          <w:p>
            <w:pPr>
              <w:pStyle w:val="Compact"/>
              <w:jc w:val="left"/>
            </w:pPr>
            <w:r>
              <w:t xml:space="preserve">$640.00</w:t>
            </w:r>
          </w:p>
        </w:tc>
        <w:tc>
          <w:tcPr/>
          <w:p>
            <w:pPr>
              <w:pStyle w:val="Compact"/>
              <w:jc w:val="left"/>
            </w:pPr>
            <w:r>
              <w:t xml:space="preserve">$640.00</w:t>
            </w:r>
          </w:p>
        </w:tc>
      </w:tr>
      <w:tr>
        <w:tc>
          <w:tcPr/>
          <w:p>
            <w:pPr>
              <w:pStyle w:val="Compact"/>
              <w:jc w:val="left"/>
            </w:pPr>
            <w:r>
              <w:t xml:space="preserve">6</w:t>
            </w:r>
          </w:p>
        </w:tc>
        <w:tc>
          <w:tcPr/>
          <w:p>
            <w:pPr>
              <w:pStyle w:val="Compact"/>
              <w:jc w:val="left"/>
            </w:pPr>
            <w:r>
              <w:t xml:space="preserve">Soft Toric Contact Lenses (Monthly)</w:t>
            </w:r>
          </w:p>
        </w:tc>
        <w:tc>
          <w:tcPr/>
          <w:p>
            <w:pPr>
              <w:pStyle w:val="Compact"/>
              <w:jc w:val="left"/>
            </w:pPr>
            <w:r>
              <w:t xml:space="preserve">Optometrist-fitted monthly disposable toric contacts, 6-pack</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7</w:t>
            </w:r>
          </w:p>
        </w:tc>
        <w:tc>
          <w:tcPr/>
          <w:p>
            <w:pPr>
              <w:pStyle w:val="Compact"/>
              <w:jc w:val="left"/>
            </w:pPr>
            <w:r>
              <w:t xml:space="preserve">Follow-Up Contact Lens Fitting Visit</w:t>
            </w:r>
          </w:p>
        </w:tc>
        <w:tc>
          <w:tcPr/>
          <w:p>
            <w:pPr>
              <w:pStyle w:val="Compact"/>
              <w:jc w:val="left"/>
            </w:pPr>
            <w:r>
              <w:t xml:space="preserve">Optometrist re-evaluation at 7-day and 30-day intervals for lens adaptation</w:t>
            </w:r>
          </w:p>
        </w:tc>
        <w:tc>
          <w:tcPr/>
          <w:p>
            <w:pPr>
              <w:pStyle w:val="Compact"/>
              <w:jc w:val="left"/>
            </w:pPr>
            <w:r>
              <w:t xml:space="preserve">2</w:t>
            </w:r>
          </w:p>
        </w:tc>
        <w:tc>
          <w:tcPr/>
          <w:p>
            <w:pPr>
              <w:pStyle w:val="Compact"/>
              <w:jc w:val="left"/>
            </w:pPr>
            <w:r>
              <w:t xml:space="preserve">$75.00</w:t>
            </w:r>
          </w:p>
        </w:tc>
        <w:tc>
          <w:tcPr/>
          <w:p>
            <w:pPr>
              <w:pStyle w:val="Compact"/>
              <w:jc w:val="left"/>
            </w:pPr>
            <w:r>
              <w:t xml:space="preserve">$150.00</w:t>
            </w:r>
          </w:p>
        </w:tc>
      </w:tr>
      <w:tr>
        <w:tc>
          <w:tcPr/>
          <w:p>
            <w:pPr>
              <w:pStyle w:val="Compact"/>
              <w:jc w:val="left"/>
            </w:pPr>
            <w:r>
              <w:t xml:space="preserve">8</w:t>
            </w:r>
          </w:p>
        </w:tc>
        <w:tc>
          <w:tcPr/>
          <w:p>
            <w:pPr>
              <w:pStyle w:val="Compact"/>
              <w:jc w:val="left"/>
            </w:pPr>
            <w:r>
              <w:t xml:space="preserve">Annual Optometrist Monitoring Plan (12 months)</w:t>
            </w:r>
          </w:p>
        </w:tc>
        <w:tc>
          <w:tcPr/>
          <w:p>
            <w:pPr>
              <w:pStyle w:val="Compact"/>
              <w:jc w:val="left"/>
            </w:pPr>
            <w:r>
              <w:t xml:space="preserve">Scheduled Optometrist check-ups, blood pressure screening, and retinal photography in Houston clinic</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$2,255.00</w:t>
            </w:r>
          </w:p>
        </w:tc>
      </w:tr>
      <w:tr>
        <w:tc>
          <w:tcPr/>
          <w:p>
            <w:pPr>
              <w:pStyle w:val="Compact"/>
              <w:jc w:val="left"/>
            </w:pPr>
            <w:r>
              <w:t xml:space="preserve">Applicable Texas Sales Tax (8.25%)</w:t>
            </w:r>
          </w:p>
        </w:tc>
        <w:tc>
          <w:tcPr/>
          <w:p>
            <w:pPr>
              <w:pStyle w:val="Compact"/>
              <w:jc w:val="left"/>
            </w:pPr>
            <w:r>
              <w:t xml:space="preserve">$185.99</w:t>
            </w:r>
          </w:p>
        </w:tc>
      </w:tr>
      <w:tr>
        <w:tc>
          <w:tcPr/>
          <w:p>
            <w:pPr>
              <w:pStyle w:val="Compact"/>
              <w:jc w:val="left"/>
            </w:pPr>
            <w:r>
              <w:t xml:space="preserve">Insurance Adjustment (Vision FSA – estimated)</w:t>
            </w:r>
          </w:p>
        </w:tc>
        <w:tc>
          <w:tcPr/>
          <w:p>
            <w:pPr>
              <w:pStyle w:val="Compact"/>
              <w:jc w:val="left"/>
            </w:pPr>
            <w:r>
              <w:t xml:space="preserve">-$250.00</w:t>
            </w:r>
          </w:p>
        </w:tc>
      </w:tr>
      <w:tr>
        <w:tc>
          <w:tcPr/>
          <w:p>
            <w:pPr>
              <w:pStyle w:val="Compact"/>
              <w:jc w:val="left"/>
            </w:pPr>
            <w:r>
              <w:t xml:space="preserve">Grand Total Due (USD)</w:t>
            </w:r>
          </w:p>
        </w:tc>
        <w:tc>
          <w:tcPr/>
          <w:p>
            <w:pPr>
              <w:pStyle w:val="Compact"/>
              <w:jc w:val="left"/>
            </w:pPr>
            <w:r>
              <w:t xml:space="preserve">$2,190.99</w:t>
            </w:r>
          </w:p>
        </w:tc>
      </w:tr>
    </w:tbl>
    <w:bookmarkEnd w:id="22"/>
    <w:bookmarkStart w:id="23" w:name="quotation-estimate-terms-conditions"/>
    <w:p>
      <w:pPr>
        <w:pStyle w:val="Heading3"/>
      </w:pPr>
      <w:r>
        <w:t xml:space="preserve">Quotation Estimate Terms &amp; Conditions</w:t>
      </w:r>
    </w:p>
    <w:p>
      <w:pPr>
        <w:pStyle w:val="FirstParagraph"/>
      </w:pPr>
      <w:r>
        <w:rPr>
          <w:bCs/>
          <w:b/>
        </w:rPr>
        <w:t xml:space="preserve">1. Validity:</w:t>
      </w:r>
      <w:r>
        <w:t xml:space="preserve"> </w:t>
      </w:r>
      <w:r>
        <w:t xml:space="preserve">This Quotation Estimate is valid for thirty (30) calendar days from the date of issue. Pricing is subject to change after the expiration date due to fluctuations in lens manufacturing costs and optometric supply chain adjustments within the Houston, United States market.</w:t>
      </w:r>
    </w:p>
    <w:p>
      <w:pPr>
        <w:pStyle w:val="BodyText"/>
      </w:pPr>
      <w:r>
        <w:rPr>
          <w:bCs/>
          <w:b/>
        </w:rPr>
        <w:t xml:space="preserve">2. Payment Schedule:</w:t>
      </w:r>
      <w:r>
        <w:t xml:space="preserve"> </w:t>
      </w:r>
      <w:r>
        <w:t xml:space="preserve">A deposit of 50% ($1,095.50) is due upon acceptance of this Quotation Estimate. The remaining balance is payable at the time of lens dispensing or final Optometrist service delivery. We accept all major credit cards, HSA/FSA cards, and personal checks.</w:t>
      </w:r>
    </w:p>
    <w:p>
      <w:pPr>
        <w:pStyle w:val="BodyText"/>
      </w:pPr>
      <w:r>
        <w:rPr>
          <w:bCs/>
          <w:b/>
        </w:rPr>
        <w:t xml:space="preserve">3. Insurance &amp; Reimbursement:</w:t>
      </w:r>
      <w:r>
        <w:t xml:space="preserve"> </w:t>
      </w:r>
      <w:r>
        <w:t xml:space="preserve">Our Optometrist office in Houston participates with major vision insurance carriers including VSP, EyeMed, Davis Vision, and Spectera. The insurance adjustment listed above is an estimate only; final reimbursement amounts are determined by your specific plan. You are responsible for any co-payments, deductibles, or non-covered services.</w:t>
      </w:r>
    </w:p>
    <w:p>
      <w:pPr>
        <w:pStyle w:val="BodyText"/>
      </w:pPr>
      <w:r>
        <w:rPr>
          <w:bCs/>
          <w:b/>
        </w:rPr>
        <w:t xml:space="preserve">4. Cancellation &amp; Rescheduling:</w:t>
      </w:r>
      <w:r>
        <w:t xml:space="preserve"> </w:t>
      </w:r>
      <w:r>
        <w:t xml:space="preserve">Appointments for Optometrist services may be rescheduled with a minimum of 48 hours' notice. Cancellations within 48 hours of a scheduled appointment will incur a $50 administrative fee. Unused services from the Annual Optometrist Monitoring Plan may be rescheduled within the 12-month period but are non-refundable.</w:t>
      </w:r>
    </w:p>
    <w:p>
      <w:pPr>
        <w:pStyle w:val="BodyText"/>
      </w:pPr>
      <w:r>
        <w:rPr>
          <w:bCs/>
          <w:b/>
        </w:rPr>
        <w:t xml:space="preserve">5. Warranty:</w:t>
      </w:r>
      <w:r>
        <w:t xml:space="preserve"> </w:t>
      </w:r>
      <w:r>
        <w:t xml:space="preserve">All prescription eyeglasses and contact lenses dispensed by our Optometrist carry a 12-month manufacturer warranty against defects in materials and workmanship. This warranty does not cover damage from misuse, loss, or normal wear.</w:t>
      </w:r>
    </w:p>
    <w:p>
      <w:pPr>
        <w:pStyle w:val="BodyText"/>
      </w:pPr>
      <w:r>
        <w:rPr>
          <w:bCs/>
          <w:b/>
        </w:rPr>
        <w:t xml:space="preserve">6. Regulatory Compliance:</w:t>
      </w:r>
      <w:r>
        <w:t xml:space="preserve"> </w:t>
      </w:r>
      <w:r>
        <w:t xml:space="preserve">All optometric services described in this Quotation Estimate are performed in full compliance with the Texas Occupations Code, Chapter 401 (Optometry) and the regulations set forth by the Texas Board of Optometry. Our Houston, United States facility is fully licensed and inspected annually.</w:t>
      </w:r>
    </w:p>
    <w:p>
      <w:pPr>
        <w:pStyle w:val="BodyText"/>
      </w:pPr>
      <w:r>
        <w:rPr>
          <w:bCs/>
          <w:b/>
        </w:rPr>
        <w:t xml:space="preserve">7. Acceptance:</w:t>
      </w:r>
      <w:r>
        <w:t xml:space="preserve"> </w:t>
      </w:r>
      <w:r>
        <w:t xml:space="preserve">By signing below, you acknowledge that you have reviewed this Quotation Estimate, understand the scope of Optometrist services to be provided, and authorize Bayou City Vision &amp; Optometry Center to proceed with the outlined treatment plan and associated charges.</w:t>
      </w:r>
    </w:p>
    <w:p>
      <w:pPr>
        <w:pStyle w:val="BodyText"/>
      </w:pPr>
      <w:r>
        <w:rPr>
          <w:bCs/>
          <w:b/>
        </w:rPr>
        <w:t xml:space="preserve">Prepared by:</w:t>
      </w:r>
    </w:p>
    <w:p>
      <w:pPr>
        <w:pStyle w:val="BodyText"/>
      </w:pPr>
      <w:r>
        <w:t xml:space="preserve">Dr. Elena M. Vasquez, O.D., F.A.A.O.</w:t>
      </w:r>
    </w:p>
    <w:p>
      <w:pPr>
        <w:pStyle w:val="BodyText"/>
      </w:pPr>
      <w:r>
        <w:t xml:space="preserve">Lead Optometrist, Bayou City Vision &amp; Optometry Center</w:t>
      </w:r>
    </w:p>
    <w:p>
      <w:pPr>
        <w:pStyle w:val="BodyText"/>
      </w:pPr>
      <w:r>
        <w:t xml:space="preserve">License No. TX-48291 | NPI: 1497558203</w:t>
      </w:r>
    </w:p>
    <w:p>
      <w:pPr>
        <w:pStyle w:val="BodyText"/>
      </w:pPr>
      <w:r>
        <w:t xml:space="preserve">Signature &amp; Date</w:t>
      </w:r>
    </w:p>
    <w:p>
      <w:pPr>
        <w:pStyle w:val="BodyText"/>
      </w:pPr>
      <w:r>
        <w:rPr>
          <w:bCs/>
          <w:b/>
        </w:rPr>
        <w:t xml:space="preserve">Accepted by Client:</w:t>
      </w:r>
    </w:p>
    <w:p>
      <w:pPr>
        <w:pStyle w:val="BodyText"/>
      </w:pPr>
      <w:r>
        <w:t xml:space="preserve">Mr. Jonathan R. Whitfield</w:t>
      </w:r>
    </w:p>
    <w:p>
      <w:pPr>
        <w:pStyle w:val="BodyText"/>
      </w:pPr>
      <w:r>
        <w:t xml:space="preserve">Houston, Texas, United States</w:t>
      </w:r>
    </w:p>
    <w:p>
      <w:pPr>
        <w:pStyle w:val="BodyText"/>
      </w:pPr>
      <w:r>
        <w:t xml:space="preserve">Signature &amp; Date</w:t>
      </w:r>
    </w:p>
    <w:p>
      <w:pPr>
        <w:pStyle w:val="BodyText"/>
      </w:pPr>
      <w:r>
        <w:t xml:space="preserve">Bayou City Vision &amp; Optometry Center  |  4820 Westheimer Road, Suite 310, Houston, TX 77056, United States</w:t>
      </w:r>
    </w:p>
    <w:p>
      <w:pPr>
        <w:pStyle w:val="BodyText"/>
      </w:pPr>
      <w:r>
        <w:t xml:space="preserve">This Quotation Estimate document is generated electronically and is valid without a physical signature. For questions regarding this Optometrist service estimate, please contact our Houston office at (713) 555-0142.</w:t>
      </w:r>
    </w:p>
    <w:p>
      <w:pPr>
        <w:pStyle w:val="BodyText"/>
      </w:pPr>
      <w:r>
        <w:t xml:space="preserve">© 2025 Bayou City Vision &amp; Optometry Center.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Houston, United States</dc:title>
  <dc:creator/>
  <dc:language>en</dc:language>
  <cp:keywords/>
  <dcterms:created xsi:type="dcterms:W3CDTF">2026-10-10T10:20:47Z</dcterms:created>
  <dcterms:modified xsi:type="dcterms:W3CDTF">2026-10-10T10:20:47Z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