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Paramedic Emergency &amp; Pre-Hospital Care Services</w:t>
      </w:r>
    </w:p>
    <w:p>
      <w:pPr>
        <w:pStyle w:val="BodyText"/>
      </w:pPr>
      <w:r>
        <w:t xml:space="preserve">Serving Brazil Brasília – Federal District</w:t>
      </w:r>
    </w:p>
    <w:p>
      <w:pPr>
        <w:pStyle w:val="BodyText"/>
      </w:pPr>
      <w:r>
        <w:t xml:space="preserve">Document No. QTE-BSB-2025-0472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Brasília Advanced Paramedic Services Ltda.</w:t>
      </w:r>
      <w:r>
        <w:br/>
      </w:r>
      <w:r>
        <w:rPr>
          <w:bCs/>
          <w:b/>
        </w:rPr>
        <w:t xml:space="preserve">CNPJ:</w:t>
      </w:r>
      <w:r>
        <w:t xml:space="preserve"> </w:t>
      </w:r>
      <w:r>
        <w:t xml:space="preserve">12.345.678/0001-90</w:t>
      </w:r>
      <w:r>
        <w:br/>
      </w:r>
      <w:r>
        <w:rPr>
          <w:bCs/>
          <w:b/>
        </w:rPr>
        <w:t xml:space="preserve">Address:</w:t>
      </w:r>
      <w:r>
        <w:t xml:space="preserve"> </w:t>
      </w:r>
      <w:r>
        <w:t xml:space="preserve">Quadra 3, Bloco B, Asa Sul, Brasília – DF, 70300-000</w:t>
      </w:r>
    </w:p>
    <w:p>
      <w:pPr>
        <w:pStyle w:val="BodyText"/>
      </w:pPr>
      <w:r>
        <w:t xml:space="preserve">1. Client Information</w:t>
      </w:r>
    </w:p>
    <w:p>
      <w:pPr>
        <w:pStyle w:val="BodyText"/>
      </w:pPr>
      <w:r>
        <w:rPr>
          <w:bCs/>
          <w:b/>
        </w:rPr>
        <w:t xml:space="preserve">Client Name:</w:t>
      </w:r>
      <w:r>
        <w:t xml:space="preserve"> </w:t>
      </w:r>
      <w:r>
        <w:t xml:space="preserve">Hospital Regional de Brasília – HRB</w:t>
      </w:r>
    </w:p>
    <w:p>
      <w:pPr>
        <w:pStyle w:val="BodyText"/>
      </w:pPr>
      <w:r>
        <w:rPr>
          <w:bCs/>
          <w:b/>
        </w:rPr>
        <w:t xml:space="preserve">Client Address:</w:t>
      </w:r>
      <w:r>
        <w:t xml:space="preserve"> </w:t>
      </w:r>
      <w:r>
        <w:t xml:space="preserve">Setor de Áreas Isoladas Sul, Quadra 01, Lote 01, Brasília – DF</w:t>
      </w:r>
    </w:p>
    <w:p>
      <w:pPr>
        <w:pStyle w:val="BodyText"/>
      </w:pPr>
      <w:r>
        <w:rPr>
          <w:bCs/>
          <w:b/>
        </w:rPr>
        <w:t xml:space="preserve">Point of Contact:</w:t>
      </w:r>
      <w:r>
        <w:t xml:space="preserve"> </w:t>
      </w:r>
      <w:r>
        <w:t xml:space="preserve">Dr. Ricardo Almeida, Director of Emergency Operations</w:t>
      </w:r>
    </w:p>
    <w:p>
      <w:pPr>
        <w:pStyle w:val="BodyText"/>
      </w:pPr>
      <w:r>
        <w:rPr>
          <w:bCs/>
          <w:b/>
        </w:rPr>
        <w:t xml:space="preserve">Email:</w:t>
      </w:r>
      <w:r>
        <w:t xml:space="preserve"> </w:t>
      </w:r>
      <w:r>
        <w:t xml:space="preserve">r.almeida@hrb.df.gov.br</w:t>
      </w:r>
    </w:p>
    <w:p>
      <w:pPr>
        <w:pStyle w:val="BodyText"/>
      </w:pPr>
      <w:r>
        <w:rPr>
          <w:bCs/>
          <w:b/>
        </w:rPr>
        <w:t xml:space="preserve">Phone:</w:t>
      </w:r>
      <w:r>
        <w:t xml:space="preserve"> </w:t>
      </w:r>
      <w:r>
        <w:t xml:space="preserve">+55 (61) 3344-7890</w:t>
      </w:r>
    </w:p>
    <w:p>
      <w:pPr>
        <w:pStyle w:val="BodyText"/>
      </w:pPr>
      <w:r>
        <w:t xml:space="preserve">2. Scope of Paramedic Services in Brazil Brasília</w:t>
      </w:r>
    </w:p>
    <w:p>
      <w:pPr>
        <w:pStyle w:val="BodyText"/>
      </w:pPr>
      <w:r>
        <w:t xml:space="preserve">This Quotation Estimate is issued by Brasília Advanced Paramedic Services Ltda. to provide comprehensive Paramedic emergency response and pre-hospital care services within the Federal District of Brazil Brasília. The Paramedic team will be deployed to support the client's emergency medical infrastructure, ensuring rapid response times across all administrative regions of Brasília, including Asa Norte, Asa Sul, Plano Piloto, and the surrounding satellite districts such as Taguatinga, Ceilândia, Gama, and Samambaia.</w:t>
      </w:r>
    </w:p>
    <w:p>
      <w:pPr>
        <w:pStyle w:val="BodyText"/>
      </w:pPr>
      <w:r>
        <w:t xml:space="preserve">The Paramedic services outlined in this Quotation Estimate include advanced life support (ALS) ambulance operations, critical care transport, on-site medical event coverage, and 24/7 emergency dispatch coordination. All Paramedic personnel are certified by the Conselho Federal de Enfermagem (COFEN) and hold valid registration with the Corpo de Bombeiros Militar do Distrito Federal. The Paramedic units will be equipped with state-of-the-art monitoring systems, defibrillators, ventilators, and full trauma kits compliant with the Ministry of Health (Ministério da Saúde) regulations for Brazil Brasília.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Advanced Paramedic Team (2 Paramedics + 1 Driver) – Monthly Deployment, 24/7 Coverage</w:t>
            </w:r>
          </w:p>
        </w:tc>
        <w:tc>
          <w:tcPr/>
          <w:p>
            <w:pPr>
              <w:pStyle w:val="Compact"/>
              <w:jc w:val="left"/>
            </w:pPr>
            <w:r>
              <w:t xml:space="preserve">4 teams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ALS Ambulance Unit (fully equipped, GPS-tracked) – Monthly Lease &amp; Maintenance</w:t>
            </w:r>
          </w:p>
        </w:tc>
        <w:tc>
          <w:tcPr/>
          <w:p>
            <w:pPr>
              <w:pStyle w:val="Compact"/>
              <w:jc w:val="left"/>
            </w:pPr>
            <w:r>
              <w:t xml:space="preserve">4 units</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03</w:t>
            </w:r>
          </w:p>
        </w:tc>
        <w:tc>
          <w:tcPr/>
          <w:p>
            <w:pPr>
              <w:pStyle w:val="Compact"/>
              <w:jc w:val="left"/>
            </w:pPr>
            <w:r>
              <w:t xml:space="preserve">Emergency Dispatch &amp; Telemedicine Coordination Center – Monthly Service</w:t>
            </w:r>
          </w:p>
        </w:tc>
        <w:tc>
          <w:tcPr/>
          <w:p>
            <w:pPr>
              <w:pStyle w:val="Compact"/>
              <w:jc w:val="left"/>
            </w:pPr>
            <w:r>
              <w:t xml:space="preserve">1 center</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Paramedic Continuing Education &amp; Certification Renewal (COFEN / CBMDF)</w:t>
            </w:r>
          </w:p>
        </w:tc>
        <w:tc>
          <w:tcPr/>
          <w:p>
            <w:pPr>
              <w:pStyle w:val="Compact"/>
              <w:jc w:val="left"/>
            </w:pPr>
            <w:r>
              <w:t xml:space="preserve">12 personnel</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Medical Consumables &amp; Pharmaceutical Stock (monthly replenishment)</w:t>
            </w:r>
          </w:p>
        </w:tc>
        <w:tc>
          <w:tcPr/>
          <w:p>
            <w:pPr>
              <w:pStyle w:val="Compact"/>
              <w:jc w:val="left"/>
            </w:pPr>
            <w:r>
              <w:t xml:space="preserve">4 teams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06</w:t>
            </w:r>
          </w:p>
        </w:tc>
        <w:tc>
          <w:tcPr/>
          <w:p>
            <w:pPr>
              <w:pStyle w:val="Compact"/>
              <w:jc w:val="left"/>
            </w:pPr>
            <w:r>
              <w:t xml:space="preserve">On-Site Paramedic Coverage – Major Public Events in Brazil Brasília (per event day)</w:t>
            </w:r>
          </w:p>
        </w:tc>
        <w:tc>
          <w:tcPr/>
          <w:p>
            <w:pPr>
              <w:pStyle w:val="Compact"/>
              <w:jc w:val="left"/>
            </w:pPr>
            <w:r>
              <w:t xml:space="preserve">8 days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Inter-Hospital Critical Care Transport (Paramedic-escorted, per trip)</w:t>
            </w:r>
          </w:p>
        </w:tc>
        <w:tc>
          <w:tcPr/>
          <w:p>
            <w:pPr>
              <w:pStyle w:val="Compact"/>
              <w:jc w:val="left"/>
            </w:pPr>
            <w:r>
              <w:t xml:space="preserve">20 trips</w:t>
            </w:r>
          </w:p>
        </w:tc>
        <w:tc>
          <w:tcPr/>
          <w:p>
            <w:pPr>
              <w:pStyle w:val="Compact"/>
              <w:jc w:val="left"/>
            </w:pPr>
            <w:r>
              <w:t xml:space="preserve">3,800.00</w:t>
            </w:r>
          </w:p>
        </w:tc>
        <w:tc>
          <w:tcPr/>
          <w:p>
            <w:pPr>
              <w:pStyle w:val="Compact"/>
              <w:jc w:val="left"/>
            </w:pPr>
            <w:r>
              <w:t xml:space="preserve">76,000.00</w:t>
            </w:r>
          </w:p>
        </w:tc>
      </w:tr>
      <w:tr>
        <w:tc>
          <w:tcPr/>
          <w:p>
            <w:pPr>
              <w:pStyle w:val="Compact"/>
              <w:jc w:val="left"/>
            </w:pPr>
            <w:r>
              <w:t xml:space="preserve">08</w:t>
            </w:r>
          </w:p>
        </w:tc>
        <w:tc>
          <w:tcPr/>
          <w:p>
            <w:pPr>
              <w:pStyle w:val="Compact"/>
              <w:jc w:val="left"/>
            </w:pPr>
            <w:r>
              <w:t xml:space="preserve">Administrative Oversight, Reporting &amp; Quality Assurance (monthly)</w:t>
            </w:r>
          </w:p>
        </w:tc>
        <w:tc>
          <w:tcPr/>
          <w:p>
            <w:pPr>
              <w:pStyle w:val="Compact"/>
              <w:jc w:val="left"/>
            </w:pPr>
            <w:r>
              <w:t xml:space="preserve">1 service</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left"/>
            </w:pPr>
            <w:r>
              <w:t xml:space="preserve">SUBTOTAL</w:t>
            </w:r>
          </w:p>
        </w:tc>
        <w:tc>
          <w:tcPr/>
          <w:p>
            <w:pPr>
              <w:pStyle w:val="Compact"/>
              <w:jc w:val="left"/>
            </w:pPr>
            <w:r>
              <w:t xml:space="preserve">R$ 359,050.00</w:t>
            </w:r>
          </w:p>
        </w:tc>
      </w:tr>
      <w:tr>
        <w:tc>
          <w:tcPr>
            <w:gridSpan w:val="4"/>
          </w:tcPr>
          <w:p>
            <w:pPr>
              <w:pStyle w:val="Compact"/>
              <w:jc w:val="left"/>
            </w:pPr>
            <w:r>
              <w:t xml:space="preserve">ICMS / Applicable Taxes (5%)</w:t>
            </w:r>
          </w:p>
        </w:tc>
        <w:tc>
          <w:tcPr/>
          <w:p>
            <w:pPr>
              <w:pStyle w:val="Compact"/>
              <w:jc w:val="left"/>
            </w:pPr>
            <w:r>
              <w:t xml:space="preserve">R$ 17,952.50</w:t>
            </w:r>
          </w:p>
        </w:tc>
      </w:tr>
      <w:tr>
        <w:tc>
          <w:tcPr>
            <w:gridSpan w:val="4"/>
          </w:tcPr>
          <w:p>
            <w:pPr>
              <w:pStyle w:val="Compact"/>
              <w:jc w:val="left"/>
            </w:pPr>
            <w:r>
              <w:t xml:space="preserve">GRAND TOTAL (Monthly)</w:t>
            </w:r>
          </w:p>
        </w:tc>
        <w:tc>
          <w:tcPr/>
          <w:p>
            <w:pPr>
              <w:pStyle w:val="Compact"/>
              <w:jc w:val="left"/>
            </w:pPr>
            <w:r>
              <w:t xml:space="preserve">R$ 377,002.50</w:t>
            </w:r>
          </w:p>
        </w:tc>
      </w:tr>
    </w:tbl>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After this period, pricing for the Paramedic services may be subject to revision based on operational costs in Brazil Brasília.</w:t>
      </w:r>
    </w:p>
    <w:p>
      <w:pPr>
        <w:numPr>
          <w:ilvl w:val="0"/>
          <w:numId w:val="1001"/>
        </w:numPr>
        <w:pStyle w:val="Compact"/>
      </w:pPr>
      <w:r>
        <w:t xml:space="preserve">Payment terms: Net 30 days from the date of invoice issuance. Payment shall be made via bank transfer to the account of Brasília Advanced Paramedic Services Ltda. as specified on the invoice.</w:t>
      </w:r>
    </w:p>
    <w:p>
      <w:pPr>
        <w:numPr>
          <w:ilvl w:val="0"/>
          <w:numId w:val="1001"/>
        </w:numPr>
        <w:pStyle w:val="Compact"/>
      </w:pPr>
      <w:r>
        <w:t xml:space="preserve">The Paramedic team shall respond to all emergency calls within the Federal District of Brazil Brasília within a maximum of 12 minutes from dispatch, in compliance with the national emergency response standards.</w:t>
      </w:r>
    </w:p>
    <w:p>
      <w:pPr>
        <w:numPr>
          <w:ilvl w:val="0"/>
          <w:numId w:val="1001"/>
        </w:numPr>
        <w:pStyle w:val="Compact"/>
      </w:pPr>
      <w:r>
        <w:t xml:space="preserve">All Paramedic personnel shall maintain valid COFEN registration, CBMDF certification, and annual health clearance throughout the contract period.</w:t>
      </w:r>
    </w:p>
    <w:p>
      <w:pPr>
        <w:numPr>
          <w:ilvl w:val="0"/>
          <w:numId w:val="1001"/>
        </w:numPr>
        <w:pStyle w:val="Compact"/>
      </w:pPr>
      <w:r>
        <w:t xml:space="preserve">Early termination of the Paramedic service agreement requires a written notice of sixty (60) days. A penalty of 15% of the remaining contract value shall apply for termination before the 12-month minimum term.</w:t>
      </w:r>
    </w:p>
    <w:p>
      <w:pPr>
        <w:numPr>
          <w:ilvl w:val="0"/>
          <w:numId w:val="1001"/>
        </w:numPr>
        <w:pStyle w:val="Compact"/>
      </w:pPr>
      <w:r>
        <w:t xml:space="preserve">Force majeure events, including but not limited to natural disasters, government-mandated shutdowns, or public health emergencies affecting Brazil Brasília, shall suspend obligations without penalty to either party.</w:t>
      </w:r>
    </w:p>
    <w:p>
      <w:pPr>
        <w:numPr>
          <w:ilvl w:val="0"/>
          <w:numId w:val="1001"/>
        </w:numPr>
        <w:pStyle w:val="Compact"/>
      </w:pPr>
      <w:r>
        <w:t xml:space="preserve">All data collected during Paramedic interventions shall be handled in strict accordance with the Brazilian General Data Protection Law (LGPD – Lei Geral de Proteção de Dados, Law No. 13.709/2018).</w:t>
      </w:r>
    </w:p>
    <w:p>
      <w:pPr>
        <w:numPr>
          <w:ilvl w:val="0"/>
          <w:numId w:val="1001"/>
        </w:numPr>
        <w:pStyle w:val="Compact"/>
      </w:pPr>
      <w:r>
        <w:t xml:space="preserve">This Quotation Estimate does not constitute a binding contract. A formal service agreement must be executed by both parties before any Paramedic services commence.</w:t>
      </w:r>
    </w:p>
    <w:p>
      <w:pPr>
        <w:pStyle w:val="FirstParagraph"/>
      </w:pPr>
      <w:r>
        <w:t xml:space="preserve">5. Service Delivery &amp; Coverage Area</w:t>
      </w:r>
    </w:p>
    <w:p>
      <w:pPr>
        <w:pStyle w:val="BodyText"/>
      </w:pPr>
      <w:r>
        <w:t xml:space="preserve">The Paramedic services described in this Quotation Estimate will be delivered exclusively within the administrative boundaries of Brazil Brasília, Federal District. This encompasses the Plano Piloto, the northern and southern wings (Asa Norte and Asa Sul), the administrative region of Gama, and all satellite urban districts. The Paramedic dispatch center will be co-located at the client's facility to ensure seamless integration with existing emergency protocols. All ambulance units will be registered with the DETRAN-DF and carry the required ANVISA compliance documentation for medical transport in Brazil Brasília.</w:t>
      </w:r>
    </w:p>
    <w:p>
      <w:pPr>
        <w:pStyle w:val="BodyText"/>
      </w:pPr>
      <w:r>
        <w:t xml:space="preserve">6. Acceptance &amp; Authorization</w:t>
      </w:r>
    </w:p>
    <w:p>
      <w:pPr>
        <w:pStyle w:val="BodyText"/>
      </w:pPr>
      <w:r>
        <w:t xml:space="preserve">By signing below, the client acknowledges receipt of this Quotation Estimate for Paramedic services in Brazil Brasília and agrees to the terms, conditions, and pricing outlined herein. This signature authorizes Brasília Advanced Paramedic Services Ltda. to proceed with service mobilization upon execution of the formal contract.</w:t>
      </w:r>
    </w:p>
    <w:p>
      <w:pPr>
        <w:pStyle w:val="BodyText"/>
      </w:pPr>
      <w:r>
        <w:rPr>
          <w:bCs/>
          <w:b/>
        </w:rPr>
        <w:t xml:space="preserve">For the Client:</w:t>
      </w:r>
    </w:p>
    <w:p>
      <w:pPr>
        <w:pStyle w:val="BodyText"/>
      </w:pPr>
      <w:r>
        <w:t xml:space="preserve">Dr. Ricardo Almeida</w:t>
      </w:r>
      <w:r>
        <w:br/>
      </w:r>
      <w:r>
        <w:t xml:space="preserve">Director of Emergency Operations</w:t>
      </w:r>
      <w:r>
        <w:br/>
      </w:r>
      <w:r>
        <w:t xml:space="preserve">Hospital Regional de Brasília</w:t>
      </w:r>
      <w:r>
        <w:br/>
      </w:r>
      <w:r>
        <w:t xml:space="preserve">Date: _______________</w:t>
      </w:r>
    </w:p>
    <w:p>
      <w:pPr>
        <w:pStyle w:val="BodyText"/>
      </w:pPr>
      <w:r>
        <w:rPr>
          <w:bCs/>
          <w:b/>
        </w:rPr>
        <w:t xml:space="preserve">For the Provider:</w:t>
      </w:r>
    </w:p>
    <w:p>
      <w:pPr>
        <w:pStyle w:val="BodyText"/>
      </w:pPr>
      <w:r>
        <w:t xml:space="preserve">Eng. Mariana Costa</w:t>
      </w:r>
      <w:r>
        <w:br/>
      </w:r>
      <w:r>
        <w:t xml:space="preserve">General Manager</w:t>
      </w:r>
      <w:r>
        <w:br/>
      </w:r>
      <w:r>
        <w:t xml:space="preserve">Brasília Advanced Paramedic Services Ltda.</w:t>
      </w:r>
      <w:r>
        <w:br/>
      </w:r>
      <w:r>
        <w:t xml:space="preserve">Date: _______________</w:t>
      </w:r>
    </w:p>
    <w:p>
      <w:pPr>
        <w:pStyle w:val="BodyText"/>
      </w:pPr>
      <w:r>
        <w:t xml:space="preserve">Quotation Estimate No. QTE-BSB-2025-0472 | Paramedic Services | Brazil Brasília – Federal District</w:t>
      </w:r>
    </w:p>
    <w:p>
      <w:pPr>
        <w:pStyle w:val="BodyText"/>
      </w:pPr>
      <w:r>
        <w:t xml:space="preserve">Brasília Advanced Paramedic Services Ltda. | CNPJ 12.345.678/0001-90 | Quadra 3, Bloco B, Asa Sul, Brasília – DF, 70300-000</w:t>
      </w:r>
    </w:p>
    <w:p>
      <w:pPr>
        <w:pStyle w:val="BodyText"/>
      </w:pPr>
      <w:r>
        <w:t xml:space="preserve">This document is generated electronically and is valid without a physical signature. For inquiries, contact: quotes@brasiliaparamedic.com.br | +55 (61) 3210-4567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Brazil Brasília</dc:title>
  <dc:creator/>
  <dc:language>en</dc:language>
  <cp:keywords/>
  <dcterms:created xsi:type="dcterms:W3CDTF">2026-10-10T09:19:51Z</dcterms:created>
  <dcterms:modified xsi:type="dcterms:W3CDTF">2026-10-10T09:19:51Z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