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Paramedic Services — France Lyon Region</w:t>
      </w:r>
    </w:p>
    <w:bookmarkEnd w:id="20"/>
    <w:bookmarkStart w:id="21" w:name="service-provider"/>
    <w:p>
      <w:pPr>
        <w:pStyle w:val="Heading3"/>
      </w:pPr>
      <w:r>
        <w:t xml:space="preserve">Service Provider</w:t>
      </w:r>
    </w:p>
    <w:p>
      <w:pPr>
        <w:pStyle w:val="FirstParagraph"/>
      </w:pPr>
      <w:r>
        <w:rPr>
          <w:bCs/>
          <w:b/>
        </w:rPr>
        <w:t xml:space="preserve">MediLyon Emergency Services SARL</w:t>
      </w:r>
    </w:p>
    <w:p>
      <w:pPr>
        <w:pStyle w:val="BodyText"/>
      </w:pPr>
      <w:r>
        <w:t xml:space="preserve">12 Rue de la République, 69002 Lyon, France</w:t>
      </w:r>
    </w:p>
    <w:p>
      <w:pPr>
        <w:pStyle w:val="BodyText"/>
      </w:pPr>
      <w:r>
        <w:t xml:space="preserve">Tel: +33 4 72 00 00 00</w:t>
      </w:r>
    </w:p>
    <w:p>
      <w:pPr>
        <w:pStyle w:val="BodyText"/>
      </w:pPr>
      <w:r>
        <w:t xml:space="preserve">Email: quotes@medilyon-services.fr</w:t>
      </w:r>
    </w:p>
    <w:p>
      <w:pPr>
        <w:pStyle w:val="BodyText"/>
      </w:pPr>
      <w:r>
        <w:t xml:space="preserve">SIRET: 842 567 891 00021</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[To be completed]</w:t>
      </w:r>
    </w:p>
    <w:p>
      <w:pPr>
        <w:pStyle w:val="BodyText"/>
      </w:pPr>
      <w:r>
        <w:rPr>
          <w:bCs/>
          <w:b/>
        </w:rPr>
        <w:t xml:space="preserve">Organization:</w:t>
      </w:r>
      <w:r>
        <w:t xml:space="preserve"> </w:t>
      </w:r>
      <w:r>
        <w:t xml:space="preserve">[To be completed]</w:t>
      </w:r>
    </w:p>
    <w:p>
      <w:pPr>
        <w:pStyle w:val="BodyText"/>
      </w:pPr>
      <w:r>
        <w:rPr>
          <w:bCs/>
          <w:b/>
        </w:rPr>
        <w:t xml:space="preserve">Address:</w:t>
      </w:r>
      <w:r>
        <w:t xml:space="preserve"> </w:t>
      </w:r>
      <w:r>
        <w:t xml:space="preserve">[To be completed], Lyon, France</w:t>
      </w:r>
    </w:p>
    <w:p>
      <w:pPr>
        <w:pStyle w:val="BodyText"/>
      </w:pPr>
      <w:r>
        <w:rPr>
          <w:bCs/>
          <w:b/>
        </w:rPr>
        <w:t xml:space="preserve">Contact Person:</w:t>
      </w:r>
      <w:r>
        <w:t xml:space="preserve"> </w:t>
      </w:r>
      <w:r>
        <w:t xml:space="preserve">[To be completed]</w:t>
      </w:r>
    </w:p>
    <w:p>
      <w:pPr>
        <w:pStyle w:val="BodyText"/>
      </w:pPr>
      <w:r>
        <w:rPr>
          <w:bCs/>
          <w:b/>
        </w:rPr>
        <w:t xml:space="preserve">Email:</w:t>
      </w:r>
      <w:r>
        <w:t xml:space="preserve"> </w:t>
      </w:r>
      <w:r>
        <w:t xml:space="preserve">[To be completed]</w:t>
      </w:r>
    </w:p>
    <w:bookmarkEnd w:id="22"/>
    <w:p>
      <w:pPr>
        <w:pStyle w:val="BodyText"/>
      </w:pPr>
      <w:r>
        <w:rPr>
          <w:bCs/>
          <w:b/>
        </w:rPr>
        <w:t xml:space="preserve">Quotation Estimate No.:</w:t>
      </w:r>
      <w:r>
        <w:t xml:space="preserve"> </w:t>
      </w:r>
      <w:r>
        <w:t xml:space="preserve">QTE-2025-LYO-0472</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September 2025</w:t>
      </w:r>
      <w:r>
        <w:t xml:space="preserve"> </w:t>
      </w:r>
      <w:r>
        <w:rPr>
          <w:bCs/>
          <w:b/>
        </w:rPr>
        <w:t xml:space="preserve">Service Location:</w:t>
      </w:r>
      <w:r>
        <w:t xml:space="preserve"> </w:t>
      </w:r>
      <w:r>
        <w:t xml:space="preserve">France Lyon (69)</w:t>
      </w:r>
    </w:p>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by MediLyon Emergency Services SARL to provide a comprehensive and transparent financial overview of the</w:t>
      </w:r>
      <w:r>
        <w:t xml:space="preserve"> </w:t>
      </w:r>
      <w:r>
        <w:t xml:space="preserve">Paramedic</w:t>
      </w:r>
      <w:r>
        <w:t xml:space="preserve"> </w:t>
      </w:r>
      <w:r>
        <w:t xml:space="preserve">services that will be deployed within the</w:t>
      </w:r>
      <w:r>
        <w:t xml:space="preserve"> </w:t>
      </w:r>
      <w:r>
        <w:t xml:space="preserve">France Lyon</w:t>
      </w:r>
      <w:r>
        <w:t xml:space="preserve"> </w:t>
      </w:r>
      <w:r>
        <w:t xml:space="preserve">metropolitan area. The scope of this document covers all anticipated costs associated with the provision of certified paramedic personnel, emergency response vehicles, medical equipment, and ongoing operational support for the duration of the contracted engagement. This quotation estimate is intended to serve as the primary financial reference for the client's budgeting, procurement, and approval processes.</w:t>
      </w:r>
    </w:p>
    <w:bookmarkEnd w:id="23"/>
    <w:bookmarkStart w:id="24" w:name="description-of-paramedic-services"/>
    <w:p>
      <w:pPr>
        <w:pStyle w:val="Heading2"/>
      </w:pPr>
      <w:r>
        <w:t xml:space="preserve">2. Description of Paramedic Services</w:t>
      </w:r>
    </w:p>
    <w:p>
      <w:pPr>
        <w:pStyle w:val="FirstParagraph"/>
      </w:pPr>
      <w:r>
        <w:t xml:space="preserve">MediLyon Emergency Services SARL is a fully licensed and accredited provider of advanced paramedic care operating across the France Lyon region, including the arrondissements of Lyon 1er through 9e, Villeurbanne, Caluire-et-Cuire, and surrounding communes. Our paramedic team consists of professionals holding the French</w:t>
      </w:r>
      <w:r>
        <w:t xml:space="preserve"> </w:t>
      </w:r>
      <w:r>
        <w:rPr>
          <w:iCs/>
          <w:i/>
        </w:rPr>
        <w:t xml:space="preserve">diplôme d'État d'infirmier</w:t>
      </w:r>
      <w:r>
        <w:t xml:space="preserve"> </w:t>
      </w:r>
      <w:r>
        <w:t xml:space="preserve">with additional advanced life support (ALS) certifications, as well as international paramedic qualifications recognized under the French health authority (ARS Auvergne-Rhône-Alpes) regulations.</w:t>
      </w:r>
    </w:p>
    <w:p>
      <w:pPr>
        <w:pStyle w:val="BodyText"/>
      </w:pPr>
      <w:r>
        <w:t xml:space="preserve">The paramedic services outlined in this quotation estimate include, but are not limited to: emergency medical response and patient transport, on-site medical coverage for corporate events and public gatherings in France Lyon, scheduled patient transfers between hospitals (Hôpital Édouard Herriot, Hôpital de la Croix-Rousse, and CHU de Saint-Étienne), ambulatory care and follow-up visits, and 24/7 on-call paramedic standby for industrial and commercial facilities located in the Lyon metropolitan zone.</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Advanced Paramedic Emergency Response (ALS) — France Lyon Zone A (Lyon 1–5)</w:t>
            </w:r>
          </w:p>
        </w:tc>
        <w:tc>
          <w:tcPr/>
          <w:p>
            <w:pPr>
              <w:pStyle w:val="Compact"/>
              <w:jc w:val="left"/>
            </w:pPr>
            <w:r>
              <w:t xml:space="preserve">Hour</w:t>
            </w:r>
          </w:p>
        </w:tc>
        <w:tc>
          <w:tcPr/>
          <w:p>
            <w:pPr>
              <w:pStyle w:val="Compact"/>
              <w:jc w:val="left"/>
            </w:pPr>
            <w:r>
              <w:t xml:space="preserve">160</w:t>
            </w:r>
          </w:p>
        </w:tc>
        <w:tc>
          <w:tcPr/>
          <w:p>
            <w:pPr>
              <w:pStyle w:val="Compact"/>
              <w:jc w:val="left"/>
            </w:pPr>
            <w:r>
              <w:t xml:space="preserve">€185.00</w:t>
            </w:r>
          </w:p>
        </w:tc>
        <w:tc>
          <w:tcPr/>
          <w:p>
            <w:pPr>
              <w:pStyle w:val="Compact"/>
              <w:jc w:val="left"/>
            </w:pPr>
            <w:r>
              <w:t xml:space="preserve">€29,600.00</w:t>
            </w:r>
          </w:p>
        </w:tc>
      </w:tr>
      <w:tr>
        <w:tc>
          <w:tcPr/>
          <w:p>
            <w:pPr>
              <w:pStyle w:val="Compact"/>
              <w:jc w:val="left"/>
            </w:pPr>
            <w:r>
              <w:t xml:space="preserve">02</w:t>
            </w:r>
          </w:p>
        </w:tc>
        <w:tc>
          <w:tcPr/>
          <w:p>
            <w:pPr>
              <w:pStyle w:val="Compact"/>
              <w:jc w:val="left"/>
            </w:pPr>
            <w:r>
              <w:t xml:space="preserve">Advanced Paramedic Emergency Response (ALS) — France Lyon Zone B (Lyon 6–9, Villeurbanne)</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€23,400.00</w:t>
            </w:r>
          </w:p>
        </w:tc>
      </w:tr>
      <w:tr>
        <w:tc>
          <w:tcPr/>
          <w:p>
            <w:pPr>
              <w:pStyle w:val="Compact"/>
              <w:jc w:val="left"/>
            </w:pPr>
            <w:r>
              <w:t xml:space="preserve">03</w:t>
            </w:r>
          </w:p>
        </w:tc>
        <w:tc>
          <w:tcPr/>
          <w:p>
            <w:pPr>
              <w:pStyle w:val="Compact"/>
              <w:jc w:val="left"/>
            </w:pPr>
            <w:r>
              <w:t xml:space="preserve">Paramedic Patient Transport (Ambulance VSAV) — Intra-Lyon</w:t>
            </w:r>
          </w:p>
        </w:tc>
        <w:tc>
          <w:tcPr/>
          <w:p>
            <w:pPr>
              <w:pStyle w:val="Compact"/>
              <w:jc w:val="left"/>
            </w:pPr>
            <w:r>
              <w:t xml:space="preserve">Trip</w:t>
            </w:r>
          </w:p>
        </w:tc>
        <w:tc>
          <w:tcPr/>
          <w:p>
            <w:pPr>
              <w:pStyle w:val="Compact"/>
              <w:jc w:val="left"/>
            </w:pPr>
            <w:r>
              <w:t xml:space="preserve">80</w:t>
            </w:r>
          </w:p>
        </w:tc>
        <w:tc>
          <w:tcPr/>
          <w:p>
            <w:pPr>
              <w:pStyle w:val="Compact"/>
              <w:jc w:val="left"/>
            </w:pPr>
            <w:r>
              <w:t xml:space="preserve">€220.00</w:t>
            </w:r>
          </w:p>
        </w:tc>
        <w:tc>
          <w:tcPr/>
          <w:p>
            <w:pPr>
              <w:pStyle w:val="Compact"/>
              <w:jc w:val="left"/>
            </w:pPr>
            <w:r>
              <w:t xml:space="preserve">€17,600.00</w:t>
            </w:r>
          </w:p>
        </w:tc>
      </w:tr>
      <w:tr>
        <w:tc>
          <w:tcPr/>
          <w:p>
            <w:pPr>
              <w:pStyle w:val="Compact"/>
              <w:jc w:val="left"/>
            </w:pPr>
            <w:r>
              <w:t xml:space="preserve">04</w:t>
            </w:r>
          </w:p>
        </w:tc>
        <w:tc>
          <w:tcPr/>
          <w:p>
            <w:pPr>
              <w:pStyle w:val="Compact"/>
              <w:jc w:val="left"/>
            </w:pPr>
            <w:r>
              <w:t xml:space="preserve">Paramedic Patient Transport (Ambulance VSAV) — Inter-Hospital (Lyon to CHU)</w:t>
            </w:r>
          </w:p>
        </w:tc>
        <w:tc>
          <w:tcPr/>
          <w:p>
            <w:pPr>
              <w:pStyle w:val="Compact"/>
              <w:jc w:val="left"/>
            </w:pPr>
            <w:r>
              <w:t xml:space="preserve">Trip</w:t>
            </w:r>
          </w:p>
        </w:tc>
        <w:tc>
          <w:tcPr/>
          <w:p>
            <w:pPr>
              <w:pStyle w:val="Compact"/>
              <w:jc w:val="left"/>
            </w:pPr>
            <w:r>
              <w:t xml:space="preserve">40</w:t>
            </w:r>
          </w:p>
        </w:tc>
        <w:tc>
          <w:tcPr/>
          <w:p>
            <w:pPr>
              <w:pStyle w:val="Compact"/>
              <w:jc w:val="left"/>
            </w:pPr>
            <w:r>
              <w:t xml:space="preserve">€340.00</w:t>
            </w:r>
          </w:p>
        </w:tc>
        <w:tc>
          <w:tcPr/>
          <w:p>
            <w:pPr>
              <w:pStyle w:val="Compact"/>
              <w:jc w:val="left"/>
            </w:pPr>
            <w:r>
              <w:t xml:space="preserve">€13,600.00</w:t>
            </w:r>
          </w:p>
        </w:tc>
      </w:tr>
      <w:tr>
        <w:tc>
          <w:tcPr/>
          <w:p>
            <w:pPr>
              <w:pStyle w:val="Compact"/>
              <w:jc w:val="left"/>
            </w:pPr>
            <w:r>
              <w:t xml:space="preserve">05</w:t>
            </w:r>
          </w:p>
        </w:tc>
        <w:tc>
          <w:tcPr/>
          <w:p>
            <w:pPr>
              <w:pStyle w:val="Compact"/>
              <w:jc w:val="left"/>
            </w:pPr>
            <w:r>
              <w:t xml:space="preserve">On-Site Paramedic Coverage for Corporate/Event (France Lyon venues)</w:t>
            </w:r>
          </w:p>
        </w:tc>
        <w:tc>
          <w:tcPr/>
          <w:p>
            <w:pPr>
              <w:pStyle w:val="Compact"/>
              <w:jc w:val="left"/>
            </w:pPr>
            <w:r>
              <w:t xml:space="preserve">Day (8h)</w:t>
            </w:r>
          </w:p>
        </w:tc>
        <w:tc>
          <w:tcPr/>
          <w:p>
            <w:pPr>
              <w:pStyle w:val="Compact"/>
              <w:jc w:val="left"/>
            </w:pPr>
            <w:r>
              <w:t xml:space="preserve">24</w:t>
            </w:r>
          </w:p>
        </w:tc>
        <w:tc>
          <w:tcPr/>
          <w:p>
            <w:pPr>
              <w:pStyle w:val="Compact"/>
              <w:jc w:val="left"/>
            </w:pPr>
            <w:r>
              <w:t xml:space="preserve">€1,450.00</w:t>
            </w:r>
          </w:p>
        </w:tc>
        <w:tc>
          <w:tcPr/>
          <w:p>
            <w:pPr>
              <w:pStyle w:val="Compact"/>
              <w:jc w:val="left"/>
            </w:pPr>
            <w:r>
              <w:t xml:space="preserve">€34,800.00</w:t>
            </w:r>
          </w:p>
        </w:tc>
      </w:tr>
      <w:tr>
        <w:tc>
          <w:tcPr/>
          <w:p>
            <w:pPr>
              <w:pStyle w:val="Compact"/>
              <w:jc w:val="left"/>
            </w:pPr>
            <w:r>
              <w:t xml:space="preserve">06</w:t>
            </w:r>
          </w:p>
        </w:tc>
        <w:tc>
          <w:tcPr/>
          <w:p>
            <w:pPr>
              <w:pStyle w:val="Compact"/>
              <w:jc w:val="left"/>
            </w:pPr>
            <w:r>
              <w:t xml:space="preserve">24/7 Paramedic On-Call Standby — Industrial/Commercial Facility</w:t>
            </w:r>
          </w:p>
        </w:tc>
        <w:tc>
          <w:tcPr/>
          <w:p>
            <w:pPr>
              <w:pStyle w:val="Compact"/>
              <w:jc w:val="left"/>
            </w:pPr>
            <w:r>
              <w:t xml:space="preserve">Month</w:t>
            </w:r>
          </w:p>
        </w:tc>
        <w:tc>
          <w:tcPr/>
          <w:p>
            <w:pPr>
              <w:pStyle w:val="Compact"/>
              <w:jc w:val="left"/>
            </w:pPr>
            <w:r>
              <w:t xml:space="preserve">6</w:t>
            </w:r>
          </w:p>
        </w:tc>
        <w:tc>
          <w:tcPr/>
          <w:p>
            <w:pPr>
              <w:pStyle w:val="Compact"/>
              <w:jc w:val="left"/>
            </w:pPr>
            <w:r>
              <w:t xml:space="preserve">€8,200.00</w:t>
            </w:r>
          </w:p>
        </w:tc>
        <w:tc>
          <w:tcPr/>
          <w:p>
            <w:pPr>
              <w:pStyle w:val="Compact"/>
              <w:jc w:val="left"/>
            </w:pPr>
            <w:r>
              <w:t xml:space="preserve">€49,200.00</w:t>
            </w:r>
          </w:p>
        </w:tc>
      </w:tr>
      <w:tr>
        <w:tc>
          <w:tcPr/>
          <w:p>
            <w:pPr>
              <w:pStyle w:val="Compact"/>
              <w:jc w:val="left"/>
            </w:pPr>
            <w:r>
              <w:t xml:space="preserve">07</w:t>
            </w:r>
          </w:p>
        </w:tc>
        <w:tc>
          <w:tcPr/>
          <w:p>
            <w:pPr>
              <w:pStyle w:val="Compact"/>
              <w:jc w:val="left"/>
            </w:pPr>
            <w:r>
              <w:t xml:space="preserve">Medical Equipment &amp; Consumables (AED, oxygen, IV kits, dressings)</w:t>
            </w:r>
          </w:p>
        </w:tc>
        <w:tc>
          <w:tcPr/>
          <w:p>
            <w:pPr>
              <w:pStyle w:val="Compact"/>
              <w:jc w:val="left"/>
            </w:pPr>
            <w:r>
              <w:t xml:space="preserve">Lot</w:t>
            </w:r>
          </w:p>
        </w:tc>
        <w:tc>
          <w:tcPr/>
          <w:p>
            <w:pPr>
              <w:pStyle w:val="Compact"/>
              <w:jc w:val="left"/>
            </w:pPr>
            <w:r>
              <w:t xml:space="preserve">1</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08</w:t>
            </w:r>
          </w:p>
        </w:tc>
        <w:tc>
          <w:tcPr/>
          <w:p>
            <w:pPr>
              <w:pStyle w:val="Compact"/>
              <w:jc w:val="left"/>
            </w:pPr>
            <w:r>
              <w:t xml:space="preserve">Paramedic Supervision, Reporting &amp; Administrative Coordination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€2,300.00</w:t>
            </w:r>
          </w:p>
        </w:tc>
        <w:tc>
          <w:tcPr/>
          <w:p>
            <w:pPr>
              <w:pStyle w:val="Compact"/>
              <w:jc w:val="left"/>
            </w:pPr>
            <w:r>
              <w:t xml:space="preserve">€13,800.00</w:t>
            </w:r>
          </w:p>
        </w:tc>
      </w:tr>
      <w:tr>
        <w:tc>
          <w:tcPr/>
          <w:p>
            <w:pPr>
              <w:pStyle w:val="Compact"/>
              <w:jc w:val="left"/>
            </w:pPr>
            <w:r>
              <w:t xml:space="preserve">09</w:t>
            </w:r>
          </w:p>
        </w:tc>
        <w:tc>
          <w:tcPr/>
          <w:p>
            <w:pPr>
              <w:pStyle w:val="Compact"/>
              <w:jc w:val="left"/>
            </w:pPr>
            <w:r>
              <w:t xml:space="preserve">Vehicle Maintenance, Fuel &amp; Insurance (2 VSAV ambulances, France Lyon)</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€3,100.00</w:t>
            </w:r>
          </w:p>
        </w:tc>
        <w:tc>
          <w:tcPr/>
          <w:p>
            <w:pPr>
              <w:pStyle w:val="Compact"/>
              <w:jc w:val="left"/>
            </w:pPr>
            <w:r>
              <w:t xml:space="preserve">€18,600.00</w:t>
            </w:r>
          </w:p>
        </w:tc>
      </w:tr>
      <w:tr>
        <w:tc>
          <w:tcPr/>
          <w:p>
            <w:pPr>
              <w:pStyle w:val="Compact"/>
              <w:jc w:val="left"/>
            </w:pPr>
            <w:r>
              <w:t xml:space="preserve">10</w:t>
            </w:r>
          </w:p>
        </w:tc>
        <w:tc>
          <w:tcPr/>
          <w:p>
            <w:pPr>
              <w:pStyle w:val="Compact"/>
              <w:jc w:val="left"/>
            </w:pPr>
            <w:r>
              <w:t xml:space="preserve">Regulatory Compliance, ARS Reporting &amp; Quality Assurance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left"/>
            </w:pPr>
            <w:r>
              <w:t xml:space="preserve">SUBTOTAL (Excluding VAT)</w:t>
            </w:r>
          </w:p>
        </w:tc>
        <w:tc>
          <w:tcPr/>
          <w:p>
            <w:pPr>
              <w:pStyle w:val="Compact"/>
              <w:jc w:val="left"/>
            </w:pPr>
            <w:r>
              <w:t xml:space="preserve">€208,950.00</w:t>
            </w:r>
          </w:p>
        </w:tc>
      </w:tr>
      <w:tr>
        <w:tc>
          <w:tcPr>
            <w:gridSpan w:val="5"/>
          </w:tcPr>
          <w:p>
            <w:pPr>
              <w:pStyle w:val="Compact"/>
              <w:jc w:val="left"/>
            </w:pPr>
            <w:r>
              <w:t xml:space="preserve">VAT (TVA) — 20%</w:t>
            </w:r>
          </w:p>
        </w:tc>
        <w:tc>
          <w:tcPr/>
          <w:p>
            <w:pPr>
              <w:pStyle w:val="Compact"/>
              <w:jc w:val="left"/>
            </w:pPr>
            <w:r>
              <w:t xml:space="preserve">€41,790.00</w:t>
            </w:r>
          </w:p>
        </w:tc>
      </w:tr>
      <w:tr>
        <w:tc>
          <w:tcPr>
            <w:gridSpan w:val="5"/>
          </w:tcPr>
          <w:p>
            <w:pPr>
              <w:pStyle w:val="Compact"/>
              <w:jc w:val="left"/>
            </w:pPr>
            <w:r>
              <w:t xml:space="preserve">GRAND TOTAL (Including VAT)</w:t>
            </w:r>
          </w:p>
        </w:tc>
        <w:tc>
          <w:tcPr/>
          <w:p>
            <w:pPr>
              <w:pStyle w:val="Compact"/>
              <w:jc w:val="left"/>
            </w:pPr>
            <w:r>
              <w:t xml:space="preserve">€250,740.00</w:t>
            </w:r>
          </w:p>
        </w:tc>
      </w:tr>
    </w:tbl>
    <w:bookmarkEnd w:id="25"/>
    <w:bookmarkStart w:id="26"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ninety (90) days from the date of issue. After the expiry date, all pricing and availability terms must be reconfirmed in writing by MediLyon Emergency Services SARL.</w:t>
      </w:r>
    </w:p>
    <w:p>
      <w:pPr>
        <w:pStyle w:val="BodyText"/>
      </w:pPr>
      <w:r>
        <w:rPr>
          <w:bCs/>
          <w:b/>
        </w:rPr>
        <w:t xml:space="preserve">4.2 Payment Terms:</w:t>
      </w:r>
      <w:r>
        <w:t xml:space="preserve"> </w:t>
      </w:r>
      <w:r>
        <w:t xml:space="preserve">Payment shall be made within thirty (30) days of invoice issuance via bank transfer to the account designated by the service provider. A 1.5% monthly late-payment penalty shall apply in accordance with French commercial law (Code de commerce, Article L441-10).</w:t>
      </w:r>
    </w:p>
    <w:p>
      <w:pPr>
        <w:pStyle w:val="BodyText"/>
      </w:pPr>
      <w:r>
        <w:rPr>
          <w:bCs/>
          <w:b/>
        </w:rPr>
        <w:t xml:space="preserve">4.3 Cancellation and Modification:</w:t>
      </w:r>
      <w:r>
        <w:t xml:space="preserve"> </w:t>
      </w:r>
      <w:r>
        <w:t xml:space="preserve">The client may cancel or modify the scope of paramedic services with a minimum of fourteen (14) days' written notice. Cancellations within fourteen days of a scheduled service will incur a 50% fee of the reserved paramedic hours.</w:t>
      </w:r>
    </w:p>
    <w:p>
      <w:pPr>
        <w:pStyle w:val="BodyText"/>
      </w:pPr>
      <w:r>
        <w:rPr>
          <w:bCs/>
          <w:b/>
        </w:rPr>
        <w:t xml:space="preserve">4.4 Service Standards:</w:t>
      </w:r>
      <w:r>
        <w:t xml:space="preserve"> </w:t>
      </w:r>
      <w:r>
        <w:t xml:space="preserve">All paramedic personnel deployed in France Lyon shall comply with the protocols established by the SAMU 69 (Service d'Aide Médicale Urgente) and the regional health authority. Response time targets for emergency calls within the Lyon urban core shall not exceed twelve (12) minutes from dispatch to on-scene arrival.</w:t>
      </w:r>
    </w:p>
    <w:p>
      <w:pPr>
        <w:pStyle w:val="BodyText"/>
      </w:pPr>
      <w:r>
        <w:rPr>
          <w:bCs/>
          <w:b/>
        </w:rPr>
        <w:t xml:space="preserve">4.5 Insurance and Liability:</w:t>
      </w:r>
      <w:r>
        <w:t xml:space="preserve"> </w:t>
      </w:r>
      <w:r>
        <w:t xml:space="preserve">MediLyon Emergency Services SARL maintains professional liability insurance (assurance responsabilité civile professionnelle) with a coverage limit of €5,000,000 per occurrence. The client is advised to verify that their own insurance policies do not create gaps in coverage for paramedic-related incidents.</w:t>
      </w:r>
    </w:p>
    <w:p>
      <w:pPr>
        <w:pStyle w:val="BodyText"/>
      </w:pPr>
      <w:r>
        <w:rPr>
          <w:bCs/>
          <w:b/>
        </w:rPr>
        <w:t xml:space="preserve">4.6 Data Protection:</w:t>
      </w:r>
      <w:r>
        <w:t xml:space="preserve"> </w:t>
      </w:r>
      <w:r>
        <w:t xml:space="preserve">All patient data collected during paramedic interventions in France Lyon shall be processed in strict compliance with the French Data Protection Act (Loi Informatique et Libertés) and the European General Data Protection Regulation (GDPR). No patient information shall be shared with third parties without explicit written consent.</w:t>
      </w:r>
    </w:p>
    <w:p>
      <w:pPr>
        <w:pStyle w:val="BodyText"/>
      </w:pPr>
      <w:r>
        <w:rPr>
          <w:bCs/>
          <w:b/>
        </w:rPr>
        <w:t xml:space="preserve">4.7 Governing Law:</w:t>
      </w:r>
      <w:r>
        <w:t xml:space="preserve"> </w:t>
      </w:r>
      <w:r>
        <w:t xml:space="preserve">This Quotation Estimate and any resulting contract shall be governed by the laws of the French Republic. Any disputes shall be submitted to the exclusive jurisdiction of the Tribunal de Commerce de Lyon.</w:t>
      </w:r>
    </w:p>
    <w:p>
      <w:pPr>
        <w:pStyle w:val="BodyText"/>
      </w:pPr>
      <w:r>
        <w:rPr>
          <w:bCs/>
          <w:b/>
        </w:rPr>
        <w:t xml:space="preserve">4.8 Force Majeure:</w:t>
      </w:r>
      <w:r>
        <w:t xml:space="preserve"> </w:t>
      </w:r>
      <w:r>
        <w:t xml:space="preserve">Neither party shall be held liable for failure to perform obligations due to events beyond reasonable control, including but not limited to natural disasters, pandemics, government-mandated closures, or civil unrest affecting the France Lyon region.</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 Quotation Estimate for paramedic services in France Lyon and authorizes MediLyon Emergency Services SARL to proceed with service preparation upon receipt of a signed purchase order or contract referencing Quotation Estimate No. QTE-2025-LYO-0472.</w:t>
      </w:r>
    </w:p>
    <w:p>
      <w:pPr>
        <w:pStyle w:val="BodyText"/>
      </w:pPr>
      <w:r>
        <w:rPr>
          <w:bCs/>
          <w:b/>
        </w:rPr>
        <w:t xml:space="preserve">For MediLyon Emergency Services SARL</w:t>
      </w:r>
    </w:p>
    <w:p>
      <w:pPr>
        <w:pStyle w:val="BodyText"/>
      </w:pPr>
      <w:r>
        <w:t xml:space="preserve">Name: Dr. Laurent Moreau, Director</w:t>
      </w:r>
    </w:p>
    <w:p>
      <w:pPr>
        <w:pStyle w:val="BodyText"/>
      </w:pPr>
      <w:r>
        <w:t xml:space="preserve">Date: _______________    Signature:</w:t>
      </w:r>
    </w:p>
    <w:p>
      <w:pPr>
        <w:pStyle w:val="BodyText"/>
      </w:pPr>
      <w:r>
        <w:rPr>
          <w:bCs/>
          <w:b/>
        </w:rPr>
        <w:t xml:space="preserve">For the Client</w:t>
      </w:r>
    </w:p>
    <w:p>
      <w:pPr>
        <w:pStyle w:val="BodyText"/>
      </w:pPr>
      <w:r>
        <w:t xml:space="preserve">Name: ___________________________</w:t>
      </w:r>
    </w:p>
    <w:p>
      <w:pPr>
        <w:pStyle w:val="BodyText"/>
      </w:pPr>
      <w:r>
        <w:t xml:space="preserve">Date: _______________    Signature:</w:t>
      </w:r>
    </w:p>
    <w:p>
      <w:pPr>
        <w:pStyle w:val="BodyText"/>
      </w:pPr>
      <w:r>
        <w:t xml:space="preserve">MediLyon Emergency Services SARL — 12 Rue de la République, 69002 Lyon, France — SIRET: 842 567 891 00021 — RCS Lyon</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generated on 15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Paramedic Services - France Lyon</dc:title>
  <dc:creator/>
  <dc:language>en</dc:language>
  <cp:keywords/>
  <dcterms:created xsi:type="dcterms:W3CDTF">2026-10-10T01:06:22Z</dcterms:created>
  <dcterms:modified xsi:type="dcterms:W3CDTF">2026-10-10T01:06:22Z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