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France</w:t>
      </w:r>
      <w:r>
        <w:t xml:space="preserve"> </w:t>
      </w:r>
      <w:r>
        <w:t xml:space="preserve">Paris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Paramedic Emergency &amp; Medical Transport Services — France Paris</w:t>
      </w:r>
    </w:p>
    <w:bookmarkEnd w:id="20"/>
    <w:p>
      <w:pPr>
        <w:pStyle w:val="BodyText"/>
      </w:pPr>
      <w:r>
        <w:rPr>
          <w:bCs/>
          <w:b/>
        </w:rPr>
        <w:t xml:space="preserve">Provider:</w:t>
      </w:r>
      <w:r>
        <w:t xml:space="preserve"> </w:t>
      </w:r>
      <w:r>
        <w:t xml:space="preserve">SAMU Paris Médicale Services S.A.</w:t>
      </w:r>
      <w:r>
        <w:br/>
      </w:r>
      <w:r>
        <w:t xml:space="preserve">12 Rue de la République, 75003 Paris, France</w:t>
      </w:r>
      <w:r>
        <w:br/>
      </w:r>
      <w:r>
        <w:t xml:space="preserve">Tel: +33 1 42 00 00 00 | Email: quotes@samuparis.fr</w:t>
      </w:r>
      <w:r>
        <w:br/>
      </w:r>
      <w:r>
        <w:t xml:space="preserve">SIRET: 842 567 891 00032 | ADELI: 750012345</w:t>
      </w:r>
    </w:p>
    <w:p>
      <w:pPr>
        <w:pStyle w:val="BodyText"/>
      </w:pPr>
      <w:r>
        <w:rPr>
          <w:bCs/>
          <w:b/>
        </w:rPr>
        <w:t xml:space="preserve">Quotation Reference:</w:t>
      </w:r>
      <w:r>
        <w:t xml:space="preserve"> </w:t>
      </w:r>
      <w:r>
        <w:t xml:space="preserve">QTE-PAR-2025-04871</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M. Laurent Dubois, Operations Director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Hôpital Américain de Paris</w:t>
            </w:r>
          </w:p>
        </w:tc>
      </w:tr>
      <w:tr>
        <w:tc>
          <w:tcPr/>
          <w:p>
            <w:pPr>
              <w:pStyle w:val="Compact"/>
              <w:jc w:val="left"/>
            </w:pPr>
            <w:r>
              <w:rPr>
                <w:bCs/>
                <w:b/>
              </w:rPr>
              <w:t xml:space="preserve">Address:</w:t>
            </w:r>
          </w:p>
        </w:tc>
        <w:tc>
          <w:tcPr/>
          <w:p>
            <w:pPr>
              <w:pStyle w:val="Compact"/>
              <w:jc w:val="left"/>
            </w:pPr>
            <w:r>
              <w:t xml:space="preserve">55 Rue du Faubourg Saint-Honoré, 75008 Paris, France</w:t>
            </w:r>
          </w:p>
        </w:tc>
      </w:tr>
      <w:tr>
        <w:tc>
          <w:tcPr/>
          <w:p>
            <w:pPr>
              <w:pStyle w:val="Compact"/>
              <w:jc w:val="left"/>
            </w:pPr>
            <w:r>
              <w:rPr>
                <w:bCs/>
                <w:b/>
              </w:rPr>
              <w:t xml:space="preserve">Contact Person:</w:t>
            </w:r>
          </w:p>
        </w:tc>
        <w:tc>
          <w:tcPr/>
          <w:p>
            <w:pPr>
              <w:pStyle w:val="Compact"/>
              <w:jc w:val="left"/>
            </w:pPr>
            <w:r>
              <w:t xml:space="preserve">Dr. Sophie Marchand, Chief of Emergency Medicine</w:t>
            </w:r>
          </w:p>
        </w:tc>
      </w:tr>
      <w:tr>
        <w:tc>
          <w:tcPr/>
          <w:p>
            <w:pPr>
              <w:pStyle w:val="Compact"/>
              <w:jc w:val="left"/>
            </w:pPr>
            <w:r>
              <w:rPr>
                <w:bCs/>
                <w:b/>
              </w:rPr>
              <w:t xml:space="preserve">Service Location:</w:t>
            </w:r>
          </w:p>
        </w:tc>
        <w:tc>
          <w:tcPr/>
          <w:p>
            <w:pPr>
              <w:pStyle w:val="Compact"/>
              <w:jc w:val="left"/>
            </w:pPr>
            <w:r>
              <w:t xml:space="preserve">France Paris — All 20 arrondissements, with primary coverage in the 1st, 2nd, 8th, and 16th arrondissements</w:t>
            </w:r>
          </w:p>
        </w:tc>
      </w:tr>
    </w:tbl>
    <w:bookmarkEnd w:id="21"/>
    <w:bookmarkStart w:id="22" w:name="scope-of-paramedic-services"/>
    <w:p>
      <w:pPr>
        <w:pStyle w:val="Heading2"/>
      </w:pPr>
      <w:r>
        <w:t xml:space="preserve">2. Scope of Paramedic Services</w:t>
      </w:r>
    </w:p>
    <w:p>
      <w:pPr>
        <w:pStyle w:val="FirstParagraph"/>
      </w:pPr>
      <w:r>
        <w:t xml:space="preserve">This Quotation Estimate outlines the comprehensive Paramedic services to be provided by SAMU Paris Médicale Services S.A. for the client's emergency medical response and patient transport operations within France Paris. The Paramedic team will be fully certified under the French national health authority (ARS Ile-de-France) and will operate in strict compliance with the Code de la Santé Publique and all applicable regulations governing emergency medical services in France Paris.</w:t>
      </w:r>
    </w:p>
    <w:p>
      <w:pPr>
        <w:pStyle w:val="BodyText"/>
      </w:pPr>
      <w:r>
        <w:t xml:space="preserve">The Paramedic personnel included in this Quotation Estimate hold the advanced diploma of Paramedic (Diplôme d'Etat d'Aide-Soignant and Diplôme d'Etat d'Infirmier with advanced emergency certification). Each Paramedic unit will be equipped with a fully stocked ambulance conforming to the French standard for emergency medical vehicles, including defibrillators, oxygen delivery systems, advanced airway management equipment, and intravenous therapy supplies.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Paramedic On-Call Service (24/7 coverage, France Paris central zone)</w:t>
            </w:r>
          </w:p>
        </w:tc>
        <w:tc>
          <w:tcPr/>
          <w:p>
            <w:pPr>
              <w:pStyle w:val="Compact"/>
              <w:jc w:val="left"/>
            </w:pPr>
            <w:r>
              <w:t xml:space="preserve">185.00 / hour</w:t>
            </w:r>
          </w:p>
        </w:tc>
        <w:tc>
          <w:tcPr/>
          <w:p>
            <w:pPr>
              <w:pStyle w:val="Compact"/>
              <w:jc w:val="left"/>
            </w:pPr>
            <w:r>
              <w:t xml:space="preserve">720 hours/month</w:t>
            </w:r>
          </w:p>
        </w:tc>
        <w:tc>
          <w:tcPr/>
          <w:p>
            <w:pPr>
              <w:pStyle w:val="Compact"/>
              <w:jc w:val="left"/>
            </w:pPr>
            <w:r>
              <w:t xml:space="preserve">133,200.00</w:t>
            </w:r>
          </w:p>
        </w:tc>
      </w:tr>
      <w:tr>
        <w:tc>
          <w:tcPr/>
          <w:p>
            <w:pPr>
              <w:pStyle w:val="Compact"/>
              <w:jc w:val="left"/>
            </w:pPr>
            <w:r>
              <w:t xml:space="preserve">2</w:t>
            </w:r>
          </w:p>
        </w:tc>
        <w:tc>
          <w:tcPr/>
          <w:p>
            <w:pPr>
              <w:pStyle w:val="Compact"/>
              <w:jc w:val="left"/>
            </w:pPr>
            <w:r>
              <w:t xml:space="preserve">Paramedic Emergency Dispatch &amp; Response (per call-out, France Paris)</w:t>
            </w:r>
          </w:p>
        </w:tc>
        <w:tc>
          <w:tcPr/>
          <w:p>
            <w:pPr>
              <w:pStyle w:val="Compact"/>
              <w:jc w:val="left"/>
            </w:pPr>
            <w:r>
              <w:t xml:space="preserve">320.00 / call</w:t>
            </w:r>
          </w:p>
        </w:tc>
        <w:tc>
          <w:tcPr/>
          <w:p>
            <w:pPr>
              <w:pStyle w:val="Compact"/>
              <w:jc w:val="left"/>
            </w:pPr>
            <w:r>
              <w:t xml:space="preserve">120 calls/month</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Paramedic Patient Transport (inter-hospital, within France Paris)</w:t>
            </w:r>
          </w:p>
        </w:tc>
        <w:tc>
          <w:tcPr/>
          <w:p>
            <w:pPr>
              <w:pStyle w:val="Compact"/>
              <w:jc w:val="left"/>
            </w:pPr>
            <w:r>
              <w:t xml:space="preserve">275.00 / trip</w:t>
            </w:r>
          </w:p>
        </w:tc>
        <w:tc>
          <w:tcPr/>
          <w:p>
            <w:pPr>
              <w:pStyle w:val="Compact"/>
              <w:jc w:val="left"/>
            </w:pPr>
            <w:r>
              <w:t xml:space="preserve">80 trips/month</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Paramedic Long-Distance Transport (France Paris to regional hospitals)</w:t>
            </w:r>
          </w:p>
        </w:tc>
        <w:tc>
          <w:tcPr/>
          <w:p>
            <w:pPr>
              <w:pStyle w:val="Compact"/>
              <w:jc w:val="left"/>
            </w:pPr>
            <w:r>
              <w:t xml:space="preserve">45.00 / km</w:t>
            </w:r>
          </w:p>
        </w:tc>
        <w:tc>
          <w:tcPr/>
          <w:p>
            <w:pPr>
              <w:pStyle w:val="Compact"/>
              <w:jc w:val="left"/>
            </w:pPr>
            <w:r>
              <w:t xml:space="preserve">2,400 km/month</w:t>
            </w:r>
          </w:p>
        </w:tc>
        <w:tc>
          <w:tcPr/>
          <w:p>
            <w:pPr>
              <w:pStyle w:val="Compact"/>
              <w:jc w:val="left"/>
            </w:pPr>
            <w:r>
              <w:t xml:space="preserve">108,000.00</w:t>
            </w:r>
          </w:p>
        </w:tc>
      </w:tr>
      <w:tr>
        <w:tc>
          <w:tcPr/>
          <w:p>
            <w:pPr>
              <w:pStyle w:val="Compact"/>
              <w:jc w:val="left"/>
            </w:pPr>
            <w:r>
              <w:t xml:space="preserve">5</w:t>
            </w:r>
          </w:p>
        </w:tc>
        <w:tc>
          <w:tcPr/>
          <w:p>
            <w:pPr>
              <w:pStyle w:val="Compact"/>
              <w:jc w:val="left"/>
            </w:pPr>
            <w:r>
              <w:t xml:space="preserve">Paramedic Equipment &amp; Consumables (ambulance restocking, France Paris)</w:t>
            </w:r>
          </w:p>
        </w:tc>
        <w:tc>
          <w:tcPr/>
          <w:p>
            <w:pPr>
              <w:pStyle w:val="Compact"/>
              <w:jc w:val="left"/>
            </w:pPr>
            <w:r>
              <w:t xml:space="preserve">Flat fee</w:t>
            </w:r>
          </w:p>
        </w:tc>
        <w:tc>
          <w:tcPr/>
          <w:p>
            <w:pPr>
              <w:pStyle w:val="Compact"/>
              <w:jc w:val="left"/>
            </w:pPr>
            <w:r>
              <w:t xml:space="preserve">1 / month</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Paramedic Supervision &amp; Quality Assurance (monthly audit, France Paris)</w:t>
            </w:r>
          </w:p>
        </w:tc>
        <w:tc>
          <w:tcPr/>
          <w:p>
            <w:pPr>
              <w:pStyle w:val="Compact"/>
              <w:jc w:val="left"/>
            </w:pPr>
            <w:r>
              <w:t xml:space="preserve">Flat fee</w:t>
            </w:r>
          </w:p>
        </w:tc>
        <w:tc>
          <w:tcPr/>
          <w:p>
            <w:pPr>
              <w:pStyle w:val="Compact"/>
              <w:jc w:val="left"/>
            </w:pPr>
            <w:r>
              <w:t xml:space="preserve">1 / month</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Paramedic Training &amp; Certification Renewal (annual, France Paris)</w:t>
            </w:r>
          </w:p>
        </w:tc>
        <w:tc>
          <w:tcPr/>
          <w:p>
            <w:pPr>
              <w:pStyle w:val="Compact"/>
              <w:jc w:val="left"/>
            </w:pPr>
            <w:r>
              <w:t xml:space="preserve">Flat fee</w:t>
            </w:r>
          </w:p>
        </w:tc>
        <w:tc>
          <w:tcPr/>
          <w:p>
            <w:pPr>
              <w:pStyle w:val="Compact"/>
              <w:jc w:val="left"/>
            </w:pPr>
            <w:r>
              <w:t xml:space="preserve">1 / year</w:t>
            </w:r>
          </w:p>
        </w:tc>
        <w:tc>
          <w:tcPr/>
          <w:p>
            <w:pPr>
              <w:pStyle w:val="Compact"/>
              <w:jc w:val="left"/>
            </w:pPr>
            <w:r>
              <w:t xml:space="preserve">18,600.00</w:t>
            </w:r>
          </w:p>
        </w:tc>
      </w:tr>
      <w:tr>
        <w:tc>
          <w:tcPr>
            <w:gridSpan w:val="4"/>
          </w:tcPr>
          <w:p>
            <w:pPr>
              <w:pStyle w:val="Compact"/>
              <w:jc w:val="left"/>
            </w:pPr>
            <w:r>
              <w:t xml:space="preserve">Monthly Subtotal</w:t>
            </w:r>
          </w:p>
        </w:tc>
        <w:tc>
          <w:tcPr/>
          <w:p>
            <w:pPr>
              <w:pStyle w:val="Compact"/>
              <w:jc w:val="left"/>
            </w:pPr>
            <w:r>
              <w:t xml:space="preserve">318,900.00</w:t>
            </w:r>
          </w:p>
        </w:tc>
      </w:tr>
      <w:tr>
        <w:tc>
          <w:tcPr>
            <w:gridSpan w:val="4"/>
          </w:tcPr>
          <w:p>
            <w:pPr>
              <w:pStyle w:val="Compact"/>
              <w:jc w:val="left"/>
            </w:pPr>
            <w:r>
              <w:t xml:space="preserve">Annual Total (12 months)</w:t>
            </w:r>
          </w:p>
        </w:tc>
        <w:tc>
          <w:tcPr/>
          <w:p>
            <w:pPr>
              <w:pStyle w:val="Compact"/>
              <w:jc w:val="left"/>
            </w:pPr>
            <w:r>
              <w:t xml:space="preserve">3,826,800.00</w:t>
            </w:r>
          </w:p>
        </w:tc>
      </w:tr>
      <w:tr>
        <w:tc>
          <w:tcPr>
            <w:gridSpan w:val="4"/>
          </w:tcPr>
          <w:p>
            <w:pPr>
              <w:pStyle w:val="Compact"/>
              <w:jc w:val="left"/>
            </w:pPr>
            <w:r>
              <w:t xml:space="preserve">VAT (TVA 20% — France Paris)</w:t>
            </w:r>
          </w:p>
        </w:tc>
        <w:tc>
          <w:tcPr/>
          <w:p>
            <w:pPr>
              <w:pStyle w:val="Compact"/>
              <w:jc w:val="left"/>
            </w:pPr>
            <w:r>
              <w:t xml:space="preserve">765,360.00</w:t>
            </w:r>
          </w:p>
        </w:tc>
      </w:tr>
      <w:tr>
        <w:tc>
          <w:tcPr>
            <w:gridSpan w:val="4"/>
          </w:tcPr>
          <w:p>
            <w:pPr>
              <w:pStyle w:val="Compact"/>
              <w:jc w:val="left"/>
            </w:pPr>
            <w:r>
              <w:rPr>
                <w:bCs/>
                <w:b/>
              </w:rPr>
              <w:t xml:space="preserve">GRAND TOTAL (Annual, incl. VAT)</w:t>
            </w:r>
          </w:p>
        </w:tc>
        <w:tc>
          <w:tcPr/>
          <w:p>
            <w:pPr>
              <w:pStyle w:val="Compact"/>
              <w:jc w:val="left"/>
            </w:pPr>
            <w:r>
              <w:rPr>
                <w:bCs/>
                <w:b/>
              </w:rPr>
              <w:t xml:space="preserve">4,592,160.00 EUR</w:t>
            </w:r>
          </w:p>
        </w:tc>
      </w:tr>
    </w:tbl>
    <w:bookmarkEnd w:id="23"/>
    <w:bookmarkStart w:id="24" w:name="service-delivery-parameters"/>
    <w:p>
      <w:pPr>
        <w:pStyle w:val="Heading2"/>
      </w:pPr>
      <w:r>
        <w:t xml:space="preserve">4. Service Delivery Parameters</w:t>
      </w:r>
    </w:p>
    <w:p>
      <w:pPr>
        <w:pStyle w:val="FirstParagraph"/>
      </w:pPr>
      <w:r>
        <w:t xml:space="preserve">All Paramedic units responding to incidents within France Paris shall adhere to the following performance standards as stipulated in this Quotation Estimate:</w:t>
      </w:r>
    </w:p>
    <w:p>
      <w:pPr>
        <w:numPr>
          <w:ilvl w:val="0"/>
          <w:numId w:val="1001"/>
        </w:numPr>
        <w:pStyle w:val="Compact"/>
      </w:pPr>
      <w:r>
        <w:rPr>
          <w:bCs/>
          <w:b/>
        </w:rPr>
        <w:t xml:space="preserve">Response Time:</w:t>
      </w:r>
      <w:r>
        <w:t xml:space="preserve"> </w:t>
      </w:r>
      <w:r>
        <w:t xml:space="preserve">The Paramedic team shall arrive at the scene of an emergency within France Paris within a maximum of 8 minutes from dispatch for central arrondissements and 12 minutes for outer arrondissements.</w:t>
      </w:r>
    </w:p>
    <w:p>
      <w:pPr>
        <w:numPr>
          <w:ilvl w:val="0"/>
          <w:numId w:val="1001"/>
        </w:numPr>
        <w:pStyle w:val="Compact"/>
      </w:pPr>
      <w:r>
        <w:rPr>
          <w:bCs/>
          <w:b/>
        </w:rPr>
        <w:t xml:space="preserve">Staffing:</w:t>
      </w:r>
      <w:r>
        <w:t xml:space="preserve"> </w:t>
      </w:r>
      <w:r>
        <w:t xml:space="preserve">Each Paramedic unit shall consist of a minimum of one (1) certified Paramedic and one (1) emergency medical technician (EMT), both operating under the supervision of the SAMU Paris medical control physician.</w:t>
      </w:r>
    </w:p>
    <w:p>
      <w:pPr>
        <w:numPr>
          <w:ilvl w:val="0"/>
          <w:numId w:val="1001"/>
        </w:numPr>
        <w:pStyle w:val="Compact"/>
      </w:pPr>
      <w:r>
        <w:rPr>
          <w:bCs/>
          <w:b/>
        </w:rPr>
        <w:t xml:space="preserve">Availability:</w:t>
      </w:r>
      <w:r>
        <w:t xml:space="preserve"> </w:t>
      </w:r>
      <w:r>
        <w:t xml:space="preserve">The Paramedic service shall be available 24 hours per day, 365 days per year, including all public holidays observed in France Paris.</w:t>
      </w:r>
    </w:p>
    <w:p>
      <w:pPr>
        <w:numPr>
          <w:ilvl w:val="0"/>
          <w:numId w:val="1001"/>
        </w:numPr>
        <w:pStyle w:val="Compact"/>
      </w:pPr>
      <w:r>
        <w:rPr>
          <w:bCs/>
          <w:b/>
        </w:rPr>
        <w:t xml:space="preserve">Reporting:</w:t>
      </w:r>
      <w:r>
        <w:t xml:space="preserve"> </w:t>
      </w:r>
      <w:r>
        <w:t xml:space="preserve">A detailed Paramedic incident report shall be submitted to the client within 4 hours of each call-out, including patient vitals, interventions performed, and transport destination.</w:t>
      </w:r>
    </w:p>
    <w:p>
      <w:pPr>
        <w:numPr>
          <w:ilvl w:val="0"/>
          <w:numId w:val="1001"/>
        </w:numPr>
        <w:pStyle w:val="Compact"/>
      </w:pPr>
      <w:r>
        <w:rPr>
          <w:bCs/>
          <w:b/>
        </w:rPr>
        <w:t xml:space="preserve">Compliance:</w:t>
      </w:r>
      <w:r>
        <w:t xml:space="preserve"> </w:t>
      </w:r>
      <w:r>
        <w:t xml:space="preserve">All Paramedic operations shall comply with the French data protection regulations (RGPD/GDPR) and the specific medical transport regulations applicable in France Paris.</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a period of thirty (30) days from the date of issue. Beyond this period, pricing for Paramedic services in France Paris may be subject to revision based on fuel costs, personnel rates, and regulatory changes.</w:t>
      </w:r>
    </w:p>
    <w:p>
      <w:pPr>
        <w:numPr>
          <w:ilvl w:val="0"/>
          <w:numId w:val="1002"/>
        </w:numPr>
        <w:pStyle w:val="Compact"/>
      </w:pPr>
      <w:r>
        <w:t xml:space="preserve">Payment terms: Net 30 days from the date of invoice issuance. Invoices for Paramedic services rendered in France Paris shall be issued on the 1st of each month for the preceding month's services.</w:t>
      </w:r>
    </w:p>
    <w:p>
      <w:pPr>
        <w:numPr>
          <w:ilvl w:val="0"/>
          <w:numId w:val="1002"/>
        </w:numPr>
        <w:pStyle w:val="Compact"/>
      </w:pPr>
      <w:r>
        <w:t xml:space="preserve">Early termination: Either party may terminate the Paramedic service agreement with a written notice of sixty (60) days. No penalty shall apply for termination after the first twelve (12) months.</w:t>
      </w:r>
    </w:p>
    <w:p>
      <w:pPr>
        <w:numPr>
          <w:ilvl w:val="0"/>
          <w:numId w:val="1002"/>
        </w:numPr>
        <w:pStyle w:val="Compact"/>
      </w:pPr>
      <w:r>
        <w:t xml:space="preserve">Force Majeure: Neither party shall be liable for failure to perform Paramedic duties in France Paris due to events beyond reasonable control, including but not limited to natural disasters, civil unrest, or government-mandated service suspensions.</w:t>
      </w:r>
    </w:p>
    <w:p>
      <w:pPr>
        <w:numPr>
          <w:ilvl w:val="0"/>
          <w:numId w:val="1002"/>
        </w:numPr>
        <w:pStyle w:val="Compact"/>
      </w:pPr>
      <w:r>
        <w:t xml:space="preserve">Liability: SAMU Paris Médicale Services S.A. maintains professional indemnity insurance of no less than 5,000,000 EUR covering all Paramedic operations conducted within France Paris.</w:t>
      </w:r>
    </w:p>
    <w:p>
      <w:pPr>
        <w:numPr>
          <w:ilvl w:val="0"/>
          <w:numId w:val="1002"/>
        </w:numPr>
        <w:pStyle w:val="Compact"/>
      </w:pPr>
      <w:r>
        <w:t xml:space="preserve">Confidentiality: All patient data and operational information exchanged under this Quotation Estimate shall be treated as strictly confidential in accordance with French medical secrecy law (secret médical).</w:t>
      </w:r>
    </w:p>
    <w:p>
      <w:pPr>
        <w:pStyle w:val="FirstParagraph"/>
      </w:pPr>
      <w:r>
        <w:rPr>
          <w:bCs/>
          <w:b/>
        </w:rPr>
        <w:t xml:space="preserve">Note:</w:t>
      </w:r>
      <w:r>
        <w:t xml:space="preserve"> </w:t>
      </w:r>
      <w:r>
        <w:t xml:space="preserve">This Quotation Estimate for Paramedic services in France Paris does not include costs associated with specialized pediatric or neonatal transport, which shall be quoted separately upon request. All rates are exclusive of any additional fuel surcharges that may be imposed by the French government during periods of energy crisis.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SAMU Paris Médicale Services S.A. to commence the Paramedic services described herein within France Paris upon the effective date specified in the subsequent service agreement.</w:t>
      </w:r>
    </w:p>
    <w:p>
      <w:pPr>
        <w:pStyle w:val="BodyText"/>
      </w:pPr>
      <w:r>
        <w:rPr>
          <w:bCs/>
          <w:b/>
        </w:rPr>
        <w:t xml:space="preserve">For SAMU Paris Médicale Services S.A.</w:t>
      </w:r>
    </w:p>
    <w:p>
      <w:pPr>
        <w:pStyle w:val="BodyText"/>
      </w:pPr>
      <w:r>
        <w:t xml:space="preserve">M. Laurent Dubois — Operations Director</w:t>
      </w:r>
    </w:p>
    <w:p>
      <w:pPr>
        <w:pStyle w:val="BodyText"/>
      </w:pPr>
      <w:r>
        <w:rPr>
          <w:bCs/>
          <w:b/>
        </w:rPr>
        <w:t xml:space="preserve">For the Client (Hôpital Américain de Paris)</w:t>
      </w:r>
    </w:p>
    <w:p>
      <w:pPr>
        <w:pStyle w:val="BodyText"/>
      </w:pPr>
      <w:r>
        <w:t xml:space="preserve">Dr. Sophie Marchand — Chief of Emergency Medicine</w:t>
      </w:r>
    </w:p>
    <w:p>
      <w:pPr>
        <w:pStyle w:val="BodyText"/>
      </w:pPr>
      <w:r>
        <w:t xml:space="preserve">Quotation Estimate QTE-PAR-2025-04871 | Paramedic Services | France Paris | SAMU Paris Médicale Services S.A.</w:t>
      </w:r>
      <w:r>
        <w:br/>
      </w:r>
      <w:r>
        <w:t xml:space="preserve">This document is generated electronically and is valid without a physical signature. For inquiries regarding this Quotation Estimate, please contact quotes@samuparis.fr or call +33 1 42 00 00 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France Paris</dc:title>
  <dc:creator/>
  <dc:language>en</dc:language>
  <cp:keywords/>
  <dcterms:created xsi:type="dcterms:W3CDTF">2026-10-10T02:22:53Z</dcterms:created>
  <dcterms:modified xsi:type="dcterms:W3CDTF">2026-10-10T02:22:53Z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