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Paramedic Emergency &amp; Medical Transport Services</w:t>
      </w:r>
    </w:p>
    <w:p>
      <w:pPr>
        <w:pStyle w:val="BodyText"/>
      </w:pPr>
      <w:r>
        <w:t xml:space="preserve">Serving the Metropolitan Area of Italy Naples (Napoli) and Surrounding Provinces</w:t>
      </w:r>
    </w:p>
    <w:p>
      <w:pPr>
        <w:pStyle w:val="BodyText"/>
      </w:pPr>
      <w:r>
        <w:t xml:space="preserve">Quotation Ref: QTE-NAP-2025-04782</w:t>
      </w:r>
    </w:p>
    <w:bookmarkEnd w:id="20"/>
    <w:p>
      <w:pPr>
        <w:pStyle w:val="BodyText"/>
      </w:pPr>
      <w:r>
        <w:rPr>
          <w:bCs/>
          <w:b/>
        </w:rPr>
        <w:t xml:space="preserve">Provider:</w:t>
      </w:r>
      <w:r>
        <w:t xml:space="preserve"> </w:t>
      </w:r>
      <w:r>
        <w:t xml:space="preserve">MedNapoli Emergency Services S.r.l.</w:t>
      </w:r>
      <w:r>
        <w:br/>
      </w:r>
      <w:r>
        <w:t xml:space="preserve">Via Toledo 142, 80132 Naples (Napoli), Italy</w:t>
      </w:r>
      <w:r>
        <w:br/>
      </w:r>
      <w:r>
        <w:t xml:space="preserve">VAT: IT01234567890</w:t>
      </w:r>
      <w:r>
        <w:br/>
      </w:r>
      <w:r>
        <w:t xml:space="preserve">Tel: +39 081 555 0123</w:t>
      </w:r>
      <w:r>
        <w:br/>
      </w:r>
      <w:r>
        <w:t xml:space="preserve">Email: quotations@mednapoli.it</w:t>
      </w:r>
    </w:p>
    <w:p>
      <w:pPr>
        <w:pStyle w:val="BodyText"/>
      </w:pPr>
      <w:r>
        <w:rPr>
          <w:bCs/>
          <w:b/>
        </w:rPr>
        <w:t xml:space="preserve">Client:</w:t>
      </w:r>
      <w:r>
        <w:t xml:space="preserve"> </w:t>
      </w:r>
      <w:r>
        <w:t xml:space="preserve">[Client Name / Organization]</w:t>
      </w:r>
      <w:r>
        <w:br/>
      </w:r>
      <w:r>
        <w:t xml:space="preserve">[Client Address], Naples (Napoli), Italy</w:t>
      </w:r>
      <w:r>
        <w:br/>
      </w:r>
      <w:r>
        <w:t xml:space="preserve">Contact: [Client Contact Person]</w:t>
      </w:r>
      <w:r>
        <w:br/>
      </w:r>
      <w:r>
        <w:t xml:space="preserve">Tel: [Client Phone]</w:t>
      </w:r>
      <w:r>
        <w:br/>
      </w:r>
      <w:r>
        <w:t xml:space="preserve">Email: [Client Email]</w:t>
      </w:r>
    </w:p>
    <w:p>
      <w:pPr>
        <w:pStyle w:val="BodyText"/>
      </w:pPr>
      <w:r>
        <w:t xml:space="preserve">1. Quotation Estimate Overview</w:t>
      </w:r>
    </w:p>
    <w:p>
      <w:pPr>
        <w:pStyle w:val="BodyText"/>
      </w:pPr>
      <w:r>
        <w:t xml:space="preserve">This</w:t>
      </w:r>
      <w:r>
        <w:t xml:space="preserve"> </w:t>
      </w:r>
      <w:r>
        <w:rPr>
          <w:bCs/>
          <w:b/>
        </w:rPr>
        <w:t xml:space="preserve">Quotation Estimate</w:t>
      </w:r>
      <w:r>
        <w:t xml:space="preserve"> </w:t>
      </w:r>
      <w:r>
        <w:t xml:space="preserve">is issued by MedNapoli Emergency Services S.r.l. to provide a comprehensive and transparent cost breakdown for the deployment of certified</w:t>
      </w:r>
      <w:r>
        <w:t xml:space="preserve"> </w:t>
      </w:r>
      <w:r>
        <w:rPr>
          <w:bCs/>
          <w:b/>
        </w:rPr>
        <w:t xml:space="preserve">Paramedic</w:t>
      </w:r>
      <w:r>
        <w:t xml:space="preserve"> </w:t>
      </w:r>
      <w:r>
        <w:t xml:space="preserve">personnel and associated emergency medical services within the city of</w:t>
      </w:r>
      <w:r>
        <w:t xml:space="preserve"> </w:t>
      </w:r>
      <w:r>
        <w:rPr>
          <w:bCs/>
          <w:b/>
        </w:rPr>
        <w:t xml:space="preserve">Italy Naples</w:t>
      </w:r>
      <w:r>
        <w:t xml:space="preserve"> </w:t>
      </w:r>
      <w:r>
        <w:t xml:space="preserve">(Napoli) and its metropolitan province. This document serves as a formal pricing proposal and does not constitute a binding contract until both parties have executed the final service agreement. The</w:t>
      </w:r>
      <w:r>
        <w:t xml:space="preserve"> </w:t>
      </w:r>
      <w:r>
        <w:rPr>
          <w:bCs/>
          <w:b/>
        </w:rPr>
        <w:t xml:space="preserve">Paramedic</w:t>
      </w:r>
      <w:r>
        <w:t xml:space="preserve"> </w:t>
      </w:r>
      <w:r>
        <w:t xml:space="preserve">services described herein comply with all regulations set forth by the Italian Ministry of Health (Ministero della Salute), the Regional Health Authority of Campania (ASL Napoli), and the European Union directives governing emergency medical response and patient transport.</w:t>
      </w:r>
    </w:p>
    <w:p>
      <w:pPr>
        <w:pStyle w:val="BodyText"/>
      </w:pPr>
      <w:r>
        <w:t xml:space="preserve">2. Scope of Paramedic Services in Italy Naples</w:t>
      </w:r>
    </w:p>
    <w:p>
      <w:pPr>
        <w:pStyle w:val="BodyText"/>
      </w:pPr>
      <w:r>
        <w:t xml:space="preserve">The</w:t>
      </w:r>
      <w:r>
        <w:t xml:space="preserve"> </w:t>
      </w:r>
      <w:r>
        <w:rPr>
          <w:bCs/>
          <w:b/>
        </w:rPr>
        <w:t xml:space="preserve">Paramedic</w:t>
      </w:r>
      <w:r>
        <w:t xml:space="preserve"> </w:t>
      </w:r>
      <w:r>
        <w:t xml:space="preserve">services outlined in this</w:t>
      </w:r>
      <w:r>
        <w:t xml:space="preserve"> </w:t>
      </w:r>
      <w:r>
        <w:rPr>
          <w:bCs/>
          <w:b/>
        </w:rPr>
        <w:t xml:space="preserve">Quotation Estimate</w:t>
      </w:r>
      <w:r>
        <w:t xml:space="preserve"> </w:t>
      </w:r>
      <w:r>
        <w:t xml:space="preserve">are designed to meet the specific emergency medical, pre-hospital care, and patient transport needs of the client within the</w:t>
      </w:r>
      <w:r>
        <w:t xml:space="preserve"> </w:t>
      </w:r>
      <w:r>
        <w:rPr>
          <w:bCs/>
          <w:b/>
        </w:rPr>
        <w:t xml:space="preserve">Italy Naples</w:t>
      </w:r>
      <w:r>
        <w:t xml:space="preserve"> </w:t>
      </w:r>
      <w:r>
        <w:t xml:space="preserve">jurisdiction. The services include, but are not limited to, the following operational components:</w:t>
      </w:r>
    </w:p>
    <w:p>
      <w:pPr>
        <w:numPr>
          <w:ilvl w:val="0"/>
          <w:numId w:val="1001"/>
        </w:numPr>
        <w:pStyle w:val="Compact"/>
      </w:pPr>
      <w:r>
        <w:rPr>
          <w:bCs/>
          <w:b/>
        </w:rPr>
        <w:t xml:space="preserve">Emergency Response Paramedic Deployment:</w:t>
      </w:r>
      <w:r>
        <w:t xml:space="preserve"> </w:t>
      </w:r>
      <w:r>
        <w:t xml:space="preserve">Dispatch of a fully equipped</w:t>
      </w:r>
      <w:r>
        <w:t xml:space="preserve"> </w:t>
      </w:r>
      <w:r>
        <w:rPr>
          <w:bCs/>
          <w:b/>
        </w:rPr>
        <w:t xml:space="preserve">Paramedic</w:t>
      </w:r>
      <w:r>
        <w:t xml:space="preserve"> </w:t>
      </w:r>
      <w:r>
        <w:t xml:space="preserve">team (minimum two certified</w:t>
      </w:r>
      <w:r>
        <w:t xml:space="preserve"> </w:t>
      </w:r>
      <w:r>
        <w:rPr>
          <w:bCs/>
          <w:b/>
        </w:rPr>
        <w:t xml:space="preserve">Paramedic</w:t>
      </w:r>
      <w:r>
        <w:t xml:space="preserve"> </w:t>
      </w:r>
      <w:r>
        <w:t xml:space="preserve">personnel per unit) to any location within the city of</w:t>
      </w:r>
      <w:r>
        <w:t xml:space="preserve"> </w:t>
      </w:r>
      <w:r>
        <w:rPr>
          <w:bCs/>
          <w:b/>
        </w:rPr>
        <w:t xml:space="preserve">Italy Naples</w:t>
      </w:r>
      <w:r>
        <w:t xml:space="preserve"> </w:t>
      </w:r>
      <w:r>
        <w:t xml:space="preserve">and the surrounding provinces of Napoli, including the coastal areas of Posillipo, the historic center (Centro Storico), and the industrial zones of Bagnoli and Fuorigrotta.</w:t>
      </w:r>
    </w:p>
    <w:p>
      <w:pPr>
        <w:numPr>
          <w:ilvl w:val="0"/>
          <w:numId w:val="1001"/>
        </w:numPr>
        <w:pStyle w:val="Compact"/>
      </w:pPr>
      <w:r>
        <w:rPr>
          <w:bCs/>
          <w:b/>
        </w:rPr>
        <w:t xml:space="preserve">Pre-Hospital Advanced Life Support (ALS):</w:t>
      </w:r>
      <w:r>
        <w:t xml:space="preserve"> </w:t>
      </w:r>
      <w:r>
        <w:t xml:space="preserve">On-site</w:t>
      </w:r>
      <w:r>
        <w:t xml:space="preserve"> </w:t>
      </w:r>
      <w:r>
        <w:rPr>
          <w:bCs/>
          <w:b/>
        </w:rPr>
        <w:t xml:space="preserve">Paramedic</w:t>
      </w:r>
      <w:r>
        <w:t xml:space="preserve"> </w:t>
      </w:r>
      <w:r>
        <w:t xml:space="preserve">intervention providing advanced cardiac life support, airway management, intravenous therapy, trauma stabilization, and critical patient monitoring in accordance with Italian national emergency protocols.</w:t>
      </w:r>
    </w:p>
    <w:p>
      <w:pPr>
        <w:numPr>
          <w:ilvl w:val="0"/>
          <w:numId w:val="1001"/>
        </w:numPr>
        <w:pStyle w:val="Compact"/>
      </w:pPr>
      <w:r>
        <w:rPr>
          <w:bCs/>
          <w:b/>
        </w:rPr>
        <w:t xml:space="preserve">Inter-Hospital and Intra-City Patient Transport:</w:t>
      </w:r>
      <w:r>
        <w:t xml:space="preserve"> </w:t>
      </w:r>
      <w:r>
        <w:t xml:space="preserve">Ambulance transport of patients between hospitals within</w:t>
      </w:r>
      <w:r>
        <w:t xml:space="preserve"> </w:t>
      </w:r>
      <w:r>
        <w:rPr>
          <w:bCs/>
          <w:b/>
        </w:rPr>
        <w:t xml:space="preserve">Italy Naples</w:t>
      </w:r>
      <w:r>
        <w:t xml:space="preserve">, including the Ospedale del Mare, Ospedale Cardarelli, Ospedale San Giovanni di Dio e Ruggi d'Aragona, and the Ospedale Villa Betania, with a dedicated</w:t>
      </w:r>
      <w:r>
        <w:t xml:space="preserve"> </w:t>
      </w:r>
      <w:r>
        <w:rPr>
          <w:bCs/>
          <w:b/>
        </w:rPr>
        <w:t xml:space="preserve">Paramedic</w:t>
      </w:r>
      <w:r>
        <w:t xml:space="preserve"> </w:t>
      </w:r>
      <w:r>
        <w:t xml:space="preserve">accompanying the patient throughout the journey.</w:t>
      </w:r>
    </w:p>
    <w:p>
      <w:pPr>
        <w:numPr>
          <w:ilvl w:val="0"/>
          <w:numId w:val="1001"/>
        </w:numPr>
        <w:pStyle w:val="Compact"/>
      </w:pPr>
      <w:r>
        <w:rPr>
          <w:bCs/>
          <w:b/>
        </w:rPr>
        <w:t xml:space="preserve">Event Medical Coverage:</w:t>
      </w:r>
      <w:r>
        <w:t xml:space="preserve"> </w:t>
      </w:r>
      <w:r>
        <w:t xml:space="preserve">Stationed</w:t>
      </w:r>
      <w:r>
        <w:t xml:space="preserve"> </w:t>
      </w:r>
      <w:r>
        <w:rPr>
          <w:bCs/>
          <w:b/>
        </w:rPr>
        <w:t xml:space="preserve">Paramedic</w:t>
      </w:r>
      <w:r>
        <w:t xml:space="preserve"> </w:t>
      </w:r>
      <w:r>
        <w:t xml:space="preserve">units for public events, sporting matches (including Stadio Diego Armando Maradona), cultural festivals, and corporate gatherings held in</w:t>
      </w:r>
      <w:r>
        <w:t xml:space="preserve"> </w:t>
      </w:r>
      <w:r>
        <w:rPr>
          <w:bCs/>
          <w:b/>
        </w:rPr>
        <w:t xml:space="preserve">Italy Naples</w:t>
      </w:r>
      <w:r>
        <w:t xml:space="preserve">.</w:t>
      </w:r>
    </w:p>
    <w:p>
      <w:pPr>
        <w:numPr>
          <w:ilvl w:val="0"/>
          <w:numId w:val="1001"/>
        </w:numPr>
        <w:pStyle w:val="Compact"/>
      </w:pPr>
      <w:r>
        <w:rPr>
          <w:bCs/>
          <w:b/>
        </w:rPr>
        <w:t xml:space="preserve">Non-Emergency Medical Transport (NEMT):</w:t>
      </w:r>
      <w:r>
        <w:t xml:space="preserve"> </w:t>
      </w:r>
      <w:r>
        <w:t xml:space="preserve">Scheduled</w:t>
      </w:r>
      <w:r>
        <w:t xml:space="preserve"> </w:t>
      </w:r>
      <w:r>
        <w:rPr>
          <w:bCs/>
          <w:b/>
        </w:rPr>
        <w:t xml:space="preserve">Paramedic</w:t>
      </w:r>
      <w:r>
        <w:t xml:space="preserve">-supervised transport for patients requiring ongoing medical monitoring during transfers within the</w:t>
      </w:r>
      <w:r>
        <w:t xml:space="preserve"> </w:t>
      </w:r>
      <w:r>
        <w:rPr>
          <w:bCs/>
          <w:b/>
        </w:rPr>
        <w:t xml:space="preserve">Italy Naples</w:t>
      </w:r>
      <w:r>
        <w:t xml:space="preserve"> </w:t>
      </w:r>
      <w:r>
        <w:t xml:space="preserve">metropolitan area.</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Emergency</w:t>
            </w:r>
            <w:r>
              <w:t xml:space="preserve"> </w:t>
            </w:r>
            <w:r>
              <w:rPr>
                <w:bCs/>
                <w:b/>
              </w:rPr>
              <w:t xml:space="preserve">Paramedic</w:t>
            </w:r>
            <w:r>
              <w:t xml:space="preserve"> </w:t>
            </w:r>
            <w:r>
              <w:t xml:space="preserve">Response – Standard ALS Unit (2 Paramedics + Ambulance), per dispatch within Italy Naples city limits</w:t>
            </w:r>
          </w:p>
        </w:tc>
        <w:tc>
          <w:tcPr/>
          <w:p>
            <w:pPr>
              <w:pStyle w:val="Compact"/>
              <w:jc w:val="left"/>
            </w:pPr>
            <w:r>
              <w:t xml:space="preserve">Dispatch</w:t>
            </w:r>
          </w:p>
        </w:tc>
        <w:tc>
          <w:tcPr/>
          <w:p>
            <w:pPr>
              <w:pStyle w:val="Compact"/>
              <w:jc w:val="left"/>
            </w:pPr>
            <w:r>
              <w:t xml:space="preserve">120</w:t>
            </w:r>
          </w:p>
        </w:tc>
        <w:tc>
          <w:tcPr/>
          <w:p>
            <w:pPr>
              <w:pStyle w:val="Compact"/>
              <w:jc w:val="left"/>
            </w:pPr>
            <w:r>
              <w:t xml:space="preserve">€ 485.00</w:t>
            </w:r>
          </w:p>
        </w:tc>
        <w:tc>
          <w:tcPr/>
          <w:p>
            <w:pPr>
              <w:pStyle w:val="Compact"/>
              <w:jc w:val="left"/>
            </w:pPr>
            <w:r>
              <w:t xml:space="preserve">€ 58,200.00</w:t>
            </w:r>
          </w:p>
        </w:tc>
      </w:tr>
      <w:tr>
        <w:tc>
          <w:tcPr/>
          <w:p>
            <w:pPr>
              <w:pStyle w:val="Compact"/>
              <w:jc w:val="left"/>
            </w:pPr>
            <w:r>
              <w:t xml:space="preserve">02</w:t>
            </w:r>
          </w:p>
        </w:tc>
        <w:tc>
          <w:tcPr/>
          <w:p>
            <w:pPr>
              <w:pStyle w:val="Compact"/>
              <w:jc w:val="left"/>
            </w:pPr>
            <w:r>
              <w:t xml:space="preserve">Extended</w:t>
            </w:r>
            <w:r>
              <w:t xml:space="preserve"> </w:t>
            </w:r>
            <w:r>
              <w:rPr>
                <w:bCs/>
                <w:b/>
              </w:rPr>
              <w:t xml:space="preserve">Paramedic</w:t>
            </w:r>
            <w:r>
              <w:t xml:space="preserve"> </w:t>
            </w:r>
            <w:r>
              <w:t xml:space="preserve">On-Site Care (beyond initial 30-minute response window), per additional 15-minute interval</w:t>
            </w:r>
          </w:p>
        </w:tc>
        <w:tc>
          <w:tcPr/>
          <w:p>
            <w:pPr>
              <w:pStyle w:val="Compact"/>
              <w:jc w:val="left"/>
            </w:pPr>
            <w:r>
              <w:t xml:space="preserve">Interval</w:t>
            </w:r>
          </w:p>
        </w:tc>
        <w:tc>
          <w:tcPr/>
          <w:p>
            <w:pPr>
              <w:pStyle w:val="Compact"/>
              <w:jc w:val="left"/>
            </w:pPr>
            <w:r>
              <w:t xml:space="preserve">60</w:t>
            </w:r>
          </w:p>
        </w:tc>
        <w:tc>
          <w:tcPr/>
          <w:p>
            <w:pPr>
              <w:pStyle w:val="Compact"/>
              <w:jc w:val="left"/>
            </w:pPr>
            <w:r>
              <w:t xml:space="preserve">€ 95.00</w:t>
            </w:r>
          </w:p>
        </w:tc>
        <w:tc>
          <w:tcPr/>
          <w:p>
            <w:pPr>
              <w:pStyle w:val="Compact"/>
              <w:jc w:val="left"/>
            </w:pPr>
            <w:r>
              <w:t xml:space="preserve">€ 5,700.00</w:t>
            </w:r>
          </w:p>
        </w:tc>
      </w:tr>
      <w:tr>
        <w:tc>
          <w:tcPr/>
          <w:p>
            <w:pPr>
              <w:pStyle w:val="Compact"/>
              <w:jc w:val="left"/>
            </w:pPr>
            <w:r>
              <w:t xml:space="preserve">03</w:t>
            </w:r>
          </w:p>
        </w:tc>
        <w:tc>
          <w:tcPr/>
          <w:p>
            <w:pPr>
              <w:pStyle w:val="Compact"/>
              <w:jc w:val="left"/>
            </w:pPr>
            <w:r>
              <w:t xml:space="preserve">Inter-Hospital</w:t>
            </w:r>
            <w:r>
              <w:t xml:space="preserve"> </w:t>
            </w:r>
            <w:r>
              <w:rPr>
                <w:bCs/>
                <w:b/>
              </w:rPr>
              <w:t xml:space="preserve">Paramedic</w:t>
            </w:r>
            <w:r>
              <w:t xml:space="preserve"> </w:t>
            </w:r>
            <w:r>
              <w:t xml:space="preserve">Transport within Italy Naples (up to 25 km), per transfer</w:t>
            </w:r>
          </w:p>
        </w:tc>
        <w:tc>
          <w:tcPr/>
          <w:p>
            <w:pPr>
              <w:pStyle w:val="Compact"/>
              <w:jc w:val="left"/>
            </w:pPr>
            <w:r>
              <w:t xml:space="preserve">Transfer</w:t>
            </w:r>
          </w:p>
        </w:tc>
        <w:tc>
          <w:tcPr/>
          <w:p>
            <w:pPr>
              <w:pStyle w:val="Compact"/>
              <w:jc w:val="left"/>
            </w:pPr>
            <w:r>
              <w:t xml:space="preserve">80</w:t>
            </w:r>
          </w:p>
        </w:tc>
        <w:tc>
          <w:tcPr/>
          <w:p>
            <w:pPr>
              <w:pStyle w:val="Compact"/>
              <w:jc w:val="left"/>
            </w:pPr>
            <w:r>
              <w:t xml:space="preserve">€ 320.00</w:t>
            </w:r>
          </w:p>
        </w:tc>
        <w:tc>
          <w:tcPr/>
          <w:p>
            <w:pPr>
              <w:pStyle w:val="Compact"/>
              <w:jc w:val="left"/>
            </w:pPr>
            <w:r>
              <w:t xml:space="preserve">€ 25,600.00</w:t>
            </w:r>
          </w:p>
        </w:tc>
      </w:tr>
      <w:tr>
        <w:tc>
          <w:tcPr/>
          <w:p>
            <w:pPr>
              <w:pStyle w:val="Compact"/>
              <w:jc w:val="left"/>
            </w:pPr>
            <w:r>
              <w:t xml:space="preserve">04</w:t>
            </w:r>
          </w:p>
        </w:tc>
        <w:tc>
          <w:tcPr/>
          <w:p>
            <w:pPr>
              <w:pStyle w:val="Compact"/>
              <w:jc w:val="left"/>
            </w:pPr>
            <w:r>
              <w:t xml:space="preserve">Event</w:t>
            </w:r>
            <w:r>
              <w:t xml:space="preserve"> </w:t>
            </w:r>
            <w:r>
              <w:rPr>
                <w:bCs/>
                <w:b/>
              </w:rPr>
              <w:t xml:space="preserve">Paramedic</w:t>
            </w:r>
            <w:r>
              <w:t xml:space="preserve"> </w:t>
            </w:r>
            <w:r>
              <w:t xml:space="preserve">Coverage – Stationed Unit (2 Paramedics + Mobile Medical Unit), per 4-hour shift at venues in Italy Naples</w:t>
            </w:r>
          </w:p>
        </w:tc>
        <w:tc>
          <w:tcPr/>
          <w:p>
            <w:pPr>
              <w:pStyle w:val="Compact"/>
              <w:jc w:val="left"/>
            </w:pPr>
            <w:r>
              <w:t xml:space="preserve">Shift</w:t>
            </w:r>
          </w:p>
        </w:tc>
        <w:tc>
          <w:tcPr/>
          <w:p>
            <w:pPr>
              <w:pStyle w:val="Compact"/>
              <w:jc w:val="left"/>
            </w:pPr>
            <w:r>
              <w:t xml:space="preserve">24</w:t>
            </w:r>
          </w:p>
        </w:tc>
        <w:tc>
          <w:tcPr/>
          <w:p>
            <w:pPr>
              <w:pStyle w:val="Compact"/>
              <w:jc w:val="left"/>
            </w:pPr>
            <w:r>
              <w:t xml:space="preserve">€ 750.00</w:t>
            </w:r>
          </w:p>
        </w:tc>
        <w:tc>
          <w:tcPr/>
          <w:p>
            <w:pPr>
              <w:pStyle w:val="Compact"/>
              <w:jc w:val="left"/>
            </w:pPr>
            <w:r>
              <w:t xml:space="preserve">€ 18,000.00</w:t>
            </w:r>
          </w:p>
        </w:tc>
      </w:tr>
      <w:tr>
        <w:tc>
          <w:tcPr/>
          <w:p>
            <w:pPr>
              <w:pStyle w:val="Compact"/>
              <w:jc w:val="left"/>
            </w:pPr>
            <w:r>
              <w:t xml:space="preserve">05</w:t>
            </w:r>
          </w:p>
        </w:tc>
        <w:tc>
          <w:tcPr/>
          <w:p>
            <w:pPr>
              <w:pStyle w:val="Compact"/>
              <w:jc w:val="left"/>
            </w:pPr>
            <w:r>
              <w:t xml:space="preserve">Non-Emergency</w:t>
            </w:r>
            <w:r>
              <w:t xml:space="preserve"> </w:t>
            </w:r>
            <w:r>
              <w:rPr>
                <w:bCs/>
                <w:b/>
              </w:rPr>
              <w:t xml:space="preserve">Paramedic</w:t>
            </w:r>
            <w:r>
              <w:t xml:space="preserve">-Supervised Transport, per scheduled journey within Napoli province</w:t>
            </w:r>
          </w:p>
        </w:tc>
        <w:tc>
          <w:tcPr/>
          <w:p>
            <w:pPr>
              <w:pStyle w:val="Compact"/>
              <w:jc w:val="left"/>
            </w:pPr>
            <w:r>
              <w:t xml:space="preserve">Journey</w:t>
            </w:r>
          </w:p>
        </w:tc>
        <w:tc>
          <w:tcPr/>
          <w:p>
            <w:pPr>
              <w:pStyle w:val="Compact"/>
              <w:jc w:val="left"/>
            </w:pPr>
            <w:r>
              <w:t xml:space="preserve">40</w:t>
            </w:r>
          </w:p>
        </w:tc>
        <w:tc>
          <w:tcPr/>
          <w:p>
            <w:pPr>
              <w:pStyle w:val="Compact"/>
              <w:jc w:val="left"/>
            </w:pPr>
            <w:r>
              <w:t xml:space="preserve">€ 210.00</w:t>
            </w:r>
          </w:p>
        </w:tc>
        <w:tc>
          <w:tcPr/>
          <w:p>
            <w:pPr>
              <w:pStyle w:val="Compact"/>
              <w:jc w:val="left"/>
            </w:pPr>
            <w:r>
              <w:t xml:space="preserve">€ 8,400.00</w:t>
            </w:r>
          </w:p>
        </w:tc>
      </w:tr>
      <w:tr>
        <w:tc>
          <w:tcPr/>
          <w:p>
            <w:pPr>
              <w:pStyle w:val="Compact"/>
              <w:jc w:val="left"/>
            </w:pPr>
            <w:r>
              <w:t xml:space="preserve">06</w:t>
            </w:r>
          </w:p>
        </w:tc>
        <w:tc>
          <w:tcPr/>
          <w:p>
            <w:pPr>
              <w:pStyle w:val="Compact"/>
              <w:jc w:val="left"/>
            </w:pPr>
            <w:r>
              <w:t xml:space="preserve">Monthly</w:t>
            </w:r>
            <w:r>
              <w:t xml:space="preserve"> </w:t>
            </w:r>
            <w:r>
              <w:rPr>
                <w:bCs/>
                <w:b/>
              </w:rPr>
              <w:t xml:space="preserve">Paramedic</w:t>
            </w:r>
            <w:r>
              <w:t xml:space="preserve"> </w:t>
            </w:r>
            <w:r>
              <w:t xml:space="preserve">Team Standby &amp; On-Call Retainer (dedicated 4-Paramedic team available 24/7 for Italy Naples operations)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€ 12,500.00</w:t>
            </w:r>
          </w:p>
        </w:tc>
        <w:tc>
          <w:tcPr/>
          <w:p>
            <w:pPr>
              <w:pStyle w:val="Compact"/>
              <w:jc w:val="left"/>
            </w:pPr>
            <w:r>
              <w:t xml:space="preserve">€ 150,000.00</w:t>
            </w:r>
          </w:p>
        </w:tc>
      </w:tr>
      <w:tr>
        <w:tc>
          <w:tcPr/>
          <w:p>
            <w:pPr>
              <w:pStyle w:val="Compact"/>
              <w:jc w:val="left"/>
            </w:pPr>
            <w:r>
              <w:t xml:space="preserve">07</w:t>
            </w:r>
          </w:p>
        </w:tc>
        <w:tc>
          <w:tcPr/>
          <w:p>
            <w:pPr>
              <w:pStyle w:val="Compact"/>
              <w:jc w:val="left"/>
            </w:pPr>
            <w:r>
              <w:t xml:space="preserve">Medical Consumables &amp; Supplies (IV kits, oxygen, defibrillator pads, trauma dressings) – allocated per</w:t>
            </w:r>
            <w:r>
              <w:t xml:space="preserve"> </w:t>
            </w:r>
            <w:r>
              <w:rPr>
                <w:bCs/>
                <w:b/>
              </w:rPr>
              <w:t xml:space="preserve">Paramedic</w:t>
            </w:r>
            <w:r>
              <w:t xml:space="preserve"> </w:t>
            </w:r>
            <w:r>
              <w:t xml:space="preserve">deployment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08</w:t>
            </w:r>
          </w:p>
        </w:tc>
        <w:tc>
          <w:tcPr/>
          <w:p>
            <w:pPr>
              <w:pStyle w:val="Compact"/>
              <w:jc w:val="left"/>
            </w:pPr>
            <w:r>
              <w:t xml:space="preserve">Administrative Coordination, Regulatory Compliance &amp; ASL Napoli Reporting for all</w:t>
            </w:r>
            <w:r>
              <w:t xml:space="preserve"> </w:t>
            </w:r>
            <w:r>
              <w:rPr>
                <w:bCs/>
                <w:b/>
              </w:rPr>
              <w:t xml:space="preserve">Paramedic</w:t>
            </w:r>
            <w:r>
              <w:t xml:space="preserve"> </w:t>
            </w:r>
            <w:r>
              <w:t xml:space="preserve">operations in Italy Naples</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€ 6,800.00</w:t>
            </w:r>
          </w:p>
        </w:tc>
        <w:tc>
          <w:tcPr/>
          <w:p>
            <w:pPr>
              <w:pStyle w:val="Compact"/>
              <w:jc w:val="left"/>
            </w:pPr>
            <w:r>
              <w:t xml:space="preserve">€ 6,800.00</w:t>
            </w:r>
          </w:p>
        </w:tc>
      </w:tr>
      <w:tr>
        <w:tc>
          <w:tcPr>
            <w:gridSpan w:val="5"/>
          </w:tcPr>
          <w:p>
            <w:pPr>
              <w:pStyle w:val="Compact"/>
              <w:jc w:val="left"/>
            </w:pPr>
            <w:r>
              <w:t xml:space="preserve">Subtotal (Excluding VAT)</w:t>
            </w:r>
          </w:p>
        </w:tc>
        <w:tc>
          <w:tcPr/>
          <w:p>
            <w:pPr>
              <w:pStyle w:val="Compact"/>
              <w:jc w:val="left"/>
            </w:pPr>
            <w:r>
              <w:t xml:space="preserve">€ 276,900.00</w:t>
            </w:r>
          </w:p>
        </w:tc>
      </w:tr>
      <w:tr>
        <w:tc>
          <w:tcPr>
            <w:gridSpan w:val="5"/>
          </w:tcPr>
          <w:p>
            <w:pPr>
              <w:pStyle w:val="Compact"/>
              <w:jc w:val="left"/>
            </w:pPr>
            <w:r>
              <w:t xml:space="preserve">VAT (22% – Italian Standard Rate)</w:t>
            </w:r>
          </w:p>
        </w:tc>
        <w:tc>
          <w:tcPr/>
          <w:p>
            <w:pPr>
              <w:pStyle w:val="Compact"/>
              <w:jc w:val="left"/>
            </w:pPr>
            <w:r>
              <w:t xml:space="preserve">€ 60,918.00</w:t>
            </w:r>
          </w:p>
        </w:tc>
      </w:tr>
      <w:tr>
        <w:tc>
          <w:tcPr>
            <w:gridSpan w:val="5"/>
          </w:tcPr>
          <w:p>
            <w:pPr>
              <w:pStyle w:val="Compact"/>
              <w:jc w:val="left"/>
            </w:pPr>
            <w:r>
              <w:rPr>
                <w:bCs/>
                <w:b/>
              </w:rPr>
              <w:t xml:space="preserve">GRAND TOTAL (Including VAT)</w:t>
            </w:r>
          </w:p>
        </w:tc>
        <w:tc>
          <w:tcPr/>
          <w:p>
            <w:pPr>
              <w:pStyle w:val="Compact"/>
              <w:jc w:val="left"/>
            </w:pPr>
            <w:r>
              <w:rPr>
                <w:bCs/>
                <w:b/>
              </w:rPr>
              <w:t xml:space="preserve">€ 337,818.00</w:t>
            </w:r>
          </w:p>
        </w:tc>
      </w:tr>
    </w:tbl>
    <w:p>
      <w:pPr>
        <w:pStyle w:val="BodyText"/>
      </w:pPr>
      <w:r>
        <w:t xml:space="preserve">4. Terms and Conditions of This Quotation Estimate</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sixty (60) calendar days from the date of issue. Upon expiration, all pricing for</w:t>
      </w:r>
      <w:r>
        <w:t xml:space="preserve"> </w:t>
      </w:r>
      <w:r>
        <w:rPr>
          <w:bCs/>
          <w:b/>
        </w:rPr>
        <w:t xml:space="preserve">Paramedic</w:t>
      </w:r>
      <w:r>
        <w:t xml:space="preserve"> </w:t>
      </w:r>
      <w:r>
        <w:t xml:space="preserve">services in</w:t>
      </w:r>
      <w:r>
        <w:t xml:space="preserve"> </w:t>
      </w:r>
      <w:r>
        <w:rPr>
          <w:bCs/>
          <w:b/>
        </w:rPr>
        <w:t xml:space="preserve">Italy Naples</w:t>
      </w:r>
      <w:r>
        <w:t xml:space="preserve"> </w:t>
      </w:r>
      <w:r>
        <w:t xml:space="preserve">is subject to revision based on current operational costs, fuel surcharges, and regulatory updates from the Campania Regional Health Authority.</w:t>
      </w:r>
    </w:p>
    <w:p>
      <w:pPr>
        <w:numPr>
          <w:ilvl w:val="0"/>
          <w:numId w:val="1002"/>
        </w:numPr>
        <w:pStyle w:val="Compact"/>
      </w:pPr>
      <w:r>
        <w:t xml:space="preserve">All</w:t>
      </w:r>
      <w:r>
        <w:t xml:space="preserve"> </w:t>
      </w:r>
      <w:r>
        <w:rPr>
          <w:bCs/>
          <w:b/>
        </w:rPr>
        <w:t xml:space="preserve">Paramedic</w:t>
      </w:r>
      <w:r>
        <w:t xml:space="preserve"> </w:t>
      </w:r>
      <w:r>
        <w:t xml:space="preserve">personnel deployed under this agreement hold valid Italian Paramedic certification (Iscrizione all'Albo dei Tecnici Sanitari di Radiologia Medica e Professioni Sanitarie Tecniche, della Riabilitazione e della Prevenzione) and maintain current BLS/ACLS certifications as mandated by Italian national law.</w:t>
      </w:r>
    </w:p>
    <w:p>
      <w:pPr>
        <w:numPr>
          <w:ilvl w:val="0"/>
          <w:numId w:val="1002"/>
        </w:numPr>
        <w:pStyle w:val="Compact"/>
      </w:pPr>
      <w:r>
        <w:t xml:space="preserve">Payment terms: 30% advance upon contract execution, with the remaining balance invoiced monthly in arrears. Late payments shall accrue interest at the rate prescribed by Italian civil law (Codice Civile, Art. 1284).</w:t>
      </w:r>
    </w:p>
    <w:p>
      <w:pPr>
        <w:numPr>
          <w:ilvl w:val="0"/>
          <w:numId w:val="1002"/>
        </w:numPr>
        <w:pStyle w:val="Compact"/>
      </w:pPr>
      <w:r>
        <w:t xml:space="preserve">All</w:t>
      </w:r>
      <w:r>
        <w:t xml:space="preserve"> </w:t>
      </w:r>
      <w:r>
        <w:rPr>
          <w:bCs/>
          <w:b/>
        </w:rPr>
        <w:t xml:space="preserve">Paramedic</w:t>
      </w:r>
      <w:r>
        <w:t xml:space="preserve"> </w:t>
      </w:r>
      <w:r>
        <w:t xml:space="preserve">emergency response times within the city of</w:t>
      </w:r>
      <w:r>
        <w:t xml:space="preserve"> </w:t>
      </w:r>
      <w:r>
        <w:rPr>
          <w:bCs/>
          <w:b/>
        </w:rPr>
        <w:t xml:space="preserve">Italy Naples</w:t>
      </w:r>
      <w:r>
        <w:t xml:space="preserve"> </w:t>
      </w:r>
      <w:r>
        <w:t xml:space="preserve">shall target a maximum of 8 minutes from dispatch to on-scene arrival, in compliance with the ASL Napoli 1 Centro service-level agreements.</w:t>
      </w:r>
    </w:p>
    <w:p>
      <w:pPr>
        <w:numPr>
          <w:ilvl w:val="0"/>
          <w:numId w:val="1002"/>
        </w:numPr>
        <w:pStyle w:val="Compact"/>
      </w:pPr>
      <w:r>
        <w:t xml:space="preserve">Force majeure events, including but not limited to volcanic activity (Mount Vesuvius), seismic events, or public health emergencies declared by the Italian government, may temporarily alter</w:t>
      </w:r>
      <w:r>
        <w:t xml:space="preserve"> </w:t>
      </w:r>
      <w:r>
        <w:rPr>
          <w:bCs/>
          <w:b/>
        </w:rPr>
        <w:t xml:space="preserve">Paramedic</w:t>
      </w:r>
      <w:r>
        <w:t xml:space="preserve"> </w:t>
      </w:r>
      <w:r>
        <w:t xml:space="preserve">deployment schedules and associated costs. Any such adjustments will be communicated in writing within 24 hours.</w:t>
      </w:r>
    </w:p>
    <w:p>
      <w:pPr>
        <w:numPr>
          <w:ilvl w:val="0"/>
          <w:numId w:val="1002"/>
        </w:numPr>
        <w:pStyle w:val="Compact"/>
      </w:pPr>
      <w:r>
        <w:t xml:space="preserve">This</w:t>
      </w:r>
      <w:r>
        <w:t xml:space="preserve"> </w:t>
      </w:r>
      <w:r>
        <w:rPr>
          <w:bCs/>
          <w:b/>
        </w:rPr>
        <w:t xml:space="preserve">Quotation Estimate</w:t>
      </w:r>
      <w:r>
        <w:t xml:space="preserve"> </w:t>
      </w:r>
      <w:r>
        <w:t xml:space="preserve">is governed by the laws of the Italian Republic. Any disputes arising from the interpretation or execution of the resulting service contract shall be subject to the exclusive jurisdiction of the Courts of Naples (Napoli), Italy.</w:t>
      </w:r>
    </w:p>
    <w:p>
      <w:pPr>
        <w:numPr>
          <w:ilvl w:val="0"/>
          <w:numId w:val="1002"/>
        </w:numPr>
        <w:pStyle w:val="Compact"/>
      </w:pPr>
      <w:r>
        <w:t xml:space="preserve">All patient data handled by</w:t>
      </w:r>
      <w:r>
        <w:t xml:space="preserve"> </w:t>
      </w:r>
      <w:r>
        <w:rPr>
          <w:bCs/>
          <w:b/>
        </w:rPr>
        <w:t xml:space="preserve">Paramedic</w:t>
      </w:r>
      <w:r>
        <w:t xml:space="preserve"> </w:t>
      </w:r>
      <w:r>
        <w:t xml:space="preserve">personnel during operations in</w:t>
      </w:r>
      <w:r>
        <w:t xml:space="preserve"> </w:t>
      </w:r>
      <w:r>
        <w:rPr>
          <w:bCs/>
          <w:b/>
        </w:rPr>
        <w:t xml:space="preserve">Italy Naples</w:t>
      </w:r>
      <w:r>
        <w:t xml:space="preserve"> </w:t>
      </w:r>
      <w:r>
        <w:t xml:space="preserve">shall be processed in strict compliance with the EU General Data Protection Regulation (GDPR) and the Italian Data Protection Code (Codice in materia di protezione dei dati personali, D.Lgs. 196/2003).</w:t>
      </w:r>
    </w:p>
    <w:p>
      <w:pPr>
        <w:pStyle w:val="FirstParagraph"/>
      </w:pPr>
      <w:r>
        <w:t xml:space="preserve">5. Acceptance and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Paramedic</w:t>
      </w:r>
      <w:r>
        <w:t xml:space="preserve"> </w:t>
      </w:r>
      <w:r>
        <w:t xml:space="preserve">services in</w:t>
      </w:r>
      <w:r>
        <w:t xml:space="preserve"> </w:t>
      </w:r>
      <w:r>
        <w:rPr>
          <w:bCs/>
          <w:b/>
        </w:rPr>
        <w:t xml:space="preserve">Italy Naples</w:t>
      </w:r>
      <w:r>
        <w:t xml:space="preserve"> </w:t>
      </w:r>
      <w:r>
        <w:t xml:space="preserve">and agrees to the terms, conditions, and pricing outlined herein. This signature authorizes MedNapoli Emergency Services S.r.l. to proceed with the preparation of the definitive service contract.</w:t>
      </w:r>
    </w:p>
    <w:p>
      <w:pPr>
        <w:pStyle w:val="BodyText"/>
      </w:pPr>
      <w:r>
        <w:rPr>
          <w:bCs/>
          <w:b/>
        </w:rPr>
        <w:t xml:space="preserve">For MedNapoli Emergency Services S.r.l.</w:t>
      </w:r>
    </w:p>
    <w:p>
      <w:pPr>
        <w:pStyle w:val="BodyText"/>
      </w:pPr>
      <w:r>
        <w:t xml:space="preserve">Authorized Signatory – Date</w:t>
      </w:r>
    </w:p>
    <w:p>
      <w:pPr>
        <w:pStyle w:val="BodyText"/>
      </w:pPr>
      <w:r>
        <w:rPr>
          <w:bCs/>
          <w:b/>
        </w:rPr>
        <w:t xml:space="preserve">For the Client</w:t>
      </w:r>
    </w:p>
    <w:p>
      <w:pPr>
        <w:pStyle w:val="BodyText"/>
      </w:pPr>
      <w:r>
        <w:t xml:space="preserve">Authorized Signatory – Date</w:t>
      </w:r>
    </w:p>
    <w:p>
      <w:pPr>
        <w:pStyle w:val="BodyText"/>
      </w:pPr>
      <w:r>
        <w:rPr>
          <w:bCs/>
          <w:b/>
        </w:rPr>
        <w:t xml:space="preserve">Note:</w:t>
      </w:r>
      <w:r>
        <w:t xml:space="preserve"> </w:t>
      </w:r>
      <w:r>
        <w:t xml:space="preserve">This Quotation Estimate is a non-binding pricing document. It does not constitute a final contract or a commitment to provide Paramedic services in Italy Naples until a formal service agreement has been drafted, reviewed, and executed by both parties in accordance with Italian commercial law. All figures are expressed in Euro (EUR) and are subject to the applicable Italian VAT rate in effect at the time of service delivery.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Italy Naples</dc:title>
  <dc:creator/>
  <dc:language>en</dc:language>
  <cp:keywords/>
  <dcterms:created xsi:type="dcterms:W3CDTF">2026-10-10T05:48:02Z</dcterms:created>
  <dcterms:modified xsi:type="dcterms:W3CDTF">2026-10-10T05:48:02Z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