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rPr>
          <w:bCs/>
          <w:b/>
        </w:rPr>
        <w:t xml:space="preserve">Roma Medica Emergency Services S.r.l.</w:t>
      </w:r>
    </w:p>
    <w:p>
      <w:pPr>
        <w:pStyle w:val="BodyText"/>
      </w:pPr>
      <w:r>
        <w:t xml:space="preserve">Via Appia Nuova 142, 00183 Rome, Italy</w:t>
      </w:r>
    </w:p>
    <w:p>
      <w:pPr>
        <w:pStyle w:val="BodyText"/>
      </w:pPr>
      <w:r>
        <w:t xml:space="preserve">VAT: IT01234567890 | P.IVA: 01234567890</w:t>
      </w:r>
    </w:p>
    <w:p>
      <w:pPr>
        <w:pStyle w:val="BodyText"/>
      </w:pPr>
      <w:r>
        <w:t xml:space="preserve">Tel: +39 06 5555 1234 | Email: quotations@romamedica.it</w:t>
      </w:r>
    </w:p>
    <w:p>
      <w:pPr>
        <w:pStyle w:val="BodyText"/>
      </w:pPr>
      <w:r>
        <w:t xml:space="preserve">PARAMEDIC SERVICES – ITALY ROME</w:t>
      </w:r>
    </w:p>
    <w:bookmarkEnd w:id="20"/>
    <w:p>
      <w:pPr>
        <w:pStyle w:val="BodyText"/>
      </w:pPr>
      <w:r>
        <w:rPr>
          <w:bCs/>
          <w:b/>
        </w:rPr>
        <w:t xml:space="preserve">Quotation No.:</w:t>
      </w:r>
      <w:r>
        <w:t xml:space="preserve"> </w:t>
      </w:r>
      <w:r>
        <w:t xml:space="preserve">QTE-2025-ROME-0472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rPr>
          <w:bCs/>
          <w:b/>
        </w:rPr>
        <w:t xml:space="preserve">Client Name:</w:t>
      </w:r>
      <w:r>
        <w:t xml:space="preserve"> </w:t>
      </w:r>
      <w:r>
        <w:t xml:space="preserve">[Client Organization]</w:t>
      </w:r>
      <w:r>
        <w:br/>
      </w:r>
      <w:r>
        <w:rPr>
          <w:bCs/>
          <w:b/>
        </w:rPr>
        <w:t xml:space="preserve">Address:</w:t>
      </w:r>
      <w:r>
        <w:t xml:space="preserve"> </w:t>
      </w:r>
      <w:r>
        <w:t xml:space="preserve">[Client Address, Rome, Italy]</w:t>
      </w:r>
      <w:r>
        <w:br/>
      </w:r>
      <w:r>
        <w:rPr>
          <w:bCs/>
          <w:b/>
        </w:rPr>
        <w:t xml:space="preserve">Contact:</w:t>
      </w:r>
      <w:r>
        <w:t xml:space="preserve"> </w:t>
      </w:r>
      <w:r>
        <w:t xml:space="preserve">[Contact Person / Phone]</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rPr>
          <w:bCs/>
          <w:b/>
        </w:rPr>
        <w:t xml:space="preserve">Quotation Estimate</w:t>
      </w:r>
      <w:r>
        <w:t xml:space="preserve"> </w:t>
      </w:r>
      <w:r>
        <w:t xml:space="preserve">is issued by Roma Medica Emergency Services S.r.l. to provide a comprehensive and transparent cost breakdown for the deployment of certified</w:t>
      </w:r>
      <w:r>
        <w:t xml:space="preserve"> </w:t>
      </w:r>
      <w:r>
        <w:rPr>
          <w:bCs/>
          <w:b/>
        </w:rPr>
        <w:t xml:space="preserve">Paramedic</w:t>
      </w:r>
      <w:r>
        <w:t xml:space="preserve"> </w:t>
      </w:r>
      <w:r>
        <w:t xml:space="preserve">personnel and associated emergency medical response services within the metropolitan area of</w:t>
      </w:r>
      <w:r>
        <w:t xml:space="preserve"> </w:t>
      </w:r>
      <w:r>
        <w:rPr>
          <w:bCs/>
          <w:b/>
        </w:rPr>
        <w:t xml:space="preserve">Italy Rome</w:t>
      </w:r>
      <w:r>
        <w:t xml:space="preserve">. This document serves as a formal pricing proposal and does not constitute a binding contract until both parties have executed the accompanying service agreement. The scope of this</w:t>
      </w:r>
      <w:r>
        <w:t xml:space="preserve"> </w:t>
      </w:r>
      <w:r>
        <w:rPr>
          <w:bCs/>
          <w:b/>
        </w:rPr>
        <w:t xml:space="preserve">Quotation Estimate</w:t>
      </w:r>
      <w:r>
        <w:t xml:space="preserve"> </w:t>
      </w:r>
      <w:r>
        <w:t xml:space="preserve">covers all paramedic-related interventions, on-call availability, transport services, and emergency response operations specifically tailored to the geographic and regulatory requirements of</w:t>
      </w:r>
      <w:r>
        <w:t xml:space="preserve"> </w:t>
      </w:r>
      <w:r>
        <w:rPr>
          <w:bCs/>
          <w:b/>
        </w:rPr>
        <w:t xml:space="preserve">Italy Rome</w:t>
      </w:r>
      <w:r>
        <w:t xml:space="preserve"> </w:t>
      </w:r>
      <w:r>
        <w:t xml:space="preserve">and its surrounding provinces.</w:t>
      </w:r>
    </w:p>
    <w:bookmarkEnd w:id="21"/>
    <w:bookmarkStart w:id="22" w:name="detailed-service-line-items"/>
    <w:p>
      <w:pPr>
        <w:pStyle w:val="Heading2"/>
      </w:pPr>
      <w:r>
        <w:t xml:space="preserve">2. Detailed Service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Paramedic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On-call Paramedic coverage – 24/7 emergency response within Rome city limits (Zone A: Centro Storico, Prati, Trastevere, EUR)</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02</w:t>
            </w:r>
          </w:p>
        </w:tc>
        <w:tc>
          <w:tcPr/>
          <w:p>
            <w:pPr>
              <w:pStyle w:val="Compact"/>
              <w:jc w:val="left"/>
            </w:pPr>
            <w:r>
              <w:t xml:space="preserve">Advanced Paramedic transport service (Type B ambulance) – inter-hospital and inter-regional transfers within Italy Rome province</w:t>
            </w:r>
          </w:p>
        </w:tc>
        <w:tc>
          <w:tcPr/>
          <w:p>
            <w:pPr>
              <w:pStyle w:val="Compact"/>
              <w:jc w:val="left"/>
            </w:pPr>
            <w:r>
              <w:t xml:space="preserve">Hour</w:t>
            </w:r>
          </w:p>
        </w:tc>
        <w:tc>
          <w:tcPr/>
          <w:p>
            <w:pPr>
              <w:pStyle w:val="Compact"/>
              <w:jc w:val="left"/>
            </w:pPr>
            <w:r>
              <w:t xml:space="preserve">200</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03</w:t>
            </w:r>
          </w:p>
        </w:tc>
        <w:tc>
          <w:tcPr/>
          <w:p>
            <w:pPr>
              <w:pStyle w:val="Compact"/>
              <w:jc w:val="left"/>
            </w:pPr>
            <w:r>
              <w:t xml:space="preserve">Paramedic event coverage – large public gatherings, cultural festivals, and sporting events in Rome (e.g., Stadio Olimpico, Colosseum area, Vatican events)</w:t>
            </w:r>
          </w:p>
        </w:tc>
        <w:tc>
          <w:tcPr/>
          <w:p>
            <w:pPr>
              <w:pStyle w:val="Compact"/>
              <w:jc w:val="left"/>
            </w:pPr>
            <w:r>
              <w:t xml:space="preserve">Event (8 hrs)</w:t>
            </w:r>
          </w:p>
        </w:tc>
        <w:tc>
          <w:tcPr/>
          <w:p>
            <w:pPr>
              <w:pStyle w:val="Compact"/>
              <w:jc w:val="left"/>
            </w:pPr>
            <w:r>
              <w:t xml:space="preserve">24</w:t>
            </w:r>
          </w:p>
        </w:tc>
        <w:tc>
          <w:tcPr/>
          <w:p>
            <w:pPr>
              <w:pStyle w:val="Compact"/>
              <w:jc w:val="left"/>
            </w:pPr>
            <w:r>
              <w:t xml:space="preserve">2,400.00</w:t>
            </w:r>
          </w:p>
        </w:tc>
        <w:tc>
          <w:tcPr/>
          <w:p>
            <w:pPr>
              <w:pStyle w:val="Compact"/>
              <w:jc w:val="left"/>
            </w:pPr>
            <w:r>
              <w:t xml:space="preserve">57,600.00</w:t>
            </w:r>
          </w:p>
        </w:tc>
      </w:tr>
      <w:tr>
        <w:tc>
          <w:tcPr/>
          <w:p>
            <w:pPr>
              <w:pStyle w:val="Compact"/>
              <w:jc w:val="left"/>
            </w:pPr>
            <w:r>
              <w:t xml:space="preserve">04</w:t>
            </w:r>
          </w:p>
        </w:tc>
        <w:tc>
          <w:tcPr/>
          <w:p>
            <w:pPr>
              <w:pStyle w:val="Compact"/>
              <w:jc w:val="left"/>
            </w:pPr>
            <w:r>
              <w:t xml:space="preserve">Paramedic training and certification renewal for client staff – BLS/ACLS modules conducted in Rome</w:t>
            </w:r>
          </w:p>
        </w:tc>
        <w:tc>
          <w:tcPr/>
          <w:p>
            <w:pPr>
              <w:pStyle w:val="Compact"/>
              <w:jc w:val="left"/>
            </w:pPr>
            <w:r>
              <w:t xml:space="preserve">Session (4 hrs)</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Paramedic telemedicine and remote monitoring support – dedicated Paramedic on standby via satellite link for remote sites in Lazio region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06</w:t>
            </w:r>
          </w:p>
        </w:tc>
        <w:tc>
          <w:tcPr/>
          <w:p>
            <w:pPr>
              <w:pStyle w:val="Compact"/>
              <w:jc w:val="left"/>
            </w:pPr>
            <w:r>
              <w:t xml:space="preserve">Emergency Paramedic dispatch coordination – integration with 118 (Italian national emergency number) and ASL Roma 1/2/3/4/5/6 regional health authorities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07</w:t>
            </w:r>
          </w:p>
        </w:tc>
        <w:tc>
          <w:tcPr/>
          <w:p>
            <w:pPr>
              <w:pStyle w:val="Compact"/>
              <w:jc w:val="left"/>
            </w:pPr>
            <w:r>
              <w:t xml:space="preserve">Paramedic vehicle fleet maintenance and compliance – 4 Type B ambulances, 2 Type C (ICU) units stationed in Rome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08</w:t>
            </w:r>
          </w:p>
        </w:tc>
        <w:tc>
          <w:tcPr/>
          <w:p>
            <w:pPr>
              <w:pStyle w:val="Compact"/>
              <w:jc w:val="left"/>
            </w:pPr>
            <w:r>
              <w:t xml:space="preserve">Administrative and regulatory compliance – paramedic licensing, insurance (RC professionale), and reporting to the Italian Ministry of Health</w:t>
            </w:r>
          </w:p>
        </w:tc>
        <w:tc>
          <w:tcPr/>
          <w:p>
            <w:pPr>
              <w:pStyle w:val="Compact"/>
              <w:jc w:val="left"/>
            </w:pPr>
            <w:r>
              <w:t xml:space="preserve">Year</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gridSpan w:val="5"/>
          </w:tcPr>
          <w:p>
            <w:pPr>
              <w:pStyle w:val="Compact"/>
              <w:jc w:val="left"/>
            </w:pPr>
            <w:r>
              <w:t xml:space="preserve">SUBTOTAL (before VAT)</w:t>
            </w:r>
          </w:p>
        </w:tc>
        <w:tc>
          <w:tcPr/>
          <w:p>
            <w:pPr>
              <w:pStyle w:val="Compact"/>
              <w:jc w:val="left"/>
            </w:pPr>
            <w:r>
              <w:t xml:space="preserve">410,300.00</w:t>
            </w:r>
          </w:p>
        </w:tc>
      </w:tr>
      <w:tr>
        <w:tc>
          <w:tcPr>
            <w:gridSpan w:val="5"/>
          </w:tcPr>
          <w:p>
            <w:pPr>
              <w:pStyle w:val="Compact"/>
              <w:jc w:val="left"/>
            </w:pPr>
            <w:r>
              <w:t xml:space="preserve">VAT (22% – Italian standard rate)</w:t>
            </w:r>
          </w:p>
        </w:tc>
        <w:tc>
          <w:tcPr/>
          <w:p>
            <w:pPr>
              <w:pStyle w:val="Compact"/>
              <w:jc w:val="left"/>
            </w:pPr>
            <w:r>
              <w:t xml:space="preserve">90,266.00</w:t>
            </w:r>
          </w:p>
        </w:tc>
      </w:tr>
      <w:tr>
        <w:tc>
          <w:tcPr>
            <w:gridSpan w:val="5"/>
          </w:tcPr>
          <w:p>
            <w:pPr>
              <w:pStyle w:val="Compact"/>
              <w:jc w:val="left"/>
            </w:pPr>
            <w:r>
              <w:t xml:space="preserve">GRAND TOTAL (Quotation Estimate)</w:t>
            </w:r>
          </w:p>
        </w:tc>
        <w:tc>
          <w:tcPr/>
          <w:p>
            <w:pPr>
              <w:pStyle w:val="Compact"/>
              <w:jc w:val="left"/>
            </w:pPr>
            <w:r>
              <w:t xml:space="preserve">500,566.00</w:t>
            </w:r>
          </w:p>
        </w:tc>
      </w:tr>
    </w:tbl>
    <w:bookmarkEnd w:id="22"/>
    <w:bookmarkStart w:id="23" w:name="Xd0e46a298144159bddd9bc38298fae0b748a0be"/>
    <w:p>
      <w:pPr>
        <w:pStyle w:val="Heading2"/>
      </w:pPr>
      <w:r>
        <w:t xml:space="preserve">3. Paramedic Qualifications and Regulatory Compliance in Italy Rome</w:t>
      </w:r>
    </w:p>
    <w:p>
      <w:pPr>
        <w:pStyle w:val="FirstParagraph"/>
      </w:pPr>
      <w:r>
        <w:t xml:space="preserve">All</w:t>
      </w:r>
      <w:r>
        <w:t xml:space="preserve"> </w:t>
      </w:r>
      <w:r>
        <w:rPr>
          <w:bCs/>
          <w:b/>
        </w:rPr>
        <w:t xml:space="preserve">Paramedic</w:t>
      </w:r>
      <w:r>
        <w:t xml:space="preserve"> </w:t>
      </w:r>
      <w:r>
        <w:t xml:space="preserve">personnel deployed under this</w:t>
      </w:r>
      <w:r>
        <w:t xml:space="preserve"> </w:t>
      </w:r>
      <w:r>
        <w:rPr>
          <w:bCs/>
          <w:b/>
        </w:rPr>
        <w:t xml:space="preserve">Quotation Estimate</w:t>
      </w:r>
      <w:r>
        <w:t xml:space="preserve"> </w:t>
      </w:r>
      <w:r>
        <w:t xml:space="preserve">hold valid Italian paramedic qualifications (Laurea in Scienze Infermieristiche e Ostetriche with specialization in Emergenza-Urgenza) and are registered with the Ordine dei Medici Chirurghi e degli Odontoiatri of Rome. Each</w:t>
      </w:r>
      <w:r>
        <w:t xml:space="preserve"> </w:t>
      </w:r>
      <w:r>
        <w:rPr>
          <w:bCs/>
          <w:b/>
        </w:rPr>
        <w:t xml:space="preserve">Paramedic</w:t>
      </w:r>
      <w:r>
        <w:t xml:space="preserve"> </w:t>
      </w:r>
      <w:r>
        <w:t xml:space="preserve">operates in full compliance with the Italian National Health Service (SSN) protocols, the Lazio Regional Health Authority (ASL) guidelines, and the specific operational regulations governing emergency medical services in</w:t>
      </w:r>
      <w:r>
        <w:t xml:space="preserve"> </w:t>
      </w:r>
      <w:r>
        <w:rPr>
          <w:bCs/>
          <w:b/>
        </w:rPr>
        <w:t xml:space="preserve">Italy Rome</w:t>
      </w:r>
      <w:r>
        <w:t xml:space="preserve">. All paramedic interventions are documented in accordance with Italian data protection law (GDPR and D.Lgs. 196/2003) and the specific privacy requirements of the Rome metropolitan health district.</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valid for 30 calendar days from the date of issue. After the expiry date, pricing for</w:t>
      </w:r>
      <w:r>
        <w:t xml:space="preserve"> </w:t>
      </w:r>
      <w:r>
        <w:rPr>
          <w:bCs/>
          <w:b/>
        </w:rPr>
        <w:t xml:space="preserve">Paramedic</w:t>
      </w:r>
      <w:r>
        <w:t xml:space="preserve"> </w:t>
      </w:r>
      <w:r>
        <w:t xml:space="preserve">services in</w:t>
      </w:r>
      <w:r>
        <w:t xml:space="preserve"> </w:t>
      </w:r>
      <w:r>
        <w:rPr>
          <w:bCs/>
          <w:b/>
        </w:rPr>
        <w:t xml:space="preserve">Italy Rome</w:t>
      </w:r>
      <w:r>
        <w:t xml:space="preserve"> </w:t>
      </w:r>
      <w:r>
        <w:t xml:space="preserve">may be subject to revision based on fuel costs, regulatory changes, or market conditions.</w:t>
      </w:r>
    </w:p>
    <w:p>
      <w:pPr>
        <w:numPr>
          <w:ilvl w:val="0"/>
          <w:numId w:val="1001"/>
        </w:numPr>
        <w:pStyle w:val="Compact"/>
      </w:pPr>
      <w:r>
        <w:t xml:space="preserve">All prices are quoted in Euros (EUR) and are inclusive of all standard</w:t>
      </w:r>
      <w:r>
        <w:t xml:space="preserve"> </w:t>
      </w:r>
      <w:r>
        <w:rPr>
          <w:bCs/>
          <w:b/>
        </w:rPr>
        <w:t xml:space="preserve">Paramedic</w:t>
      </w:r>
      <w:r>
        <w:t xml:space="preserve"> </w:t>
      </w:r>
      <w:r>
        <w:t xml:space="preserve">equipment, medical consumables, and vehicle operation within the Rome metropolitan area. Travel beyond a 50 km radius from the center of Rome (Piazza del Popolo) will be billed at an additional rate of EUR 2.50 per km.</w:t>
      </w:r>
    </w:p>
    <w:p>
      <w:pPr>
        <w:numPr>
          <w:ilvl w:val="0"/>
          <w:numId w:val="1001"/>
        </w:numPr>
        <w:pStyle w:val="Compact"/>
      </w:pPr>
      <w:r>
        <w:t xml:space="preserve">Payment terms: 30 days net from invoice date. Invoices will be issued monthly for recurring</w:t>
      </w:r>
      <w:r>
        <w:t xml:space="preserve"> </w:t>
      </w:r>
      <w:r>
        <w:rPr>
          <w:bCs/>
          <w:b/>
        </w:rPr>
        <w:t xml:space="preserve">Paramedic</w:t>
      </w:r>
      <w:r>
        <w:t xml:space="preserve"> </w:t>
      </w:r>
      <w:r>
        <w:t xml:space="preserve">services and per-event for one-off deployments in</w:t>
      </w:r>
      <w:r>
        <w:t xml:space="preserve"> </w:t>
      </w:r>
      <w:r>
        <w:rPr>
          <w:bCs/>
          <w:b/>
        </w:rPr>
        <w:t xml:space="preserve">Italy Rome</w:t>
      </w:r>
      <w:r>
        <w:t xml:space="preserve">.</w:t>
      </w:r>
    </w:p>
    <w:p>
      <w:pPr>
        <w:numPr>
          <w:ilvl w:val="0"/>
          <w:numId w:val="1001"/>
        </w:numPr>
        <w:pStyle w:val="Compact"/>
      </w:pPr>
      <w:r>
        <w:t xml:space="preserve">Cancellation policy: Cancellation of scheduled</w:t>
      </w:r>
      <w:r>
        <w:t xml:space="preserve"> </w:t>
      </w:r>
      <w:r>
        <w:rPr>
          <w:bCs/>
          <w:b/>
        </w:rPr>
        <w:t xml:space="preserve">Paramedic</w:t>
      </w:r>
      <w:r>
        <w:t xml:space="preserve"> </w:t>
      </w:r>
      <w:r>
        <w:t xml:space="preserve">coverage with less than 48 hours' notice will incur a 50% fee of the scheduled shift value. Emergency cancellations due to force majeure (e.g., severe weather affecting Rome, public health emergencies) are exempt.</w:t>
      </w:r>
    </w:p>
    <w:p>
      <w:pPr>
        <w:numPr>
          <w:ilvl w:val="0"/>
          <w:numId w:val="1001"/>
        </w:numPr>
        <w:pStyle w:val="Compact"/>
      </w:pPr>
      <w:r>
        <w:t xml:space="preserve">This</w:t>
      </w:r>
      <w:r>
        <w:t xml:space="preserve"> </w:t>
      </w:r>
      <w:r>
        <w:rPr>
          <w:bCs/>
          <w:b/>
        </w:rPr>
        <w:t xml:space="preserve">Quotation Estimate</w:t>
      </w:r>
      <w:r>
        <w:t xml:space="preserve"> </w:t>
      </w:r>
      <w:r>
        <w:t xml:space="preserve">does not include costs for specialized interventions (e.g., helicopter EMS, hyperbaric chamber transport) which will be subject to a separate supplementary quotation.</w:t>
      </w:r>
    </w:p>
    <w:p>
      <w:pPr>
        <w:numPr>
          <w:ilvl w:val="0"/>
          <w:numId w:val="1001"/>
        </w:numPr>
        <w:pStyle w:val="Compact"/>
      </w:pPr>
      <w:r>
        <w:t xml:space="preserve">The</w:t>
      </w:r>
      <w:r>
        <w:t xml:space="preserve"> </w:t>
      </w:r>
      <w:r>
        <w:rPr>
          <w:bCs/>
          <w:b/>
        </w:rPr>
        <w:t xml:space="preserve">Paramedic</w:t>
      </w:r>
      <w:r>
        <w:t xml:space="preserve"> </w:t>
      </w:r>
      <w:r>
        <w:t xml:space="preserve">services described herein are governed by Italian law. Any disputes arising from this</w:t>
      </w:r>
      <w:r>
        <w:t xml:space="preserve"> </w:t>
      </w:r>
      <w:r>
        <w:rPr>
          <w:bCs/>
          <w:b/>
        </w:rPr>
        <w:t xml:space="preserve">Quotation Estimate</w:t>
      </w:r>
      <w:r>
        <w:t xml:space="preserve"> </w:t>
      </w:r>
      <w:r>
        <w:t xml:space="preserve">or the resulting service contract shall be resolved by the competent courts of Rome, Italy.</w:t>
      </w:r>
    </w:p>
    <w:p>
      <w:pPr>
        <w:numPr>
          <w:ilvl w:val="0"/>
          <w:numId w:val="1001"/>
        </w:numPr>
        <w:pStyle w:val="Compact"/>
      </w:pPr>
      <w:r>
        <w:t xml:space="preserve">Roma Medica Emergency Services S.r.l. maintains professional liability insurance (RC Professionale) with a coverage of EUR 5,000,000 per occurrence, valid throughout the territory of</w:t>
      </w:r>
      <w:r>
        <w:t xml:space="preserve"> </w:t>
      </w:r>
      <w:r>
        <w:rPr>
          <w:bCs/>
          <w:b/>
        </w:rPr>
        <w:t xml:space="preserve">Italy Rome</w:t>
      </w:r>
      <w:r>
        <w:t xml:space="preserve"> </w:t>
      </w:r>
      <w:r>
        <w:t xml:space="preserve">and the Lazio region.</w:t>
      </w:r>
    </w:p>
    <w:p>
      <w:pPr>
        <w:pStyle w:val="FirstParagraph"/>
      </w:pPr>
      <w:r>
        <w:rPr>
          <w:bCs/>
          <w:b/>
        </w:rPr>
        <w:t xml:space="preserve">Note:</w:t>
      </w:r>
      <w:r>
        <w:t xml:space="preserve"> </w:t>
      </w:r>
      <w:r>
        <w:t xml:space="preserve">This Quotation Estimate for Paramedic services in Italy Rome assumes standard operating conditions. During periods of heightened public health risk (e.g., pandemic declarations by the Italian Ministry of Health), additional PPE costs and surge staffing may apply and will be communicated via a formal amendment to this Quotation Estimate.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for</w:t>
      </w:r>
      <w:r>
        <w:t xml:space="preserve"> </w:t>
      </w:r>
      <w:r>
        <w:rPr>
          <w:bCs/>
          <w:b/>
        </w:rPr>
        <w:t xml:space="preserve">Paramedic</w:t>
      </w:r>
      <w:r>
        <w:t xml:space="preserve"> </w:t>
      </w:r>
      <w:r>
        <w:t xml:space="preserve">services in</w:t>
      </w:r>
      <w:r>
        <w:t xml:space="preserve"> </w:t>
      </w:r>
      <w:r>
        <w:rPr>
          <w:bCs/>
          <w:b/>
        </w:rPr>
        <w:t xml:space="preserve">Italy Rome</w:t>
      </w:r>
      <w:r>
        <w:t xml:space="preserve"> </w:t>
      </w:r>
      <w:r>
        <w:t xml:space="preserve">and authorizes Roma Medica Emergency Services S.r.l. to proceed with service preparation. This signature does not constitute a final contract but confirms the client's intent to proceed subject to execution of the full Service Level Agreement (SLA).</w:t>
      </w:r>
    </w:p>
    <w:p>
      <w:pPr>
        <w:pStyle w:val="BodyText"/>
      </w:pPr>
      <w:r>
        <w:rPr>
          <w:bCs/>
          <w:b/>
        </w:rPr>
        <w:t xml:space="preserve">For Roma Medica Emergency Services S.r.l.</w:t>
      </w:r>
      <w:r>
        <w:br/>
      </w:r>
      <w:r>
        <w:t xml:space="preserve">Authorized Signatory</w:t>
      </w:r>
      <w:r>
        <w:br/>
      </w:r>
      <w:r>
        <w:t xml:space="preserve">Date: _______________</w:t>
      </w:r>
    </w:p>
    <w:p>
      <w:pPr>
        <w:pStyle w:val="BodyText"/>
      </w:pPr>
      <w:r>
        <w:rPr>
          <w:bCs/>
          <w:b/>
        </w:rPr>
        <w:t xml:space="preserve">For the Client</w:t>
      </w:r>
      <w:r>
        <w:br/>
      </w:r>
      <w:r>
        <w:t xml:space="preserve">Authorized Signatory</w:t>
      </w:r>
      <w:r>
        <w:br/>
      </w:r>
      <w:r>
        <w:t xml:space="preserve">Date: _______________</w:t>
      </w:r>
    </w:p>
    <w:p>
      <w:pPr>
        <w:pStyle w:val="BodyText"/>
      </w:pPr>
      <w:r>
        <w:t xml:space="preserve">Quotation Estimate QTE-2025-ROME-0472 | Paramedic Services | Italy Rome | Roma Medica Emergency Services S.r.l.</w:t>
      </w:r>
    </w:p>
    <w:p>
      <w:pPr>
        <w:pStyle w:val="BodyText"/>
      </w:pPr>
      <w:r>
        <w:t xml:space="preserve">This document is confidential and intended solely for the named recipient. Unauthorized reproduction or distribution is prohibited under Italian law.</w:t>
      </w:r>
    </w:p>
    <w:p>
      <w:pPr>
        <w:pStyle w:val="BodyText"/>
      </w:pP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Italy Rome</dc:title>
  <dc:creator/>
  <dc:language>en</dc:language>
  <cp:keywords/>
  <dcterms:created xsi:type="dcterms:W3CDTF">2026-10-10T04:05:37Z</dcterms:created>
  <dcterms:modified xsi:type="dcterms:W3CDTF">2026-10-10T04:05:37Z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