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medirescue-paramedic-services-sdn.-bhd."/>
    <w:p>
      <w:pPr>
        <w:pStyle w:val="Heading1"/>
      </w:pPr>
      <w:r>
        <w:t xml:space="preserve">MediRescue Paramedic Services Sdn. Bhd.</w:t>
      </w:r>
    </w:p>
    <w:p>
      <w:pPr>
        <w:pStyle w:val="FirstParagraph"/>
      </w:pPr>
      <w:r>
        <w:t xml:space="preserve">No. 12, Jalan Tun Razak, 50400 Kuala Lumpur, Malaysia</w:t>
      </w:r>
    </w:p>
    <w:p>
      <w:pPr>
        <w:pStyle w:val="BodyText"/>
      </w:pPr>
      <w:r>
        <w:t xml:space="preserve">Tel: +603-2181-4567 | Email: quotations@medirescue.com.my</w:t>
      </w:r>
    </w:p>
    <w:p>
      <w:pPr>
        <w:pStyle w:val="BodyText"/>
      </w:pPr>
      <w:r>
        <w:t xml:space="preserve">Registration No: 201901045678 (K) | SSM: 1234567-A</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QTE-2025-KL-0847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Malaysia Kuala Lumpur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[Client Address], Kuala Lumpur, Malaysia</w:t>
      </w:r>
    </w:p>
    <w:p>
      <w:pPr>
        <w:pStyle w:val="BodyText"/>
      </w:pPr>
      <w:r>
        <w:rPr>
          <w:bCs/>
          <w:b/>
        </w:rPr>
        <w:t xml:space="preserve">Contact Person:</w:t>
      </w:r>
      <w:r>
        <w:t xml:space="preserve"> </w:t>
      </w:r>
      <w:r>
        <w:t xml:space="preserve">[Name]</w:t>
      </w:r>
    </w:p>
    <w:p>
      <w:pPr>
        <w:pStyle w:val="BodyText"/>
      </w:pPr>
      <w:r>
        <w:rPr>
          <w:bCs/>
          <w:b/>
        </w:rPr>
        <w:t xml:space="preserve">Phone:</w:t>
      </w:r>
      <w:r>
        <w:t xml:space="preserve"> </w:t>
      </w:r>
      <w:r>
        <w:t xml:space="preserve">+60 [Number]</w:t>
      </w:r>
    </w:p>
    <w:bookmarkEnd w:id="22"/>
    <w:p>
      <w:pPr>
        <w:pStyle w:val="BodyText"/>
      </w:pPr>
      <w:r>
        <w:t xml:space="preserve">Dear Sir/Madam,</w:t>
      </w:r>
    </w:p>
    <w:p>
      <w:pPr>
        <w:pStyle w:val="BodyText"/>
      </w:pPr>
      <w:r>
        <w:t xml:space="preserve">Thank you for your interest in our professional</w:t>
      </w:r>
      <w:r>
        <w:t xml:space="preserve"> </w:t>
      </w:r>
      <w:r>
        <w:t xml:space="preserve">Paramedic</w:t>
      </w:r>
      <w:r>
        <w:t xml:space="preserve"> </w:t>
      </w:r>
      <w:r>
        <w:t xml:space="preserve">services. MediRescue Paramedic Services Sdn. Bhd. is a fully licensed and registered medical emergency response provider operating across</w:t>
      </w:r>
      <w:r>
        <w:t xml:space="preserve"> </w:t>
      </w:r>
      <w:r>
        <w:t xml:space="preserve">Malaysia Kuala Lumpur</w:t>
      </w:r>
      <w:r>
        <w:t xml:space="preserve"> </w:t>
      </w:r>
      <w:r>
        <w:t xml:space="preserve">and its surrounding metropolitan areas. This</w:t>
      </w:r>
      <w:r>
        <w:t xml:space="preserve"> </w:t>
      </w:r>
      <w:r>
        <w:t xml:space="preserve">Quotation Estimate</w:t>
      </w:r>
      <w:r>
        <w:t xml:space="preserve"> </w:t>
      </w:r>
      <w:r>
        <w:t xml:space="preserve">outlines the comprehensive scope of Paramedic services we propose to deliver to your organisation, including all associated costs, terms, and conditions. Our team of certified Paramedics holds valid registration with the Malaysian Paramedic Council and is equipped to handle all levels of pre-hospital emergency care in compliance with the Ministry of Health Malaysia (MOH) guidelines.</w:t>
      </w:r>
    </w:p>
    <w:p>
      <w:pPr>
        <w:pStyle w:val="BodyText"/>
      </w:pPr>
      <w:r>
        <w:t xml:space="preserve">Scope of Paramedic Services</w:t>
      </w:r>
    </w:p>
    <w:p>
      <w:pPr>
        <w:pStyle w:val="BodyText"/>
      </w:pPr>
      <w:r>
        <w:t xml:space="preserve">This Quotation Estimate covers the deployment of qualified Paramedic personnel for on-site medical emergency response, event medical coverage, corporate first aid support, and ambulance transport services within the Malaysia Kuala Lumpur metropolitan region. All Paramedic staff are trained in Advanced Cardiac Life Support (ACLS), Basic Life Support (BLS), trauma management, paediatric emergency care, and mass casualty incident response. Services are delivered in strict accordance with the Malaysian Ambulance Service Act 2019 and relevant occupational safety regulations under DOSH (Department of Occupational Safety and Health).</w:t>
      </w:r>
    </w:p>
    <w:p>
      <w:pPr>
        <w:pStyle w:val="BodyText"/>
      </w:pPr>
      <w:r>
        <w:t xml:space="preserve">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Paramedic Service</w:t>
            </w:r>
          </w:p>
        </w:tc>
        <w:tc>
          <w:tcPr/>
          <w:p>
            <w:pPr>
              <w:pStyle w:val="Compact"/>
              <w:jc w:val="left"/>
            </w:pPr>
            <w:r>
              <w:t xml:space="preserve">Duration</w:t>
            </w:r>
          </w:p>
        </w:tc>
        <w:tc>
          <w:tcPr/>
          <w:p>
            <w:pPr>
              <w:pStyle w:val="Compact"/>
              <w:jc w:val="left"/>
            </w:pPr>
            <w:r>
              <w:t xml:space="preserve">Rate (RM)</w:t>
            </w:r>
          </w:p>
        </w:tc>
        <w:tc>
          <w:tcPr/>
          <w:p>
            <w:pPr>
              <w:pStyle w:val="Compact"/>
              <w:jc w:val="left"/>
            </w:pPr>
            <w:r>
              <w:t xml:space="preserve">Quantity</w:t>
            </w:r>
          </w:p>
        </w:tc>
        <w:tc>
          <w:tcPr/>
          <w:p>
            <w:pPr>
              <w:pStyle w:val="Compact"/>
              <w:jc w:val="left"/>
            </w:pPr>
            <w:r>
              <w:t xml:space="preserve">Amount (RM)</w:t>
            </w:r>
          </w:p>
        </w:tc>
      </w:tr>
      <w:tr>
        <w:tc>
          <w:tcPr/>
          <w:p>
            <w:pPr>
              <w:pStyle w:val="Compact"/>
              <w:jc w:val="left"/>
            </w:pPr>
            <w:r>
              <w:t xml:space="preserve">1</w:t>
            </w:r>
          </w:p>
        </w:tc>
        <w:tc>
          <w:tcPr/>
          <w:p>
            <w:pPr>
              <w:pStyle w:val="Compact"/>
              <w:jc w:val="left"/>
            </w:pPr>
            <w:r>
              <w:t xml:space="preserve">On-site Paramedic Station (1 Paramedic + 1 EMT) with full medical kit, AED, and oxygen supply for corporate office coverage in Malaysia Kuala Lumpur</w:t>
            </w:r>
          </w:p>
        </w:tc>
        <w:tc>
          <w:tcPr/>
          <w:p>
            <w:pPr>
              <w:pStyle w:val="Compact"/>
              <w:jc w:val="left"/>
            </w:pPr>
            <w:r>
              <w:t xml:space="preserve">8 hours/day</w:t>
            </w:r>
          </w:p>
        </w:tc>
        <w:tc>
          <w:tcPr/>
          <w:p>
            <w:pPr>
              <w:pStyle w:val="Compact"/>
              <w:jc w:val="left"/>
            </w:pPr>
            <w:r>
              <w:t xml:space="preserve">450.00</w:t>
            </w:r>
          </w:p>
        </w:tc>
        <w:tc>
          <w:tcPr/>
          <w:p>
            <w:pPr>
              <w:pStyle w:val="Compact"/>
              <w:jc w:val="left"/>
            </w:pPr>
            <w:r>
              <w:t xml:space="preserve">22 days/month</w:t>
            </w:r>
          </w:p>
        </w:tc>
        <w:tc>
          <w:tcPr/>
          <w:p>
            <w:pPr>
              <w:pStyle w:val="Compact"/>
              <w:jc w:val="left"/>
            </w:pPr>
            <w:r>
              <w:t xml:space="preserve">21,780.00</w:t>
            </w:r>
          </w:p>
        </w:tc>
      </w:tr>
      <w:tr>
        <w:tc>
          <w:tcPr/>
          <w:p>
            <w:pPr>
              <w:pStyle w:val="Compact"/>
              <w:jc w:val="left"/>
            </w:pPr>
            <w:r>
              <w:t xml:space="preserve">2</w:t>
            </w:r>
          </w:p>
        </w:tc>
        <w:tc>
          <w:tcPr/>
          <w:p>
            <w:pPr>
              <w:pStyle w:val="Compact"/>
              <w:jc w:val="left"/>
            </w:pPr>
            <w:r>
              <w:t xml:space="preserve">Paramedic Ambulance Response (Type B Ambulance with 2 Paramedics) for emergency patient transport within Kuala Lumpur city limits</w:t>
            </w:r>
          </w:p>
        </w:tc>
        <w:tc>
          <w:tcPr/>
          <w:p>
            <w:pPr>
              <w:pStyle w:val="Compact"/>
              <w:jc w:val="left"/>
            </w:pPr>
            <w:r>
              <w:t xml:space="preserve">Per call</w:t>
            </w:r>
          </w:p>
        </w:tc>
        <w:tc>
          <w:tcPr/>
          <w:p>
            <w:pPr>
              <w:pStyle w:val="Compact"/>
              <w:jc w:val="left"/>
            </w:pPr>
            <w:r>
              <w:t xml:space="preserve">350.00</w:t>
            </w:r>
          </w:p>
        </w:tc>
        <w:tc>
          <w:tcPr/>
          <w:p>
            <w:pPr>
              <w:pStyle w:val="Compact"/>
              <w:jc w:val="left"/>
            </w:pPr>
            <w:r>
              <w:t xml:space="preserve">12 calls/month</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Event Medical Coverage – Senior Paramedic team (2 Paramedics + 1 EMT) with mobile medical station for corporate events, conferences, or public gatherings in Malaysia Kuala Lumpur</w:t>
            </w:r>
          </w:p>
        </w:tc>
        <w:tc>
          <w:tcPr/>
          <w:p>
            <w:pPr>
              <w:pStyle w:val="Compact"/>
              <w:jc w:val="left"/>
            </w:pPr>
            <w:r>
              <w:t xml:space="preserve">6 hours/event</w:t>
            </w:r>
          </w:p>
        </w:tc>
        <w:tc>
          <w:tcPr/>
          <w:p>
            <w:pPr>
              <w:pStyle w:val="Compact"/>
              <w:jc w:val="left"/>
            </w:pPr>
            <w:r>
              <w:t xml:space="preserve">1,200.00</w:t>
            </w:r>
          </w:p>
        </w:tc>
        <w:tc>
          <w:tcPr/>
          <w:p>
            <w:pPr>
              <w:pStyle w:val="Compact"/>
              <w:jc w:val="left"/>
            </w:pPr>
            <w:r>
              <w:t xml:space="preserve">4 events/month</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Paramedic First Aid Training Programme – 1-day BLS/ACLS workshop for up to 30 staff members, conducted by certified Paramedic instructors</w:t>
            </w:r>
          </w:p>
        </w:tc>
        <w:tc>
          <w:tcPr/>
          <w:p>
            <w:pPr>
              <w:pStyle w:val="Compact"/>
              <w:jc w:val="left"/>
            </w:pPr>
            <w:r>
              <w:t xml:space="preserve">1 day</w:t>
            </w:r>
          </w:p>
        </w:tc>
        <w:tc>
          <w:tcPr/>
          <w:p>
            <w:pPr>
              <w:pStyle w:val="Compact"/>
              <w:jc w:val="left"/>
            </w:pPr>
            <w:r>
              <w:t xml:space="preserve">3,500.00</w:t>
            </w:r>
          </w:p>
        </w:tc>
        <w:tc>
          <w:tcPr/>
          <w:p>
            <w:pPr>
              <w:pStyle w:val="Compact"/>
              <w:jc w:val="left"/>
            </w:pPr>
            <w:r>
              <w:t xml:space="preserve">2 sessions/month</w:t>
            </w:r>
          </w:p>
        </w:tc>
        <w:tc>
          <w:tcPr/>
          <w:p>
            <w:pPr>
              <w:pStyle w:val="Compact"/>
              <w:jc w:val="left"/>
            </w:pPr>
            <w:r>
              <w:t xml:space="preserve">7,000.00</w:t>
            </w:r>
          </w:p>
        </w:tc>
      </w:tr>
      <w:tr>
        <w:tc>
          <w:tcPr/>
          <w:p>
            <w:pPr>
              <w:pStyle w:val="Compact"/>
              <w:jc w:val="left"/>
            </w:pPr>
            <w:r>
              <w:t xml:space="preserve">5</w:t>
            </w:r>
          </w:p>
        </w:tc>
        <w:tc>
          <w:tcPr/>
          <w:p>
            <w:pPr>
              <w:pStyle w:val="Compact"/>
              <w:jc w:val="left"/>
            </w:pPr>
            <w:r>
              <w:t xml:space="preserve">Monthly Paramedic Equipment Maintenance &amp; Calibration (AED, oxygen cylinders, suction units, stretchers) for all deployed units in Malaysia Kuala Lumpur</w:t>
            </w:r>
          </w:p>
        </w:tc>
        <w:tc>
          <w:tcPr/>
          <w:p>
            <w:pPr>
              <w:pStyle w:val="Compact"/>
              <w:jc w:val="left"/>
            </w:pPr>
            <w:r>
              <w:t xml:space="preserve">Monthly</w:t>
            </w:r>
          </w:p>
        </w:tc>
        <w:tc>
          <w:tcPr/>
          <w:p>
            <w:pPr>
              <w:pStyle w:val="Compact"/>
              <w:jc w:val="left"/>
            </w:pPr>
            <w:r>
              <w:t xml:space="preserve">850.00</w:t>
            </w:r>
          </w:p>
        </w:tc>
        <w:tc>
          <w:tcPr/>
          <w:p>
            <w:pPr>
              <w:pStyle w:val="Compact"/>
              <w:jc w:val="left"/>
            </w:pPr>
            <w:r>
              <w:t xml:space="preserve">1</w:t>
            </w:r>
          </w:p>
        </w:tc>
        <w:tc>
          <w:tcPr/>
          <w:p>
            <w:pPr>
              <w:pStyle w:val="Compact"/>
              <w:jc w:val="left"/>
            </w:pPr>
            <w:r>
              <w:t xml:space="preserve">850.00</w:t>
            </w:r>
          </w:p>
        </w:tc>
      </w:tr>
      <w:tr>
        <w:tc>
          <w:tcPr/>
          <w:p>
            <w:pPr>
              <w:pStyle w:val="Compact"/>
              <w:jc w:val="left"/>
            </w:pPr>
            <w:r>
              <w:t xml:space="preserve">6</w:t>
            </w:r>
          </w:p>
        </w:tc>
        <w:tc>
          <w:tcPr/>
          <w:p>
            <w:pPr>
              <w:pStyle w:val="Compact"/>
              <w:jc w:val="left"/>
            </w:pPr>
            <w:r>
              <w:t xml:space="preserve">24/7 Paramedic Emergency Hotline &amp; Dispatch Coordination Service for the client organisation</w:t>
            </w:r>
          </w:p>
        </w:tc>
        <w:tc>
          <w:tcPr/>
          <w:p>
            <w:pPr>
              <w:pStyle w:val="Compact"/>
              <w:jc w:val="left"/>
            </w:pPr>
            <w:r>
              <w:t xml:space="preserve">Monthly</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w:t>
            </w:r>
          </w:p>
        </w:tc>
      </w:tr>
      <w:tr>
        <w:tc>
          <w:tcPr>
            <w:gridSpan w:val="5"/>
          </w:tcPr>
          <w:p>
            <w:pPr>
              <w:pStyle w:val="Compact"/>
              <w:jc w:val="left"/>
            </w:pPr>
            <w:r>
              <w:t xml:space="preserve">Subtotal (Monthly)</w:t>
            </w:r>
          </w:p>
        </w:tc>
        <w:tc>
          <w:tcPr/>
          <w:p>
            <w:pPr>
              <w:pStyle w:val="Compact"/>
              <w:jc w:val="left"/>
            </w:pPr>
            <w:r>
              <w:t xml:space="preserve">RM 40,130.00</w:t>
            </w:r>
          </w:p>
        </w:tc>
      </w:tr>
      <w:tr>
        <w:tc>
          <w:tcPr>
            <w:gridSpan w:val="5"/>
          </w:tcPr>
          <w:p>
            <w:pPr>
              <w:pStyle w:val="Compact"/>
              <w:jc w:val="left"/>
            </w:pPr>
            <w:r>
              <w:t xml:space="preserve">Service Tax (6%)</w:t>
            </w:r>
          </w:p>
        </w:tc>
        <w:tc>
          <w:tcPr/>
          <w:p>
            <w:pPr>
              <w:pStyle w:val="Compact"/>
              <w:jc w:val="left"/>
            </w:pPr>
            <w:r>
              <w:t xml:space="preserve">RM 2,407.80</w:t>
            </w:r>
          </w:p>
        </w:tc>
      </w:tr>
      <w:tr>
        <w:tc>
          <w:tcPr>
            <w:gridSpan w:val="5"/>
          </w:tcPr>
          <w:p>
            <w:pPr>
              <w:pStyle w:val="Compact"/>
              <w:jc w:val="left"/>
            </w:pPr>
            <w:r>
              <w:rPr>
                <w:bCs/>
                <w:b/>
              </w:rPr>
              <w:t xml:space="preserve">TOTAL MONTHLY ESTIMATE</w:t>
            </w:r>
          </w:p>
        </w:tc>
        <w:tc>
          <w:tcPr/>
          <w:p>
            <w:pPr>
              <w:pStyle w:val="Compact"/>
              <w:jc w:val="left"/>
            </w:pPr>
            <w:r>
              <w:rPr>
                <w:bCs/>
                <w:b/>
              </w:rPr>
              <w:t xml:space="preserve">RM 42,537.80</w:t>
            </w:r>
          </w:p>
        </w:tc>
      </w:tr>
    </w:tbl>
    <w:p>
      <w:pPr>
        <w:pStyle w:val="BodyText"/>
      </w:pPr>
      <w:r>
        <w:t xml:space="preserve">Terms and Conditions</w:t>
      </w:r>
    </w:p>
    <w:p>
      <w:pPr>
        <w:pStyle w:val="BodyText"/>
      </w:pPr>
      <w:r>
        <w:t xml:space="preserve">1. This Quotation Estimate is valid for thirty (30) days from the date of issue. Any changes in scope, duration, or service location within Malaysia Kuala Lumpur may result in a revised Quotation Estimate.</w:t>
      </w:r>
    </w:p>
    <w:p>
      <w:pPr>
        <w:pStyle w:val="BodyText"/>
      </w:pPr>
      <w:r>
        <w:t xml:space="preserve">2. All Paramedic personnel deployed under this agreement shall hold valid Malaysian Paramedic Council registration, current MOH medical fitness certificates, and relevant insurance coverage.</w:t>
      </w:r>
    </w:p>
    <w:p>
      <w:pPr>
        <w:pStyle w:val="BodyText"/>
      </w:pPr>
      <w:r>
        <w:t xml:space="preserve">3. Payment terms: 50% advance payment upon acceptance of this Quotation Estimate; the remaining 50% shall be settled within fourteen (14) days from the end of each service month.</w:t>
      </w:r>
    </w:p>
    <w:p>
      <w:pPr>
        <w:pStyle w:val="BodyText"/>
      </w:pPr>
      <w:r>
        <w:t xml:space="preserve">4. The client shall provide a designated safe area for Paramedic station setup, access to electrical power, and adequate parking for ambulance vehicles at the service location in Malaysia Kuala Lumpur.</w:t>
      </w:r>
    </w:p>
    <w:p>
      <w:pPr>
        <w:pStyle w:val="BodyText"/>
      </w:pPr>
      <w:r>
        <w:t xml:space="preserve">5. Cancellation policy: Cancellation with less than 72 hours' notice for scheduled Paramedic deployments shall incur a 50% fee of the booked service value.</w:t>
      </w:r>
    </w:p>
    <w:p>
      <w:pPr>
        <w:pStyle w:val="BodyText"/>
      </w:pPr>
      <w:r>
        <w:t xml:space="preserve">6. All medical records and patient information handled by our Paramedic team shall be treated in strict confidence in accordance with the Personal Data Protection Act 2010 (PDPA) of Malaysia.</w:t>
      </w:r>
    </w:p>
    <w:p>
      <w:pPr>
        <w:pStyle w:val="BodyText"/>
      </w:pPr>
      <w:r>
        <w:t xml:space="preserve">7. This Quotation Estimate does not include costs for hospital admission, specialist consultations, or medical supplies consumed beyond the standard Paramedic emergency kit.</w:t>
      </w:r>
    </w:p>
    <w:p>
      <w:pPr>
        <w:pStyle w:val="BodyText"/>
      </w:pPr>
      <w:r>
        <w:t xml:space="preserve">8. The service contract period is twelve (12) months, renewable upon mutual written agreement. Early termination requires sixty (60) days' written notice.</w:t>
      </w:r>
    </w:p>
    <w:p>
      <w:pPr>
        <w:pStyle w:val="BodyText"/>
      </w:pPr>
      <w:r>
        <w:t xml:space="preserve">Acceptance and Authorisation</w:t>
      </w:r>
    </w:p>
    <w:p>
      <w:pPr>
        <w:pStyle w:val="BodyText"/>
      </w:pPr>
      <w:r>
        <w:t xml:space="preserve">By signing below, the client acknowledges and accepts the terms, conditions, and pricing outlined in this Quotation Estimate for Paramedic services in Malaysia Kuala Lumpur. This document serves as a binding agreement upon countersignature by both parties.</w:t>
      </w:r>
    </w:p>
    <w:p>
      <w:pPr>
        <w:pStyle w:val="BodyText"/>
      </w:pPr>
      <w:r>
        <w:rPr>
          <w:bCs/>
          <w:b/>
        </w:rPr>
        <w:t xml:space="preserve">For and on behalf of MediRescue Paramedic Services Sdn. Bhd.</w:t>
      </w:r>
      <w:r>
        <w:br/>
      </w:r>
      <w:r>
        <w:t xml:space="preserve">Name: ___________________________</w:t>
      </w:r>
      <w:r>
        <w:br/>
      </w:r>
      <w:r>
        <w:t xml:space="preserve">Designation: General Manager</w:t>
      </w:r>
      <w:r>
        <w:br/>
      </w:r>
      <w:r>
        <w:t xml:space="preserve">Date: ___________________________</w:t>
      </w:r>
    </w:p>
    <w:p>
      <w:pPr>
        <w:pStyle w:val="BodyText"/>
      </w:pPr>
      <w:r>
        <w:rPr>
          <w:bCs/>
          <w:b/>
        </w:rPr>
        <w:t xml:space="preserve">For and on behalf of [Client Company Name]</w:t>
      </w:r>
      <w:r>
        <w:br/>
      </w:r>
      <w:r>
        <w:t xml:space="preserve">Name: ___________________________</w:t>
      </w:r>
      <w:r>
        <w:br/>
      </w:r>
      <w:r>
        <w:t xml:space="preserve">Designation: _______________________</w:t>
      </w:r>
      <w:r>
        <w:br/>
      </w:r>
      <w:r>
        <w:t xml:space="preserve">Date: ___________________________</w:t>
      </w:r>
    </w:p>
    <w:p>
      <w:pPr>
        <w:pStyle w:val="BodyText"/>
      </w:pPr>
      <w:r>
        <w:t xml:space="preserve">MediRescue Paramedic Services Sdn. Bhd. | No. 12, Jalan Tun Razak, 50400 Kuala Lumpur, Malaysia</w:t>
      </w:r>
    </w:p>
    <w:p>
      <w:pPr>
        <w:pStyle w:val="BodyText"/>
      </w:pPr>
      <w:r>
        <w:t xml:space="preserve">This Quotation Estimate is issued in duplicate. For queries, please contact our Paramedic Operations Team at +603-2181-4567.</w:t>
      </w:r>
    </w:p>
    <w:p>
      <w:pPr>
        <w:pStyle w:val="BodyText"/>
      </w:pPr>
      <w:r>
        <w:t xml:space="preserve">© 2025 MediRescue Paramedic Services Sdn. Bhd.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Malaysia Kuala Lumpur</dc:title>
  <dc:creator/>
  <dc:language>en</dc:language>
  <cp:keywords/>
  <dcterms:created xsi:type="dcterms:W3CDTF">2026-10-10T03:47:27Z</dcterms:created>
  <dcterms:modified xsi:type="dcterms:W3CDTF">2026-10-10T03:47:27Z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