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Atlas Medica Paramedic Services SARL</w:t>
      </w:r>
    </w:p>
    <w:p>
      <w:pPr>
        <w:pStyle w:val="BodyText"/>
      </w:pPr>
      <w:r>
        <w:t xml:space="preserve">12, Boulevard Mohammed V, Casablanca 20250, Morocco</w:t>
      </w:r>
    </w:p>
    <w:p>
      <w:pPr>
        <w:pStyle w:val="BodyText"/>
      </w:pPr>
      <w:r>
        <w:t xml:space="preserve">Tel: +212 522-44-78-90 | Email: quotations@atlasmedica.ma</w:t>
      </w:r>
    </w:p>
    <w:p>
      <w:pPr>
        <w:pStyle w:val="BodyText"/>
      </w:pPr>
      <w:r>
        <w:t xml:space="preserve">RC: 458721 | ICE: 002345678000091 | IF: 40567890</w:t>
      </w:r>
    </w:p>
    <w:p>
      <w:pPr>
        <w:pStyle w:val="BodyText"/>
      </w:pPr>
      <w:r>
        <w:t xml:space="preserve">OFFICIAL QUOTATION ESTIMATE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QTE-2025-CAS-0487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Morocco Casablanca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Casablanca International Business Park – Administration Office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Tour Atlas, 45 Avenue Hassan II, Casablanca 20100, Morocco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Mme. Fatima El Amrani – Facilities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 / 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f.elamrani@cip-casablanca.ma / +212 661-23-45-67</w:t>
            </w:r>
          </w:p>
        </w:tc>
      </w:tr>
    </w:tbl>
    <w:bookmarkEnd w:id="21"/>
    <w:bookmarkStart w:id="22" w:name="Xd72fa0f2490344e1b696266fcdf409791027c6f"/>
    <w:p>
      <w:pPr>
        <w:pStyle w:val="Heading2"/>
      </w:pPr>
      <w:r>
        <w:t xml:space="preserve">2. Scope of Paramedic Services – Morocco Casablanca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Atlas Medica Paramedic Services SARL to provide comprehensive, on-site</w:t>
      </w:r>
      <w:r>
        <w:t xml:space="preserve"> </w:t>
      </w:r>
      <w:r>
        <w:t xml:space="preserve">Paramedic</w:t>
      </w:r>
      <w:r>
        <w:t xml:space="preserve"> </w:t>
      </w:r>
      <w:r>
        <w:t xml:space="preserve">coverage for the Casablanca International Business Park located in the heart of</w:t>
      </w:r>
      <w:r>
        <w:t xml:space="preserve"> </w:t>
      </w:r>
      <w:r>
        <w:t xml:space="preserve">Morocco Casablanca</w:t>
      </w:r>
      <w:r>
        <w:t xml:space="preserve">. The proposed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is designed to ensure that all employees, visitors, and contractors operating within the premises of the client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have immediate access to certified emergency medical response.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world-class</w:t>
      </w:r>
      <w:r>
        <w:t xml:space="preserve"> </w:t>
      </w:r>
      <w:r>
        <w:t xml:space="preserve">Paramedic</w:t>
      </w:r>
      <w:r>
        <w:t xml:space="preserve"> </w:t>
      </w:r>
      <w:r>
        <w:t xml:space="preserve">care tailored to the specific operational environment of</w:t>
      </w:r>
      <w:r>
        <w:t xml:space="preserve"> </w:t>
      </w:r>
      <w:r>
        <w:t xml:space="preserve">Morocco Casablanca</w:t>
      </w:r>
      <w:r>
        <w:t xml:space="preserve">, where the density of commercial activity and the volume of daily foot traffic demand a robust and always-available emergency medical presence.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proposed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stationed at the ground-floor medical bay of the client's facility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and will operate on a 24/7 rotational basis. Each</w:t>
      </w:r>
      <w:r>
        <w:t xml:space="preserve"> </w:t>
      </w:r>
      <w:r>
        <w:t xml:space="preserve">Paramedic</w:t>
      </w:r>
      <w:r>
        <w:t xml:space="preserve"> </w:t>
      </w:r>
      <w:r>
        <w:t xml:space="preserve">on duty will hold a valid Moroccan Ministry of Health certification, an Advanced Cardiac Life Support (ACLS) credential, and a minimum of five (5) years of field experience in urban emergency response within the Casablanca-Settat region. 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fully compliant with Moroccan occupational health and safety regulations (Code du Travail, Articles 320–345) and the specific emergency preparedness requirements mandated for commercial buildings in</w:t>
      </w:r>
      <w:r>
        <w:t xml:space="preserve"> </w:t>
      </w:r>
      <w:r>
        <w:t xml:space="preserve">Morocco Casablanca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certified Paramedic – 24/7 coverage (3 Paramedics on rotating 8-hour shifts)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Paramedic supervisor / team lead (senior Paramedic, 12+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Equipped Paramedic response vehicle (ambulance, AED, oxygen, trauma kit) stationed at Morocco Casablanca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medical equipment maintenance, restocking, and calibration for the Paramedic 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on-site first-aid and CPR training for up to 200 employees (delivered by the Paramedic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(4 sessions/year)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emergency response drill and evacuation simulation coordinated by the Paramedic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incident reporting, compliance documentation, and regulatory liaison with Casablanca health authorities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149,000.00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(MAD)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178,800.00</w:t>
            </w:r>
          </w:p>
        </w:tc>
      </w:tr>
    </w:tbl>
    <w:p>
      <w:pPr>
        <w:pStyle w:val="BodyText"/>
      </w:pPr>
      <w:r>
        <w:t xml:space="preserve">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expressed in Moroccan Dirhams (MAD) and covers a full 12-month contract period for 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in</w:t>
      </w:r>
      <w:r>
        <w:t xml:space="preserve"> </w:t>
      </w:r>
      <w:r>
        <w:t xml:space="preserve">Morocco Casablanca</w:t>
      </w:r>
      <w:r>
        <w:t xml:space="preserve">. The annual total for the complete</w:t>
      </w:r>
      <w:r>
        <w:t xml:space="preserve"> </w:t>
      </w:r>
      <w:r>
        <w:t xml:space="preserve">Paramedic</w:t>
      </w:r>
      <w:r>
        <w:t xml:space="preserve"> </w:t>
      </w:r>
      <w:r>
        <w:t xml:space="preserve">engagement, including all line items, VAT, and regulatory compliance, amounts to</w:t>
      </w:r>
      <w:r>
        <w:t xml:space="preserve"> </w:t>
      </w:r>
      <w:r>
        <w:rPr>
          <w:bCs/>
          <w:b/>
        </w:rPr>
        <w:t xml:space="preserve">2,145,600.00 MAD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inter-facility patient transport beyond a 15-kilometre radius of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site, which would be billed separately at 850.00 MAD per kilometre.</w:t>
      </w:r>
    </w:p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the pricing for the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may be subject to revision based on prevailing labour and supply costs.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upon contract signature; the remaining 50% to be settled within fifteen (15) days following the end of each calendar month of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 delivery.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Paramedic</w:t>
      </w:r>
      <w:r>
        <w:t xml:space="preserve"> </w:t>
      </w:r>
      <w:r>
        <w:t xml:space="preserve">personnel assigned to the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site will be employees of Atlas Medica Paramedic Services SARL and will be covered under the Moroccan social security scheme (CNSS) and a supplementary occupational health insurance policy.</w:t>
      </w:r>
    </w:p>
    <w:p>
      <w:pPr>
        <w:numPr>
          <w:ilvl w:val="0"/>
          <w:numId w:val="1001"/>
        </w:numPr>
        <w:pStyle w:val="Compact"/>
      </w:pPr>
      <w:r>
        <w:t xml:space="preserve">The client reserves the right to request a replacement of any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member with forty-eight (48) hours' written notice, at no additional cost, provided the replacement meets the same qualification standards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civil unrest, natural disasters, or government-mandated lockdowns in</w:t>
      </w:r>
      <w:r>
        <w:t xml:space="preserve"> </w:t>
      </w:r>
      <w:r>
        <w:t xml:space="preserve">Morocco Casablanca</w:t>
      </w:r>
      <w:r>
        <w:t xml:space="preserve">, will suspend service obligations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constitutes a binding offer only upon written acceptance by both parties. No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shall commence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until a formal service agreement is executed.</w:t>
      </w:r>
    </w:p>
    <w:p>
      <w:pPr>
        <w:numPr>
          <w:ilvl w:val="0"/>
          <w:numId w:val="1001"/>
        </w:numPr>
        <w:pStyle w:val="Compact"/>
      </w:pPr>
      <w:r>
        <w:t xml:space="preserve">All medical records, incident reports, and patient data generated by the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will be stored in accordance with Moroccan data protection law (Law 09-08) and will remain the confidential property of the client.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governing the provision of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 in</w:t>
      </w:r>
      <w:r>
        <w:t xml:space="preserve"> </w:t>
      </w:r>
      <w:r>
        <w:t xml:space="preserve">Morocco Casablanca</w:t>
      </w:r>
      <w:r>
        <w:t xml:space="preserve"> </w:t>
      </w:r>
      <w:r>
        <w:t xml:space="preserve">as detailed herein. Atlas Medica Paramedic Services SARL confirms its readiness to deploy the full</w:t>
      </w:r>
      <w:r>
        <w:t xml:space="preserve"> </w:t>
      </w:r>
      <w:r>
        <w:t xml:space="preserve">Paramedic</w:t>
      </w:r>
      <w:r>
        <w:t xml:space="preserve"> </w:t>
      </w:r>
      <w:r>
        <w:t xml:space="preserve">team within ten (10) business days of contract execution.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Casablanca International Business Park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Atlas Medica Paramedic Services SARL</w:t>
      </w:r>
      <w:r>
        <w:br/>
      </w:r>
      <w:r>
        <w:t xml:space="preserve">Name: Dr. Youssef Benali, MD</w:t>
      </w:r>
      <w:r>
        <w:br/>
      </w:r>
      <w:r>
        <w:t xml:space="preserve">Title: General Manager &amp; Lead Paramedic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(Ref: QTE-2025-CAS-0487) was prepared exclusively for the client named above and pertains to Paramedic services to be delivered in Morocco Casablanca.</w:t>
      </w:r>
      <w:r>
        <w:t xml:space="preserve"> </w:t>
      </w:r>
      <w:r>
        <w:t xml:space="preserve">It is not transferable and does not constitute a contract until formally signed by both parties.</w:t>
      </w:r>
      <w:r>
        <w:br/>
      </w:r>
      <w:r>
        <w:t xml:space="preserve">© 2025 Atlas Medica Paramedic Services SARL – Casablanca, Morocco.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Paramedic Services - Morocco Casablanca</dc:title>
  <dc:creator/>
  <dc:language>en</dc:language>
  <cp:keywords/>
  <dcterms:created xsi:type="dcterms:W3CDTF">2026-10-10T08:03:13Z</dcterms:created>
  <dcterms:modified xsi:type="dcterms:W3CDTF">2026-10-10T08:03:13Z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