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Paramedic Services — New Zealand Auckland</w:t>
      </w:r>
    </w:p>
    <w:p>
      <w:pPr>
        <w:pStyle w:val="BodyText"/>
      </w:pPr>
      <w:r>
        <w:t xml:space="preserve">ESTIMATE NO: NZ-AKL-2025-04782</w:t>
      </w:r>
    </w:p>
    <w:bookmarkEnd w:id="20"/>
    <w:bookmarkStart w:id="21" w:name="provider-details"/>
    <w:p>
      <w:pPr>
        <w:pStyle w:val="Heading3"/>
      </w:pPr>
      <w:r>
        <w:t xml:space="preserve">Provider Details</w:t>
      </w:r>
    </w:p>
    <w:p>
      <w:pPr>
        <w:pStyle w:val="FirstParagraph"/>
      </w:pPr>
      <w:r>
        <w:rPr>
          <w:bCs/>
          <w:b/>
        </w:rPr>
        <w:t xml:space="preserve">Auckland Advanced Paramedic Services Ltd</w:t>
      </w:r>
    </w:p>
    <w:p>
      <w:pPr>
        <w:pStyle w:val="BodyText"/>
      </w:pPr>
      <w:r>
        <w:t xml:space="preserve">142 Federal Street, Ponsonby</w:t>
      </w:r>
    </w:p>
    <w:p>
      <w:pPr>
        <w:pStyle w:val="BodyText"/>
      </w:pPr>
      <w:r>
        <w:t xml:space="preserve">Auckland 1011, New Zealand</w:t>
      </w:r>
    </w:p>
    <w:p>
      <w:pPr>
        <w:pStyle w:val="BodyText"/>
      </w:pPr>
      <w:r>
        <w:t xml:space="preserve">Phone: +64 9 374 5521</w:t>
      </w:r>
    </w:p>
    <w:p>
      <w:pPr>
        <w:pStyle w:val="BodyText"/>
      </w:pPr>
      <w:r>
        <w:t xml:space="preserve">Email: estimates@aucklandparamedics.co.nz</w:t>
      </w:r>
    </w:p>
    <w:p>
      <w:pPr>
        <w:pStyle w:val="BodyText"/>
      </w:pPr>
      <w:r>
        <w:t xml:space="preserve">BNZ: 942-756-103</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[Auckland, New Zealand]</w:t>
      </w:r>
    </w:p>
    <w:p>
      <w:pPr>
        <w:pStyle w:val="BodyText"/>
      </w:pPr>
      <w:r>
        <w:rPr>
          <w:bCs/>
          <w:b/>
        </w:rPr>
        <w:t xml:space="preserve">Contact:</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bookmarkStart w:id="23" w:name="quotation-particulars"/>
    <w:p>
      <w:pPr>
        <w:pStyle w:val="Heading3"/>
      </w:pPr>
      <w:r>
        <w:t xml:space="preserve">Quotation Particulars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Region:</w:t>
      </w:r>
      <w:r>
        <w:t xml:space="preserve"> </w:t>
      </w:r>
      <w:r>
        <w:t xml:space="preserve">New Zealand Auckland (North, South, East, West)</w:t>
      </w:r>
    </w:p>
    <w:p>
      <w:pPr>
        <w:pStyle w:val="BodyText"/>
      </w:pPr>
      <w:r>
        <w:rPr>
          <w:bCs/>
          <w:b/>
        </w:rPr>
        <w:t xml:space="preserve">Service Type:</w:t>
      </w:r>
      <w:r>
        <w:t xml:space="preserve"> </w:t>
      </w:r>
      <w:r>
        <w:t xml:space="preserve">Paramedic Emergency &amp; Non-Emergency Response</w:t>
      </w:r>
    </w:p>
    <w:bookmarkEnd w:id="23"/>
    <w:bookmarkStart w:id="24" w:name="payment-terms"/>
    <w:p>
      <w:pPr>
        <w:pStyle w:val="Heading3"/>
      </w:pPr>
      <w:r>
        <w:t xml:space="preserve">Payment Terms</w:t>
      </w:r>
    </w:p>
    <w:p>
      <w:pPr>
        <w:pStyle w:val="FirstParagraph"/>
      </w:pPr>
      <w:r>
        <w:rPr>
          <w:bCs/>
          <w:b/>
        </w:rPr>
        <w:t xml:space="preserve">Payment Due:</w:t>
      </w:r>
      <w:r>
        <w:t xml:space="preserve"> </w:t>
      </w:r>
      <w:r>
        <w:t xml:space="preserve">Within 14 days of invoice</w:t>
      </w:r>
    </w:p>
    <w:p>
      <w:pPr>
        <w:pStyle w:val="BodyText"/>
      </w:pPr>
      <w:r>
        <w:rPr>
          <w:bCs/>
          <w:b/>
        </w:rPr>
        <w:t xml:space="preserve">Method:</w:t>
      </w:r>
      <w:r>
        <w:t xml:space="preserve"> </w:t>
      </w:r>
      <w:r>
        <w:t xml:space="preserve">Bank Transfer (NZD)</w:t>
      </w:r>
    </w:p>
    <w:p>
      <w:pPr>
        <w:pStyle w:val="BodyText"/>
      </w:pPr>
      <w:r>
        <w:rPr>
          <w:bCs/>
          <w:b/>
        </w:rPr>
        <w:t xml:space="preserve">Deposit:</w:t>
      </w:r>
      <w:r>
        <w:t xml:space="preserve"> </w:t>
      </w:r>
      <w:r>
        <w:t xml:space="preserve">20% upon acceptance</w:t>
      </w:r>
    </w:p>
    <w:p>
      <w:pPr>
        <w:pStyle w:val="BodyText"/>
      </w:pPr>
      <w:r>
        <w:rPr>
          <w:bCs/>
          <w:b/>
        </w:rPr>
        <w:t xml:space="preserve">Currency:</w:t>
      </w:r>
      <w:r>
        <w:t xml:space="preserve"> </w:t>
      </w:r>
      <w:r>
        <w:t xml:space="preserve">New Zealand Dollars (NZD)</w:t>
      </w:r>
    </w:p>
    <w:bookmarkEnd w:id="24"/>
    <w:bookmarkStart w:id="25" w:name="X222b1398c860a2e4c6bd31df6d9096dfadde42d"/>
    <w:p>
      <w:pPr>
        <w:pStyle w:val="Heading2"/>
      </w:pPr>
      <w:r>
        <w:t xml:space="preserve">Scope of Paramedic Services — New Zealand Auckland</w:t>
      </w:r>
    </w:p>
    <w:p>
      <w:pPr>
        <w:pStyle w:val="FirstParagraph"/>
      </w:pPr>
      <w:r>
        <w:t xml:space="preserve">This Quotation Estimate is issued by Auckland Advanced Paramedic Services Ltd to provide a comprehensive and transparent cost breakdown for professional Paramedic services delivered across the New Zealand Auckland metropolitan region. Our Paramedic team is fully accredited under the New Zealand Paramedic Board of Health Professionals and operates in strict compliance with the Health and Disability Commissioner Act 1994, the Privacy Act 2020, and all applicable New Zealand Auckland regional health and safety regulations. The services outlined below are designed to meet the specific operational, clinical, and logistical requirements of the client within the New Zealand Auckland area.</w:t>
      </w:r>
    </w:p>
    <w:bookmarkEnd w:id="25"/>
    <w:bookmarkStart w:id="26"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Emergency Paramedic Response — Advanced Life Support (ALS) Ambulance, New Zealand Auckland urban zone (Ponsonby, Parnell, Remuera, Mt Eden)</w:t>
            </w:r>
          </w:p>
        </w:tc>
        <w:tc>
          <w:tcPr/>
          <w:p>
            <w:pPr>
              <w:pStyle w:val="Compact"/>
              <w:jc w:val="left"/>
            </w:pPr>
            <w:r>
              <w:t xml:space="preserve">Call-out</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Non-Emergency Paramedic Patient Transport — New Zealand Auckland suburban zone (Manukau, Papatoetoe, Waitakere, North Shore)</w:t>
            </w:r>
          </w:p>
        </w:tc>
        <w:tc>
          <w:tcPr/>
          <w:p>
            <w:pPr>
              <w:pStyle w:val="Compact"/>
              <w:jc w:val="left"/>
            </w:pPr>
            <w:r>
              <w:t xml:space="preserve">Call-out</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Paramedic On-Site Event Coverage — New Zealand Auckland major venues (Auckland Domain, SkyCity, Vector Arena, Western Springs)</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34,800.00</w:t>
            </w:r>
          </w:p>
        </w:tc>
      </w:tr>
      <w:tr>
        <w:tc>
          <w:tcPr/>
          <w:p>
            <w:pPr>
              <w:pStyle w:val="Compact"/>
              <w:jc w:val="left"/>
            </w:pPr>
            <w:r>
              <w:t xml:space="preserve">04</w:t>
            </w:r>
          </w:p>
        </w:tc>
        <w:tc>
          <w:tcPr/>
          <w:p>
            <w:pPr>
              <w:pStyle w:val="Compact"/>
              <w:jc w:val="left"/>
            </w:pPr>
            <w:r>
              <w:t xml:space="preserve">Paramedic Telehealth &amp; Remote Clinical Consultation — New Zealand Auckland-wide coverage</w:t>
            </w:r>
          </w:p>
        </w:tc>
        <w:tc>
          <w:tcPr/>
          <w:p>
            <w:pPr>
              <w:pStyle w:val="Compact"/>
              <w:jc w:val="left"/>
            </w:pPr>
            <w:r>
              <w:t xml:space="preserve">Session</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Paramedic Training &amp; CPR/AED Workshop for Staff — Delivered on-site in New Zealand Auckland</w:t>
            </w:r>
          </w:p>
        </w:tc>
        <w:tc>
          <w:tcPr/>
          <w:p>
            <w:pPr>
              <w:pStyle w:val="Compact"/>
              <w:jc w:val="left"/>
            </w:pPr>
            <w:r>
              <w:t xml:space="preserve">Workshop (4 hrs)</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Paramedic Vehicle &amp; Equipment Hire (ALS Ambulance with full New Zealand Auckland regional registration)</w:t>
            </w:r>
          </w:p>
        </w:tc>
        <w:tc>
          <w:tcPr/>
          <w:p>
            <w:pPr>
              <w:pStyle w:val="Compact"/>
              <w:jc w:val="left"/>
            </w:pPr>
            <w:r>
              <w:t xml:space="preserve">Day</w:t>
            </w:r>
          </w:p>
        </w:tc>
        <w:tc>
          <w:tcPr/>
          <w:p>
            <w:pPr>
              <w:pStyle w:val="Compact"/>
              <w:jc w:val="left"/>
            </w:pPr>
            <w:r>
              <w:t xml:space="preserve">30</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07</w:t>
            </w:r>
          </w:p>
        </w:tc>
        <w:tc>
          <w:tcPr/>
          <w:p>
            <w:pPr>
              <w:pStyle w:val="Compact"/>
              <w:jc w:val="left"/>
            </w:pPr>
            <w:r>
              <w:t xml:space="preserve">Paramedic Supervisor &amp; Clinical Governance Oversight — New Zealand Auckland operations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08</w:t>
            </w:r>
          </w:p>
        </w:tc>
        <w:tc>
          <w:tcPr/>
          <w:p>
            <w:pPr>
              <w:pStyle w:val="Compact"/>
              <w:jc w:val="left"/>
            </w:pPr>
            <w:r>
              <w:t xml:space="preserve">Administrative &amp; Reporting Services (Incident reports, ACC claims, New Zealand Auckland regional health authority filings)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left"/>
            </w:pPr>
            <w:r>
              <w:t xml:space="preserve">Subtotal (NZD)</w:t>
            </w:r>
          </w:p>
        </w:tc>
        <w:tc>
          <w:tcPr/>
          <w:p>
            <w:pPr>
              <w:pStyle w:val="Compact"/>
              <w:jc w:val="left"/>
            </w:pPr>
            <w:r>
              <w:t xml:space="preserve">198,300.00</w:t>
            </w:r>
          </w:p>
        </w:tc>
      </w:tr>
      <w:tr>
        <w:tc>
          <w:tcPr>
            <w:gridSpan w:val="5"/>
          </w:tcPr>
          <w:p>
            <w:pPr>
              <w:pStyle w:val="Compact"/>
              <w:jc w:val="left"/>
            </w:pPr>
            <w:r>
              <w:t xml:space="preserve">GST (15% — New Zealand Goods and Services Tax)</w:t>
            </w:r>
          </w:p>
        </w:tc>
        <w:tc>
          <w:tcPr/>
          <w:p>
            <w:pPr>
              <w:pStyle w:val="Compact"/>
              <w:jc w:val="left"/>
            </w:pPr>
            <w:r>
              <w:t xml:space="preserve">29,745.00</w:t>
            </w:r>
          </w:p>
        </w:tc>
      </w:tr>
      <w:tr>
        <w:tc>
          <w:tcPr>
            <w:gridSpan w:val="5"/>
          </w:tcPr>
          <w:p>
            <w:pPr>
              <w:pStyle w:val="Compact"/>
              <w:jc w:val="left"/>
            </w:pPr>
            <w:r>
              <w:rPr>
                <w:bCs/>
                <w:b/>
              </w:rPr>
              <w:t xml:space="preserve">TOTAL ESTIMATED COST (NZD, incl. GST)</w:t>
            </w:r>
          </w:p>
        </w:tc>
        <w:tc>
          <w:tcPr/>
          <w:p>
            <w:pPr>
              <w:pStyle w:val="Compact"/>
              <w:jc w:val="left"/>
            </w:pPr>
            <w:r>
              <w:rPr>
                <w:bCs/>
                <w:b/>
              </w:rPr>
              <w:t xml:space="preserve">228,045.00</w:t>
            </w:r>
          </w:p>
        </w:tc>
      </w:tr>
    </w:tbl>
    <w:bookmarkEnd w:id="26"/>
    <w:bookmarkStart w:id="27" w:name="X985eb999f0cfcda5f1af1a675bf0b7c2e0a6c64"/>
    <w:p>
      <w:pPr>
        <w:pStyle w:val="Heading2"/>
      </w:pPr>
      <w:r>
        <w:t xml:space="preserve">Terms and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After this period, all Paramedic service rates and New Zealand Auckland regional surcharges may be subject to revision based on operational costs, fuel pricing, and New Zealand Auckland metropolitan demand fluctuations.</w:t>
      </w:r>
    </w:p>
    <w:p>
      <w:pPr>
        <w:pStyle w:val="BodyText"/>
      </w:pPr>
      <w:r>
        <w:rPr>
          <w:bCs/>
          <w:b/>
        </w:rPr>
        <w:t xml:space="preserve">2.</w:t>
      </w:r>
      <w:r>
        <w:t xml:space="preserve"> </w:t>
      </w:r>
      <w:r>
        <w:t xml:space="preserve">All Paramedic personnel engaged under this Quotation Estimate hold current New Zealand Paramedic Board of Health Professionals registration and valid New Zealand Auckland regional practice endorsements. Each Paramedic operates under the New Zealand Code of Health and Disability Services Consumers' Rights.</w:t>
      </w:r>
    </w:p>
    <w:p>
      <w:pPr>
        <w:pStyle w:val="BodyText"/>
      </w:pPr>
      <w:r>
        <w:rPr>
          <w:bCs/>
          <w:b/>
        </w:rPr>
        <w:t xml:space="preserve">3.</w:t>
      </w:r>
      <w:r>
        <w:t xml:space="preserve"> </w:t>
      </w:r>
      <w:r>
        <w:t xml:space="preserve">The client acknowledges that emergency Paramedic response times within New Zealand Auckland are subject to traffic conditions, weather, and concurrent call volumes. Our target response time for New Zealand Auckland urban zones is 8 minutes; suburban zones (Manukau, North Shore, Waitakere) is 12 minutes.</w:t>
      </w:r>
    </w:p>
    <w:p>
      <w:pPr>
        <w:pStyle w:val="BodyText"/>
      </w:pPr>
      <w:r>
        <w:rPr>
          <w:bCs/>
          <w:b/>
        </w:rPr>
        <w:t xml:space="preserve">4.</w:t>
      </w:r>
      <w:r>
        <w:t xml:space="preserve"> </w:t>
      </w:r>
      <w:r>
        <w:t xml:space="preserve">Any additional Paramedic services requested beyond the scope of this Quotation Estimate will be billed at the standard New Zealand Auckland rate card and require prior written authorisation from the client's designated project manager.</w:t>
      </w:r>
    </w:p>
    <w:p>
      <w:pPr>
        <w:pStyle w:val="BodyText"/>
      </w:pPr>
      <w:r>
        <w:rPr>
          <w:bCs/>
          <w:b/>
        </w:rPr>
        <w:t xml:space="preserve">5.</w:t>
      </w:r>
      <w:r>
        <w:t xml:space="preserve"> </w:t>
      </w:r>
      <w:r>
        <w:t xml:space="preserve">Payment is due within fourteen (14) days of the invoice date. Late payments will incur interest at the rate prescribed under the New Zealand Commerce Act 1986. All amounts are quoted in New Zealand Dollars (NZD) and are inclusive of 15% GST as mandated by the Inland Revenue Department of New Zealand.</w:t>
      </w:r>
    </w:p>
    <w:p>
      <w:pPr>
        <w:pStyle w:val="BodyText"/>
      </w:pPr>
      <w:r>
        <w:rPr>
          <w:bCs/>
          <w:b/>
        </w:rPr>
        <w:t xml:space="preserve">6.</w:t>
      </w:r>
      <w:r>
        <w:t xml:space="preserve"> </w:t>
      </w:r>
      <w:r>
        <w:t xml:space="preserve">This Quotation Estimate does not constitute a binding contract until formally accepted in writing by both parties. Acceptance may be provided via signed copy of this document or via email confirmation to estimates@aucklandparamedics.co.nz.</w:t>
      </w:r>
    </w:p>
    <w:p>
      <w:pPr>
        <w:pStyle w:val="BodyText"/>
      </w:pPr>
      <w:r>
        <w:rPr>
          <w:bCs/>
          <w:b/>
        </w:rPr>
        <w:t xml:space="preserve">7.</w:t>
      </w:r>
      <w:r>
        <w:t xml:space="preserve"> </w:t>
      </w:r>
      <w:r>
        <w:t xml:space="preserve">All Paramedic services delivered in New Zealand Auckland are covered by professional indemnity insurance of no less than NZD 10,000,000 and public liability insurance of NZD 20,000,000, held with a New Zealand-registered insurer.</w:t>
      </w:r>
    </w:p>
    <w:p>
      <w:pPr>
        <w:pStyle w:val="BodyText"/>
      </w:pPr>
      <w:r>
        <w:rPr>
          <w:bCs/>
          <w:b/>
        </w:rPr>
        <w:t xml:space="preserve">8.</w:t>
      </w:r>
      <w:r>
        <w:t xml:space="preserve"> </w:t>
      </w:r>
      <w:r>
        <w:t xml:space="preserve">In the event of force majeure, including but not limited to natural disasters affecting New Zealand Auckland (earthquakes, volcanic activity, severe weather events), either party may suspend obligations under this Quotation Estimate without penalty, subject to 48 hours' written notice.</w:t>
      </w:r>
    </w:p>
    <w:p>
      <w:pPr>
        <w:pStyle w:val="BodyText"/>
      </w:pPr>
      <w:r>
        <w:rPr>
          <w:bCs/>
          <w:b/>
        </w:rPr>
        <w:t xml:space="preserve">9.</w:t>
      </w:r>
      <w:r>
        <w:t xml:space="preserve"> </w:t>
      </w:r>
      <w:r>
        <w:t xml:space="preserve">All patient data and clinical records generated during Paramedic operations in New Zealand Auckland shall be handled in full compliance with the New Zealand Privacy Act 2020 and the Health Information Privacy Code 1994.</w:t>
      </w:r>
    </w:p>
    <w:p>
      <w:pPr>
        <w:pStyle w:val="BodyText"/>
      </w:pPr>
      <w:r>
        <w:rPr>
          <w:bCs/>
          <w:b/>
        </w:rPr>
        <w:t xml:space="preserve">10.</w:t>
      </w:r>
      <w:r>
        <w:t xml:space="preserve"> </w:t>
      </w:r>
      <w:r>
        <w:t xml:space="preserve">Disputes arising from this Quotation Estimate shall be resolved in accordance with the New Zealand Disputes Tribunal Act 1945 or, where the amount exceeds NZD 20,000, in the District Court of New Zealand Auckland.</w:t>
      </w:r>
    </w:p>
    <w:bookmarkEnd w:id="27"/>
    <w:bookmarkStart w:id="28" w:name="acceptance"/>
    <w:p>
      <w:pPr>
        <w:pStyle w:val="Heading2"/>
      </w:pPr>
      <w:r>
        <w:t xml:space="preserve">Acceptance</w:t>
      </w:r>
    </w:p>
    <w:p>
      <w:pPr>
        <w:pStyle w:val="FirstParagraph"/>
      </w:pPr>
      <w:r>
        <w:t xml:space="preserve">By signing below, the client confirms acceptance of this Quotation Estimate for Paramedic services in New Zealand Auckland and agrees to all terms and conditions outlined herein.</w:t>
      </w:r>
    </w:p>
    <w:p>
      <w:pPr>
        <w:pStyle w:val="BodyText"/>
      </w:pPr>
      <w:r>
        <w:br/>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 Authorised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 / ____ / ______</w:t>
            </w:r>
          </w:p>
        </w:tc>
      </w:tr>
      <w:tr>
        <w:tc>
          <w:tcPr/>
          <w:p>
            <w:pPr>
              <w:pStyle w:val="Compact"/>
              <w:jc w:val="left"/>
            </w:pPr>
            <w:r>
              <w:t xml:space="preserve">Provider — Auckland Advanced Paramedic Services Ltd</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 / ____ / ______</w:t>
            </w:r>
          </w:p>
        </w:tc>
      </w:tr>
    </w:tbl>
    <w:p>
      <w:pPr>
        <w:pStyle w:val="BodyText"/>
      </w:pPr>
      <w:r>
        <w:t xml:space="preserve">Auckland Advanced Paramedic Services Ltd — 142 Federal Street, Ponsonby, Auckland 1011, New Zealand</w:t>
      </w:r>
    </w:p>
    <w:p>
      <w:pPr>
        <w:pStyle w:val="BodyText"/>
      </w:pPr>
      <w:r>
        <w:t xml:space="preserve">BNZ: 942-756-103 | Phone: +64 9 374 5521 | Email: estimates@aucklandparamedics.co.nz</w:t>
      </w:r>
    </w:p>
    <w:p>
      <w:pPr>
        <w:pStyle w:val="BodyText"/>
      </w:pPr>
      <w:r>
        <w:t xml:space="preserve">This Quotation Estimate is the property of Auckland Advanced Paramedic Services Ltd and is issued exclusively for the client named herein. Unauthorised reproduction or distribution is prohibited under New Zealand copyright law.</w:t>
      </w:r>
    </w:p>
    <w:p>
      <w:pPr>
        <w:pStyle w:val="BodyText"/>
      </w:pPr>
      <w:r>
        <w:t xml:space="preserve">© 2025 Auckland Advanced Paramedic Services Ltd. All rights reserved. New Zealand Auckland.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New Zealand Auckland</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