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golden-lotus-medical-services-co.-ltd."/>
    <w:p>
      <w:pPr>
        <w:pStyle w:val="Heading1"/>
      </w:pPr>
      <w:r>
        <w:t xml:space="preserve">Golden Lotus Medical Services Co., Ltd.</w:t>
      </w:r>
    </w:p>
    <w:p>
      <w:pPr>
        <w:pStyle w:val="FirstParagraph"/>
      </w:pPr>
      <w:r>
        <w:t xml:space="preserve">128 Sukhumvit Road, Khlong Toei,</w:t>
      </w:r>
      <w:r>
        <w:t xml:space="preserve"> </w:t>
      </w:r>
      <w:r>
        <w:t xml:space="preserve">Thailand Bangkok</w:t>
      </w:r>
      <w:r>
        <w:t xml:space="preserve"> </w:t>
      </w:r>
      <w:r>
        <w:t xml:space="preserve">10110</w:t>
      </w:r>
    </w:p>
    <w:p>
      <w:pPr>
        <w:pStyle w:val="BodyText"/>
      </w:pPr>
      <w:r>
        <w:t xml:space="preserve">Tel: +66 (0) 2 255 8899 | Email: quotes@goldenlotusmed.co.th</w:t>
      </w:r>
    </w:p>
    <w:p>
      <w:pPr>
        <w:pStyle w:val="BodyText"/>
      </w:pPr>
      <w:r>
        <w:t xml:space="preserve">License No. TH-EMS-2024-00471 | VAT Reg. No. 0105556789012</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QTE-2025-BKK-03847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Thailand Bangkok</w:t>
      </w:r>
      <w:r>
        <w:t xml:space="preserve"> </w:t>
      </w:r>
      <w:r>
        <w:t xml:space="preserve">Metropolitan Area</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Siam Corporate Wellness Group</w:t>
      </w:r>
    </w:p>
    <w:p>
      <w:pPr>
        <w:pStyle w:val="BodyText"/>
      </w:pPr>
      <w:r>
        <w:rPr>
          <w:bCs/>
          <w:b/>
        </w:rPr>
        <w:t xml:space="preserve">Address:</w:t>
      </w:r>
      <w:r>
        <w:t xml:space="preserve"> </w:t>
      </w:r>
      <w:r>
        <w:t xml:space="preserve">45 Ratchadamri Road, Pathum Wan,</w:t>
      </w:r>
      <w:r>
        <w:t xml:space="preserve"> </w:t>
      </w:r>
      <w:r>
        <w:t xml:space="preserve">Thailand Bangkok</w:t>
      </w:r>
      <w:r>
        <w:t xml:space="preserve"> </w:t>
      </w:r>
      <w:r>
        <w:t xml:space="preserve">10330</w:t>
      </w:r>
    </w:p>
    <w:p>
      <w:pPr>
        <w:pStyle w:val="BodyText"/>
      </w:pPr>
      <w:r>
        <w:rPr>
          <w:bCs/>
          <w:b/>
        </w:rPr>
        <w:t xml:space="preserve">Contact Person:</w:t>
      </w:r>
      <w:r>
        <w:t xml:space="preserve"> </w:t>
      </w:r>
      <w:r>
        <w:t xml:space="preserve">Mr. Anan Chaiyaporn</w:t>
      </w:r>
    </w:p>
    <w:p>
      <w:pPr>
        <w:pStyle w:val="BodyText"/>
      </w:pPr>
      <w:r>
        <w:rPr>
          <w:bCs/>
          <w:b/>
        </w:rPr>
        <w:t xml:space="preserve">Email:</w:t>
      </w:r>
      <w:r>
        <w:t xml:space="preserve"> </w:t>
      </w:r>
      <w:r>
        <w:t xml:space="preserve">a.chaiyaporn@siamcw.com</w:t>
      </w:r>
    </w:p>
    <w:bookmarkEnd w:id="22"/>
    <w:p>
      <w:pPr>
        <w:pStyle w:val="BodyText"/>
      </w:pPr>
      <w:r>
        <w:t xml:space="preserve">This</w:t>
      </w:r>
      <w:r>
        <w:t xml:space="preserve"> </w:t>
      </w:r>
      <w:r>
        <w:t xml:space="preserve">Quotation Estimate</w:t>
      </w:r>
      <w:r>
        <w:t xml:space="preserve"> </w:t>
      </w:r>
      <w:r>
        <w:t xml:space="preserve">is issued by Golden Lotus Medical Services Co., Ltd. to provide a comprehensive cost breakdown for professional</w:t>
      </w:r>
      <w:r>
        <w:t xml:space="preserve"> </w:t>
      </w:r>
      <w:r>
        <w:t xml:space="preserve">Paramedic</w:t>
      </w:r>
      <w:r>
        <w:t xml:space="preserve"> </w:t>
      </w:r>
      <w:r>
        <w:t xml:space="preserve">services to be deployed and operated within the</w:t>
      </w:r>
      <w:r>
        <w:t xml:space="preserve"> </w:t>
      </w:r>
      <w:r>
        <w:t xml:space="preserve">Thailand Bangkok</w:t>
      </w:r>
      <w:r>
        <w:t xml:space="preserve"> </w:t>
      </w:r>
      <w:r>
        <w:t xml:space="preserve">metropolitan region. The following</w:t>
      </w:r>
      <w:r>
        <w:t xml:space="preserve"> </w:t>
      </w:r>
      <w:r>
        <w:t xml:space="preserve">Quotation Estimate</w:t>
      </w:r>
      <w:r>
        <w:t xml:space="preserve"> </w:t>
      </w:r>
      <w:r>
        <w:t xml:space="preserve">covers all aspects of</w:t>
      </w:r>
      <w:r>
        <w:t xml:space="preserve"> </w:t>
      </w:r>
      <w:r>
        <w:t xml:space="preserve">Paramedic</w:t>
      </w:r>
      <w:r>
        <w:t xml:space="preserve"> </w:t>
      </w:r>
      <w:r>
        <w:t xml:space="preserve">staffing, equipment, vehicle provision, and operational support as requested by the client for a twelve-month service period.</w:t>
      </w:r>
    </w:p>
    <w:p>
      <w:pPr>
        <w:pStyle w:val="BodyText"/>
      </w:pPr>
      <w:r>
        <w:t xml:space="preserve">Scope of Paramedic Services – Thailand Bangkok</w:t>
      </w:r>
    </w:p>
    <w:p>
      <w:pPr>
        <w:pStyle w:val="BodyText"/>
      </w:pPr>
      <w:r>
        <w:t xml:space="preserve">The</w:t>
      </w:r>
      <w:r>
        <w:t xml:space="preserve"> </w:t>
      </w:r>
      <w:r>
        <w:t xml:space="preserve">Quotation Estimate</w:t>
      </w:r>
      <w:r>
        <w:t xml:space="preserve"> </w:t>
      </w:r>
      <w:r>
        <w:t xml:space="preserve">below details the provision of fully certified</w:t>
      </w:r>
      <w:r>
        <w:t xml:space="preserve"> </w:t>
      </w:r>
      <w:r>
        <w:t xml:space="preserve">Paramedic</w:t>
      </w:r>
      <w:r>
        <w:t xml:space="preserve"> </w:t>
      </w:r>
      <w:r>
        <w:t xml:space="preserve">personnel, advanced life support (ALS) ambulances, and emergency medical response coverage across all administrative districts of</w:t>
      </w:r>
      <w:r>
        <w:t xml:space="preserve"> </w:t>
      </w:r>
      <w:r>
        <w:t xml:space="preserve">Thailand Bangkok</w:t>
      </w:r>
      <w:r>
        <w:t xml:space="preserve">. All</w:t>
      </w:r>
      <w:r>
        <w:t xml:space="preserve"> </w:t>
      </w:r>
      <w:r>
        <w:t xml:space="preserve">Paramedic</w:t>
      </w:r>
      <w:r>
        <w:t xml:space="preserve"> </w:t>
      </w:r>
      <w:r>
        <w:t xml:space="preserve">staff are licensed by the Thai Ministry of Public Health and hold current Advanced Cardiac Life Support (ACLS) and Pre-Hospital Trauma Life Support (PHTLS) certifications. The</w:t>
      </w:r>
      <w:r>
        <w:t xml:space="preserve"> </w:t>
      </w:r>
      <w:r>
        <w:t xml:space="preserve">Quotation Estimate</w:t>
      </w:r>
      <w:r>
        <w:t xml:space="preserve"> </w:t>
      </w:r>
      <w:r>
        <w:t xml:space="preserve">reflects market-competitive rates for</w:t>
      </w:r>
      <w:r>
        <w:t xml:space="preserve"> </w:t>
      </w:r>
      <w:r>
        <w:t xml:space="preserve">Paramedic</w:t>
      </w:r>
      <w:r>
        <w:t xml:space="preserve"> </w:t>
      </w:r>
      <w:r>
        <w:t xml:space="preserve">services in</w:t>
      </w:r>
      <w:r>
        <w:t xml:space="preserve"> </w:t>
      </w:r>
      <w:r>
        <w:t xml:space="preserve">Thailand Bangkok</w:t>
      </w:r>
      <w:r>
        <w:t xml:space="preserve"> </w:t>
      </w:r>
      <w:r>
        <w:t xml:space="preserve">as of the date of issue.</w:t>
      </w:r>
    </w:p>
    <w:p>
      <w:pPr>
        <w:pStyle w:val="BodyText"/>
      </w:pPr>
      <w:r>
        <w:t xml:space="preserve">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Paramedic Service</w:t>
            </w:r>
          </w:p>
        </w:tc>
        <w:tc>
          <w:tcPr/>
          <w:p>
            <w:pPr>
              <w:pStyle w:val="Compact"/>
              <w:jc w:val="left"/>
            </w:pPr>
            <w:r>
              <w:t xml:space="preserve">Quantity</w:t>
            </w:r>
          </w:p>
        </w:tc>
        <w:tc>
          <w:tcPr/>
          <w:p>
            <w:pPr>
              <w:pStyle w:val="Compact"/>
              <w:jc w:val="left"/>
            </w:pPr>
            <w:r>
              <w:t xml:space="preserve">Unit (THB)</w:t>
            </w:r>
          </w:p>
        </w:tc>
        <w:tc>
          <w:tcPr/>
          <w:p>
            <w:pPr>
              <w:pStyle w:val="Compact"/>
              <w:jc w:val="left"/>
            </w:pPr>
            <w:r>
              <w:t xml:space="preserve">Duration</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Senior</w:t>
            </w:r>
            <w:r>
              <w:t xml:space="preserve"> </w:t>
            </w:r>
            <w:r>
              <w:t xml:space="preserve">Paramedic</w:t>
            </w:r>
            <w:r>
              <w:t xml:space="preserve"> </w:t>
            </w:r>
            <w:r>
              <w:t xml:space="preserve">(ALS Level) – On-site stationed at client premises in</w:t>
            </w:r>
            <w:r>
              <w:t xml:space="preserve"> </w:t>
            </w:r>
            <w:r>
              <w:t xml:space="preserve">Thailand Bangkok</w:t>
            </w:r>
            <w:r>
              <w:t xml:space="preserve">, 24/7 coverage</w:t>
            </w:r>
          </w:p>
        </w:tc>
        <w:tc>
          <w:tcPr/>
          <w:p>
            <w:pPr>
              <w:pStyle w:val="Compact"/>
              <w:jc w:val="left"/>
            </w:pPr>
            <w:r>
              <w:t xml:space="preserve">4 officers</w:t>
            </w:r>
          </w:p>
        </w:tc>
        <w:tc>
          <w:tcPr/>
          <w:p>
            <w:pPr>
              <w:pStyle w:val="Compact"/>
              <w:jc w:val="left"/>
            </w:pPr>
            <w:r>
              <w:t xml:space="preserve">48,500</w:t>
            </w:r>
          </w:p>
        </w:tc>
        <w:tc>
          <w:tcPr/>
          <w:p>
            <w:pPr>
              <w:pStyle w:val="Compact"/>
              <w:jc w:val="left"/>
            </w:pPr>
            <w:r>
              <w:t xml:space="preserve">Monthly</w:t>
            </w:r>
          </w:p>
        </w:tc>
        <w:tc>
          <w:tcPr/>
          <w:p>
            <w:pPr>
              <w:pStyle w:val="Compact"/>
              <w:jc w:val="left"/>
            </w:pPr>
            <w:r>
              <w:t xml:space="preserve">2,328,000.00</w:t>
            </w:r>
          </w:p>
        </w:tc>
      </w:tr>
      <w:tr>
        <w:tc>
          <w:tcPr/>
          <w:p>
            <w:pPr>
              <w:pStyle w:val="Compact"/>
              <w:jc w:val="left"/>
            </w:pPr>
            <w:r>
              <w:t xml:space="preserve">2</w:t>
            </w:r>
          </w:p>
        </w:tc>
        <w:tc>
          <w:tcPr/>
          <w:p>
            <w:pPr>
              <w:pStyle w:val="Compact"/>
              <w:jc w:val="left"/>
            </w:pPr>
            <w:r>
              <w:t xml:space="preserve">Junior</w:t>
            </w:r>
            <w:r>
              <w:t xml:space="preserve"> </w:t>
            </w:r>
            <w:r>
              <w:t xml:space="preserve">Paramedic</w:t>
            </w:r>
            <w:r>
              <w:t xml:space="preserve"> </w:t>
            </w:r>
            <w:r>
              <w:t xml:space="preserve">/ EMT-Advanced – Rotational shift support across</w:t>
            </w:r>
            <w:r>
              <w:t xml:space="preserve"> </w:t>
            </w:r>
            <w:r>
              <w:t xml:space="preserve">Thailand Bangkok</w:t>
            </w:r>
            <w:r>
              <w:t xml:space="preserve"> </w:t>
            </w:r>
            <w:r>
              <w:t xml:space="preserve">districts</w:t>
            </w:r>
          </w:p>
        </w:tc>
        <w:tc>
          <w:tcPr/>
          <w:p>
            <w:pPr>
              <w:pStyle w:val="Compact"/>
              <w:jc w:val="left"/>
            </w:pPr>
            <w:r>
              <w:t xml:space="preserve">6 officers</w:t>
            </w:r>
          </w:p>
        </w:tc>
        <w:tc>
          <w:tcPr/>
          <w:p>
            <w:pPr>
              <w:pStyle w:val="Compact"/>
              <w:jc w:val="left"/>
            </w:pPr>
            <w:r>
              <w:t xml:space="preserve">32,000</w:t>
            </w:r>
          </w:p>
        </w:tc>
        <w:tc>
          <w:tcPr/>
          <w:p>
            <w:pPr>
              <w:pStyle w:val="Compact"/>
              <w:jc w:val="left"/>
            </w:pPr>
            <w:r>
              <w:t xml:space="preserve">Monthly</w:t>
            </w:r>
          </w:p>
        </w:tc>
        <w:tc>
          <w:tcPr/>
          <w:p>
            <w:pPr>
              <w:pStyle w:val="Compact"/>
              <w:jc w:val="left"/>
            </w:pPr>
            <w:r>
              <w:t xml:space="preserve">1,872,000.00</w:t>
            </w:r>
          </w:p>
        </w:tc>
      </w:tr>
      <w:tr>
        <w:tc>
          <w:tcPr/>
          <w:p>
            <w:pPr>
              <w:pStyle w:val="Compact"/>
              <w:jc w:val="left"/>
            </w:pPr>
            <w:r>
              <w:t xml:space="preserve">3</w:t>
            </w:r>
          </w:p>
        </w:tc>
        <w:tc>
          <w:tcPr/>
          <w:p>
            <w:pPr>
              <w:pStyle w:val="Compact"/>
              <w:jc w:val="left"/>
            </w:pPr>
            <w:r>
              <w:t xml:space="preserve">ALS Ambulance (fully equipped, GPS-tracked) – Dedicated to</w:t>
            </w:r>
            <w:r>
              <w:t xml:space="preserve"> </w:t>
            </w:r>
            <w:r>
              <w:t xml:space="preserve">Paramedic</w:t>
            </w:r>
            <w:r>
              <w:t xml:space="preserve"> </w:t>
            </w:r>
            <w:r>
              <w:t xml:space="preserve">team in</w:t>
            </w:r>
            <w:r>
              <w:t xml:space="preserve"> </w:t>
            </w:r>
            <w:r>
              <w:t xml:space="preserve">Thailand Bangkok</w:t>
            </w:r>
          </w:p>
        </w:tc>
        <w:tc>
          <w:tcPr/>
          <w:p>
            <w:pPr>
              <w:pStyle w:val="Compact"/>
              <w:jc w:val="left"/>
            </w:pPr>
            <w:r>
              <w:t xml:space="preserve">2 units</w:t>
            </w:r>
          </w:p>
        </w:tc>
        <w:tc>
          <w:tcPr/>
          <w:p>
            <w:pPr>
              <w:pStyle w:val="Compact"/>
              <w:jc w:val="left"/>
            </w:pPr>
            <w:r>
              <w:t xml:space="preserve">185,000</w:t>
            </w:r>
          </w:p>
        </w:tc>
        <w:tc>
          <w:tcPr/>
          <w:p>
            <w:pPr>
              <w:pStyle w:val="Compact"/>
              <w:jc w:val="left"/>
            </w:pPr>
            <w:r>
              <w:t xml:space="preserve">Monthly</w:t>
            </w:r>
          </w:p>
        </w:tc>
        <w:tc>
          <w:tcPr/>
          <w:p>
            <w:pPr>
              <w:pStyle w:val="Compact"/>
              <w:jc w:val="left"/>
            </w:pPr>
            <w:r>
              <w:t xml:space="preserve">370,000.00</w:t>
            </w:r>
          </w:p>
        </w:tc>
      </w:tr>
      <w:tr>
        <w:tc>
          <w:tcPr/>
          <w:p>
            <w:pPr>
              <w:pStyle w:val="Compact"/>
              <w:jc w:val="left"/>
            </w:pPr>
            <w:r>
              <w:t xml:space="preserve">4</w:t>
            </w:r>
          </w:p>
        </w:tc>
        <w:tc>
          <w:tcPr/>
          <w:p>
            <w:pPr>
              <w:pStyle w:val="Compact"/>
              <w:jc w:val="left"/>
            </w:pPr>
            <w:r>
              <w:t xml:space="preserve">Medical equipment &amp; consumables (defibrillators, oxygen, IV kits, trauma supplies) for</w:t>
            </w:r>
            <w:r>
              <w:t xml:space="preserve"> </w:t>
            </w:r>
            <w:r>
              <w:t xml:space="preserve">Paramedic</w:t>
            </w:r>
            <w:r>
              <w:t xml:space="preserve"> </w:t>
            </w:r>
            <w:r>
              <w:t xml:space="preserve">operations</w:t>
            </w:r>
          </w:p>
        </w:tc>
        <w:tc>
          <w:tcPr/>
          <w:p>
            <w:pPr>
              <w:pStyle w:val="Compact"/>
              <w:jc w:val="left"/>
            </w:pPr>
            <w:r>
              <w:t xml:space="preserve">1 lot</w:t>
            </w:r>
          </w:p>
        </w:tc>
        <w:tc>
          <w:tcPr/>
          <w:p>
            <w:pPr>
              <w:pStyle w:val="Compact"/>
              <w:jc w:val="left"/>
            </w:pPr>
            <w:r>
              <w:t xml:space="preserve">95,000</w:t>
            </w:r>
          </w:p>
        </w:tc>
        <w:tc>
          <w:tcPr/>
          <w:p>
            <w:pPr>
              <w:pStyle w:val="Compact"/>
              <w:jc w:val="left"/>
            </w:pPr>
            <w:r>
              <w:t xml:space="preserve">Monthly</w:t>
            </w:r>
          </w:p>
        </w:tc>
        <w:tc>
          <w:tcPr/>
          <w:p>
            <w:pPr>
              <w:pStyle w:val="Compact"/>
              <w:jc w:val="left"/>
            </w:pPr>
            <w:r>
              <w:t xml:space="preserve">95,000.00</w:t>
            </w:r>
          </w:p>
        </w:tc>
      </w:tr>
      <w:tr>
        <w:tc>
          <w:tcPr/>
          <w:p>
            <w:pPr>
              <w:pStyle w:val="Compact"/>
              <w:jc w:val="left"/>
            </w:pPr>
            <w:r>
              <w:t xml:space="preserve">5</w:t>
            </w:r>
          </w:p>
        </w:tc>
        <w:tc>
          <w:tcPr/>
          <w:p>
            <w:pPr>
              <w:pStyle w:val="Compact"/>
              <w:jc w:val="left"/>
            </w:pPr>
            <w:r>
              <w:t xml:space="preserve">Dispatch &amp; communication system (radio, satellite phone, digital triage software) for</w:t>
            </w:r>
            <w:r>
              <w:t xml:space="preserve"> </w:t>
            </w:r>
            <w:r>
              <w:t xml:space="preserve">Paramedic</w:t>
            </w:r>
            <w:r>
              <w:t xml:space="preserve"> </w:t>
            </w:r>
            <w:r>
              <w:t xml:space="preserve">response in</w:t>
            </w:r>
            <w:r>
              <w:t xml:space="preserve"> </w:t>
            </w:r>
            <w:r>
              <w:t xml:space="preserve">Thailand Bangkok</w:t>
            </w:r>
          </w:p>
        </w:tc>
        <w:tc>
          <w:tcPr/>
          <w:p>
            <w:pPr>
              <w:pStyle w:val="Compact"/>
              <w:jc w:val="left"/>
            </w:pPr>
            <w:r>
              <w:t xml:space="preserve">1 system</w:t>
            </w:r>
          </w:p>
        </w:tc>
        <w:tc>
          <w:tcPr/>
          <w:p>
            <w:pPr>
              <w:pStyle w:val="Compact"/>
              <w:jc w:val="left"/>
            </w:pPr>
            <w:r>
              <w:t xml:space="preserve">42,000</w:t>
            </w:r>
          </w:p>
        </w:tc>
        <w:tc>
          <w:tcPr/>
          <w:p>
            <w:pPr>
              <w:pStyle w:val="Compact"/>
              <w:jc w:val="left"/>
            </w:pPr>
            <w:r>
              <w:t xml:space="preserve">Monthly</w:t>
            </w:r>
          </w:p>
        </w:tc>
        <w:tc>
          <w:tcPr/>
          <w:p>
            <w:pPr>
              <w:pStyle w:val="Compact"/>
              <w:jc w:val="left"/>
            </w:pPr>
            <w:r>
              <w:t xml:space="preserve">42,000.00</w:t>
            </w:r>
          </w:p>
        </w:tc>
      </w:tr>
      <w:tr>
        <w:tc>
          <w:tcPr/>
          <w:p>
            <w:pPr>
              <w:pStyle w:val="Compact"/>
              <w:jc w:val="left"/>
            </w:pPr>
            <w:r>
              <w:t xml:space="preserve">6</w:t>
            </w:r>
          </w:p>
        </w:tc>
        <w:tc>
          <w:tcPr/>
          <w:p>
            <w:pPr>
              <w:pStyle w:val="Compact"/>
              <w:jc w:val="left"/>
            </w:pPr>
            <w:r>
              <w:t xml:space="preserve">Monthly</w:t>
            </w:r>
            <w:r>
              <w:t xml:space="preserve"> </w:t>
            </w:r>
            <w:r>
              <w:t xml:space="preserve">Paramedic</w:t>
            </w:r>
            <w:r>
              <w:t xml:space="preserve"> </w:t>
            </w:r>
            <w:r>
              <w:t xml:space="preserve">training, drills &amp; competency assessments (Thai &amp; international protocols)</w:t>
            </w:r>
          </w:p>
        </w:tc>
        <w:tc>
          <w:tcPr/>
          <w:p>
            <w:pPr>
              <w:pStyle w:val="Compact"/>
              <w:jc w:val="left"/>
            </w:pPr>
            <w:r>
              <w:t xml:space="preserve">1 lot</w:t>
            </w:r>
          </w:p>
        </w:tc>
        <w:tc>
          <w:tcPr/>
          <w:p>
            <w:pPr>
              <w:pStyle w:val="Compact"/>
              <w:jc w:val="left"/>
            </w:pPr>
            <w:r>
              <w:t xml:space="preserve">68,000</w:t>
            </w:r>
          </w:p>
        </w:tc>
        <w:tc>
          <w:tcPr/>
          <w:p>
            <w:pPr>
              <w:pStyle w:val="Compact"/>
              <w:jc w:val="left"/>
            </w:pPr>
            <w:r>
              <w:t xml:space="preserve">Monthly</w:t>
            </w:r>
          </w:p>
        </w:tc>
        <w:tc>
          <w:tcPr/>
          <w:p>
            <w:pPr>
              <w:pStyle w:val="Compact"/>
              <w:jc w:val="left"/>
            </w:pPr>
            <w:r>
              <w:t xml:space="preserve">68,000.00</w:t>
            </w:r>
          </w:p>
        </w:tc>
      </w:tr>
      <w:tr>
        <w:tc>
          <w:tcPr/>
          <w:p>
            <w:pPr>
              <w:pStyle w:val="Compact"/>
              <w:jc w:val="left"/>
            </w:pPr>
            <w:r>
              <w:t xml:space="preserve">7</w:t>
            </w:r>
          </w:p>
        </w:tc>
        <w:tc>
          <w:tcPr/>
          <w:p>
            <w:pPr>
              <w:pStyle w:val="Compact"/>
              <w:jc w:val="left"/>
            </w:pPr>
            <w:r>
              <w:t xml:space="preserve">Supervisory</w:t>
            </w:r>
            <w:r>
              <w:t xml:space="preserve"> </w:t>
            </w:r>
            <w:r>
              <w:t xml:space="preserve">Paramedic</w:t>
            </w:r>
            <w:r>
              <w:t xml:space="preserve"> </w:t>
            </w:r>
            <w:r>
              <w:t xml:space="preserve">Team Leader – Operational oversight for all</w:t>
            </w:r>
            <w:r>
              <w:t xml:space="preserve"> </w:t>
            </w:r>
            <w:r>
              <w:t xml:space="preserve">Thailand Bangkok</w:t>
            </w:r>
            <w:r>
              <w:t xml:space="preserve"> </w:t>
            </w:r>
            <w:r>
              <w:t xml:space="preserve">deployments</w:t>
            </w:r>
          </w:p>
        </w:tc>
        <w:tc>
          <w:tcPr/>
          <w:p>
            <w:pPr>
              <w:pStyle w:val="Compact"/>
              <w:jc w:val="left"/>
            </w:pPr>
            <w:r>
              <w:t xml:space="preserve">1 officer</w:t>
            </w:r>
          </w:p>
        </w:tc>
        <w:tc>
          <w:tcPr/>
          <w:p>
            <w:pPr>
              <w:pStyle w:val="Compact"/>
              <w:jc w:val="left"/>
            </w:pPr>
            <w:r>
              <w:t xml:space="preserve">62,000</w:t>
            </w:r>
          </w:p>
        </w:tc>
        <w:tc>
          <w:tcPr/>
          <w:p>
            <w:pPr>
              <w:pStyle w:val="Compact"/>
              <w:jc w:val="left"/>
            </w:pPr>
            <w:r>
              <w:t xml:space="preserve">Monthly</w:t>
            </w:r>
          </w:p>
        </w:tc>
        <w:tc>
          <w:tcPr/>
          <w:p>
            <w:pPr>
              <w:pStyle w:val="Compact"/>
              <w:jc w:val="left"/>
            </w:pPr>
            <w:r>
              <w:t xml:space="preserve">62,000.00</w:t>
            </w:r>
          </w:p>
        </w:tc>
      </w:tr>
      <w:tr>
        <w:tc>
          <w:tcPr/>
          <w:p>
            <w:pPr>
              <w:pStyle w:val="Compact"/>
              <w:jc w:val="left"/>
            </w:pPr>
            <w:r>
              <w:t xml:space="preserve">8</w:t>
            </w:r>
          </w:p>
        </w:tc>
        <w:tc>
          <w:tcPr/>
          <w:p>
            <w:pPr>
              <w:pStyle w:val="Compact"/>
              <w:jc w:val="left"/>
            </w:pPr>
            <w:r>
              <w:t xml:space="preserve">Insurance coverage (professional liability, vehicle, third-party) for all</w:t>
            </w:r>
            <w:r>
              <w:t xml:space="preserve"> </w:t>
            </w:r>
            <w:r>
              <w:t xml:space="preserve">Paramedic</w:t>
            </w:r>
            <w:r>
              <w:t xml:space="preserve"> </w:t>
            </w:r>
            <w:r>
              <w:t xml:space="preserve">personnel and assets in</w:t>
            </w:r>
            <w:r>
              <w:t xml:space="preserve"> </w:t>
            </w:r>
            <w:r>
              <w:t xml:space="preserve">Thailand Bangkok</w:t>
            </w:r>
          </w:p>
        </w:tc>
        <w:tc>
          <w:tcPr/>
          <w:p>
            <w:pPr>
              <w:pStyle w:val="Compact"/>
              <w:jc w:val="left"/>
            </w:pPr>
            <w:r>
              <w:t xml:space="preserve">1 policy</w:t>
            </w:r>
          </w:p>
        </w:tc>
        <w:tc>
          <w:tcPr/>
          <w:p>
            <w:pPr>
              <w:pStyle w:val="Compact"/>
              <w:jc w:val="left"/>
            </w:pPr>
            <w:r>
              <w:t xml:space="preserve">55,000</w:t>
            </w:r>
          </w:p>
        </w:tc>
        <w:tc>
          <w:tcPr/>
          <w:p>
            <w:pPr>
              <w:pStyle w:val="Compact"/>
              <w:jc w:val="left"/>
            </w:pPr>
            <w:r>
              <w:t xml:space="preserve">Monthly</w:t>
            </w:r>
          </w:p>
        </w:tc>
        <w:tc>
          <w:tcPr/>
          <w:p>
            <w:pPr>
              <w:pStyle w:val="Compact"/>
              <w:jc w:val="left"/>
            </w:pPr>
            <w:r>
              <w:t xml:space="preserve">55,000.00</w:t>
            </w:r>
          </w:p>
        </w:tc>
      </w:tr>
      <w:tr>
        <w:tc>
          <w:tcPr/>
          <w:p>
            <w:pPr>
              <w:pStyle w:val="Compact"/>
              <w:jc w:val="left"/>
            </w:pPr>
            <w:r>
              <w:t xml:space="preserve">9</w:t>
            </w:r>
          </w:p>
        </w:tc>
        <w:tc>
          <w:tcPr/>
          <w:p>
            <w:pPr>
              <w:pStyle w:val="Compact"/>
              <w:jc w:val="left"/>
            </w:pPr>
            <w:r>
              <w:t xml:space="preserve">Administrative &amp; regulatory compliance (Thai Ministry of Public Health reporting,</w:t>
            </w:r>
            <w:r>
              <w:t xml:space="preserve"> </w:t>
            </w:r>
            <w:r>
              <w:t xml:space="preserve">Paramedic</w:t>
            </w:r>
            <w:r>
              <w:t xml:space="preserve"> </w:t>
            </w:r>
            <w:r>
              <w:t xml:space="preserve">license renewals)</w:t>
            </w:r>
          </w:p>
        </w:tc>
        <w:tc>
          <w:tcPr/>
          <w:p>
            <w:pPr>
              <w:pStyle w:val="Compact"/>
              <w:jc w:val="left"/>
            </w:pPr>
            <w:r>
              <w:t xml:space="preserve">1 lot</w:t>
            </w:r>
          </w:p>
        </w:tc>
        <w:tc>
          <w:tcPr/>
          <w:p>
            <w:pPr>
              <w:pStyle w:val="Compact"/>
              <w:jc w:val="left"/>
            </w:pPr>
            <w:r>
              <w:t xml:space="preserve">28,000</w:t>
            </w:r>
          </w:p>
        </w:tc>
        <w:tc>
          <w:tcPr/>
          <w:p>
            <w:pPr>
              <w:pStyle w:val="Compact"/>
              <w:jc w:val="left"/>
            </w:pPr>
            <w:r>
              <w:t xml:space="preserve">Monthly</w:t>
            </w:r>
          </w:p>
        </w:tc>
        <w:tc>
          <w:tcPr/>
          <w:p>
            <w:pPr>
              <w:pStyle w:val="Compact"/>
              <w:jc w:val="left"/>
            </w:pPr>
            <w:r>
              <w:t xml:space="preserve">28,000.00</w:t>
            </w:r>
          </w:p>
        </w:tc>
      </w:tr>
      <w:tr>
        <w:tc>
          <w:tcPr/>
          <w:p>
            <w:pPr>
              <w:pStyle w:val="Compact"/>
              <w:jc w:val="left"/>
            </w:pPr>
            <w:r>
              <w:t xml:space="preserve">10</w:t>
            </w:r>
          </w:p>
        </w:tc>
        <w:tc>
          <w:tcPr/>
          <w:p>
            <w:pPr>
              <w:pStyle w:val="Compact"/>
              <w:jc w:val="left"/>
            </w:pPr>
            <w:r>
              <w:t xml:space="preserve">Quarterly performance review &amp;</w:t>
            </w:r>
            <w:r>
              <w:t xml:space="preserve"> </w:t>
            </w:r>
            <w:r>
              <w:t xml:space="preserve">Quotation Estimate</w:t>
            </w:r>
            <w:r>
              <w:t xml:space="preserve"> </w:t>
            </w:r>
            <w:r>
              <w:t xml:space="preserve">reconciliation meeting in</w:t>
            </w:r>
            <w:r>
              <w:t xml:space="preserve"> </w:t>
            </w:r>
            <w:r>
              <w:t xml:space="preserve">Thailand Bangkok</w:t>
            </w:r>
          </w:p>
        </w:tc>
        <w:tc>
          <w:tcPr/>
          <w:p>
            <w:pPr>
              <w:pStyle w:val="Compact"/>
              <w:jc w:val="left"/>
            </w:pPr>
            <w:r>
              <w:t xml:space="preserve">4 sessions</w:t>
            </w:r>
          </w:p>
        </w:tc>
        <w:tc>
          <w:tcPr/>
          <w:p>
            <w:pPr>
              <w:pStyle w:val="Compact"/>
              <w:jc w:val="left"/>
            </w:pPr>
            <w:r>
              <w:t xml:space="preserve">15,000</w:t>
            </w:r>
          </w:p>
        </w:tc>
        <w:tc>
          <w:tcPr/>
          <w:p>
            <w:pPr>
              <w:pStyle w:val="Compact"/>
              <w:jc w:val="left"/>
            </w:pPr>
            <w:r>
              <w:t xml:space="preserve">Quarterly</w:t>
            </w:r>
          </w:p>
        </w:tc>
        <w:tc>
          <w:tcPr/>
          <w:p>
            <w:pPr>
              <w:pStyle w:val="Compact"/>
              <w:jc w:val="left"/>
            </w:pPr>
            <w:r>
              <w:t xml:space="preserve">60,000.00</w:t>
            </w:r>
          </w:p>
        </w:tc>
      </w:tr>
      <w:tr>
        <w:tc>
          <w:tcPr>
            <w:gridSpan w:val="5"/>
          </w:tcPr>
          <w:p>
            <w:pPr>
              <w:pStyle w:val="Compact"/>
              <w:jc w:val="left"/>
            </w:pPr>
            <w:r>
              <w:t xml:space="preserve">Subtotal (Monthly Recurring)</w:t>
            </w:r>
          </w:p>
        </w:tc>
        <w:tc>
          <w:tcPr/>
          <w:p>
            <w:pPr>
              <w:pStyle w:val="Compact"/>
              <w:jc w:val="left"/>
            </w:pPr>
            <w:r>
              <w:t xml:space="preserve">4,980,000.00</w:t>
            </w:r>
          </w:p>
        </w:tc>
      </w:tr>
      <w:tr>
        <w:tc>
          <w:tcPr>
            <w:gridSpan w:val="5"/>
          </w:tcPr>
          <w:p>
            <w:pPr>
              <w:pStyle w:val="Compact"/>
              <w:jc w:val="left"/>
            </w:pPr>
            <w:r>
              <w:t xml:space="preserve">Subtotal (Quarterly / One-time)</w:t>
            </w:r>
          </w:p>
        </w:tc>
        <w:tc>
          <w:tcPr/>
          <w:p>
            <w:pPr>
              <w:pStyle w:val="Compact"/>
              <w:jc w:val="left"/>
            </w:pPr>
            <w:r>
              <w:t xml:space="preserve">60,000.00</w:t>
            </w:r>
          </w:p>
        </w:tc>
      </w:tr>
      <w:tr>
        <w:tc>
          <w:tcPr>
            <w:gridSpan w:val="5"/>
          </w:tcPr>
          <w:p>
            <w:pPr>
              <w:pStyle w:val="Compact"/>
              <w:jc w:val="left"/>
            </w:pPr>
            <w:r>
              <w:t xml:space="preserve">VAT 7% (Thailand)</w:t>
            </w:r>
          </w:p>
        </w:tc>
        <w:tc>
          <w:tcPr/>
          <w:p>
            <w:pPr>
              <w:pStyle w:val="Compact"/>
              <w:jc w:val="left"/>
            </w:pPr>
            <w:r>
              <w:t xml:space="preserve">352,200.00</w:t>
            </w:r>
          </w:p>
        </w:tc>
      </w:tr>
      <w:tr>
        <w:tc>
          <w:tcPr>
            <w:gridSpan w:val="5"/>
          </w:tcPr>
          <w:p>
            <w:pPr>
              <w:pStyle w:val="Compact"/>
              <w:jc w:val="left"/>
            </w:pPr>
            <w:r>
              <w:t xml:space="preserve">TOTAL ANNUAL – Quotation Estimate (12 months)</w:t>
            </w:r>
          </w:p>
        </w:tc>
        <w:tc>
          <w:tcPr/>
          <w:p>
            <w:pPr>
              <w:pStyle w:val="Compact"/>
              <w:jc w:val="left"/>
            </w:pPr>
            <w:r>
              <w:t xml:space="preserve">60,480,000.00</w:t>
            </w: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is based on current</w:t>
      </w:r>
      <w:r>
        <w:t xml:space="preserve"> </w:t>
      </w:r>
      <w:r>
        <w:t xml:space="preserve">Paramedic</w:t>
      </w:r>
      <w:r>
        <w:t xml:space="preserve"> </w:t>
      </w:r>
      <w:r>
        <w:t xml:space="preserve">market rates in</w:t>
      </w:r>
      <w:r>
        <w:t xml:space="preserve"> </w:t>
      </w:r>
      <w:r>
        <w:t xml:space="preserve">Thailand Bangkok</w:t>
      </w:r>
      <w:r>
        <w:t xml:space="preserve"> </w:t>
      </w:r>
      <w:r>
        <w:t xml:space="preserve">as of June 2025. All figures are in Thai Baht (THB). Rates are subject to annual review in accordance with the Thai National Minimum Wage Act and prevailing emergency medical services industry standards in</w:t>
      </w:r>
      <w:r>
        <w:t xml:space="preserve"> </w:t>
      </w:r>
      <w:r>
        <w:t xml:space="preserve">Thailand Bangkok</w:t>
      </w:r>
      <w:r>
        <w:t xml:space="preserve">.</w:t>
      </w:r>
    </w:p>
    <w:p>
      <w:pPr>
        <w:pStyle w:val="BodyText"/>
      </w:pPr>
      <w:r>
        <w:t xml:space="preserve">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w:t>
      </w:r>
      <w:r>
        <w:t xml:space="preserve"> </w:t>
      </w:r>
      <w:r>
        <w:t xml:space="preserve">Paramedic</w:t>
      </w:r>
      <w:r>
        <w:t xml:space="preserve"> </w:t>
      </w:r>
      <w:r>
        <w:t xml:space="preserve">service rates and vehicle costs listed herein may be subject to revision based on prevailing conditions in</w:t>
      </w:r>
      <w:r>
        <w:t xml:space="preserve"> </w:t>
      </w:r>
      <w:r>
        <w:t xml:space="preserve">Thailand Bangkok</w:t>
      </w:r>
      <w:r>
        <w:t xml:space="preserve">.</w:t>
      </w:r>
    </w:p>
    <w:p>
      <w:pPr>
        <w:numPr>
          <w:ilvl w:val="0"/>
          <w:numId w:val="1001"/>
        </w:numPr>
        <w:pStyle w:val="Compact"/>
      </w:pPr>
      <w:r>
        <w:t xml:space="preserve">Payment terms: Net 30 days from the date of invoice issuance. Invoices will be issued on the 1st of each month for the preceding month's</w:t>
      </w:r>
      <w:r>
        <w:t xml:space="preserve"> </w:t>
      </w:r>
      <w:r>
        <w:t xml:space="preserve">Paramedic</w:t>
      </w:r>
      <w:r>
        <w:t xml:space="preserve"> </w:t>
      </w:r>
      <w:r>
        <w:t xml:space="preserve">service delivery in</w:t>
      </w:r>
      <w:r>
        <w:t xml:space="preserve"> </w:t>
      </w:r>
      <w:r>
        <w:t xml:space="preserve">Thailand Bangkok</w:t>
      </w:r>
      <w:r>
        <w:t xml:space="preserve">.</w:t>
      </w:r>
    </w:p>
    <w:p>
      <w:pPr>
        <w:numPr>
          <w:ilvl w:val="0"/>
          <w:numId w:val="1001"/>
        </w:numPr>
        <w:pStyle w:val="Compact"/>
      </w:pPr>
      <w:r>
        <w:t xml:space="preserve">All</w:t>
      </w:r>
      <w:r>
        <w:t xml:space="preserve"> </w:t>
      </w:r>
      <w:r>
        <w:t xml:space="preserve">Paramedic</w:t>
      </w:r>
      <w:r>
        <w:t xml:space="preserve"> </w:t>
      </w:r>
      <w:r>
        <w:t xml:space="preserve">personnel assigned under this</w:t>
      </w:r>
      <w:r>
        <w:t xml:space="preserve"> </w:t>
      </w:r>
      <w:r>
        <w:t xml:space="preserve">Quotation Estimate</w:t>
      </w:r>
      <w:r>
        <w:t xml:space="preserve"> </w:t>
      </w:r>
      <w:r>
        <w:t xml:space="preserve">shall be employees of Golden Lotus Medical Services Co., Ltd. and shall comply with all Thai labor laws, the Emergency Medical Services Act B.E. 2561, and applicable</w:t>
      </w:r>
      <w:r>
        <w:t xml:space="preserve"> </w:t>
      </w:r>
      <w:r>
        <w:t xml:space="preserve">Thailand Bangkok</w:t>
      </w:r>
      <w:r>
        <w:t xml:space="preserve"> </w:t>
      </w:r>
      <w:r>
        <w:t xml:space="preserve">municipal regulations.</w:t>
      </w:r>
    </w:p>
    <w:p>
      <w:pPr>
        <w:numPr>
          <w:ilvl w:val="0"/>
          <w:numId w:val="1001"/>
        </w:numPr>
        <w:pStyle w:val="Compact"/>
      </w:pPr>
      <w:r>
        <w:t xml:space="preserve">The client reserves the right to request substitution of any</w:t>
      </w:r>
      <w:r>
        <w:t xml:space="preserve"> </w:t>
      </w:r>
      <w:r>
        <w:t xml:space="preserve">Paramedic</w:t>
      </w:r>
      <w:r>
        <w:t xml:space="preserve"> </w:t>
      </w:r>
      <w:r>
        <w:t xml:space="preserve">officer with 48 hours' written notice. The replacement</w:t>
      </w:r>
      <w:r>
        <w:t xml:space="preserve"> </w:t>
      </w:r>
      <w:r>
        <w:t xml:space="preserve">Paramedic</w:t>
      </w:r>
      <w:r>
        <w:t xml:space="preserve"> </w:t>
      </w:r>
      <w:r>
        <w:t xml:space="preserve">shall meet or exceed the qualifications specified in this</w:t>
      </w:r>
      <w:r>
        <w:t xml:space="preserve"> </w:t>
      </w:r>
      <w:r>
        <w:t xml:space="preserve">Quotation Estimate</w:t>
      </w:r>
      <w:r>
        <w:t xml:space="preserve">.</w:t>
      </w:r>
    </w:p>
    <w:p>
      <w:pPr>
        <w:numPr>
          <w:ilvl w:val="0"/>
          <w:numId w:val="1001"/>
        </w:numPr>
        <w:pStyle w:val="Compact"/>
      </w:pPr>
      <w:r>
        <w:t xml:space="preserve">Response time guarantee:</w:t>
      </w:r>
      <w:r>
        <w:t xml:space="preserve"> </w:t>
      </w:r>
      <w:r>
        <w:t xml:space="preserve">Paramedic</w:t>
      </w:r>
      <w:r>
        <w:t xml:space="preserve"> </w:t>
      </w:r>
      <w:r>
        <w:t xml:space="preserve">units stationed in</w:t>
      </w:r>
      <w:r>
        <w:t xml:space="preserve"> </w:t>
      </w:r>
      <w:r>
        <w:t xml:space="preserve">Thailand Bangkok</w:t>
      </w:r>
      <w:r>
        <w:t xml:space="preserve"> </w:t>
      </w:r>
      <w:r>
        <w:t xml:space="preserve">shall arrive at the client's designated location within a maximum of eight (8) minutes during peak hours and five (5) minutes during off-peak hours.</w:t>
      </w:r>
    </w:p>
    <w:p>
      <w:pPr>
        <w:numPr>
          <w:ilvl w:val="0"/>
          <w:numId w:val="1001"/>
        </w:numPr>
        <w:pStyle w:val="Compact"/>
      </w:pPr>
      <w:r>
        <w:t xml:space="preserve">Any additional</w:t>
      </w:r>
      <w:r>
        <w:t xml:space="preserve"> </w:t>
      </w:r>
      <w:r>
        <w:t xml:space="preserve">Paramedic</w:t>
      </w:r>
      <w:r>
        <w:t xml:space="preserve"> </w:t>
      </w:r>
      <w:r>
        <w:t xml:space="preserve">services beyond the scope defined in this</w:t>
      </w:r>
      <w:r>
        <w:t xml:space="preserve"> </w:t>
      </w:r>
      <w:r>
        <w:t xml:space="preserve">Quotation Estimate</w:t>
      </w:r>
      <w:r>
        <w:t xml:space="preserve"> </w:t>
      </w:r>
      <w:r>
        <w:t xml:space="preserve">(e.g., inter-hospital transfers, mass casualty events, VIP medical escort) shall be billed separately at the rates appended in Schedule B of the master service agreement.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and a formal Service Level Agreement (SLA) is executed.</w:t>
      </w:r>
    </w:p>
    <w:p>
      <w:pPr>
        <w:numPr>
          <w:ilvl w:val="0"/>
          <w:numId w:val="1001"/>
        </w:numPr>
        <w:pStyle w:val="Compact"/>
      </w:pPr>
      <w:r>
        <w:t xml:space="preserve">All</w:t>
      </w:r>
      <w:r>
        <w:t xml:space="preserve"> </w:t>
      </w:r>
      <w:r>
        <w:t xml:space="preserve">Paramedic</w:t>
      </w:r>
      <w:r>
        <w:t xml:space="preserve"> </w:t>
      </w:r>
      <w:r>
        <w:t xml:space="preserve">patient data and operational records generated in</w:t>
      </w:r>
      <w:r>
        <w:t xml:space="preserve"> </w:t>
      </w:r>
      <w:r>
        <w:t xml:space="preserve">Thailand Bangkok</w:t>
      </w:r>
      <w:r>
        <w:t xml:space="preserve"> </w:t>
      </w:r>
      <w:r>
        <w:t xml:space="preserve">shall be handled in strict compliance with the Thai Personal Data Protection Act (PDPA) B.E. 2562.</w:t>
      </w:r>
    </w:p>
    <w:p>
      <w:pPr>
        <w:numPr>
          <w:ilvl w:val="0"/>
          <w:numId w:val="1001"/>
        </w:numPr>
        <w:pStyle w:val="Compact"/>
      </w:pPr>
      <w:r>
        <w:t xml:space="preserve">Early termination: Either party may terminate the</w:t>
      </w:r>
      <w:r>
        <w:t xml:space="preserve"> </w:t>
      </w:r>
      <w:r>
        <w:t xml:space="preserve">Paramedic</w:t>
      </w:r>
      <w:r>
        <w:t xml:space="preserve"> </w:t>
      </w:r>
      <w:r>
        <w:t xml:space="preserve">service contract with ninety (90) days' written notice. A termination fee equivalent to two months'</w:t>
      </w:r>
      <w:r>
        <w:t xml:space="preserve"> </w:t>
      </w:r>
      <w:r>
        <w:t xml:space="preserve">Quotation Estimate</w:t>
      </w:r>
      <w:r>
        <w:t xml:space="preserve"> </w:t>
      </w:r>
      <w:r>
        <w:t xml:space="preserve">value shall apply if termination occurs before the 12-month term expires.</w:t>
      </w:r>
    </w:p>
    <w:p>
      <w:pPr>
        <w:numPr>
          <w:ilvl w:val="0"/>
          <w:numId w:val="1001"/>
        </w:numPr>
        <w:pStyle w:val="Compact"/>
      </w:pPr>
      <w:r>
        <w:t xml:space="preserve">Governing law: This</w:t>
      </w:r>
      <w:r>
        <w:t xml:space="preserve"> </w:t>
      </w:r>
      <w:r>
        <w:t xml:space="preserve">Quotation Estimate</w:t>
      </w:r>
      <w:r>
        <w:t xml:space="preserve"> </w:t>
      </w:r>
      <w:r>
        <w:t xml:space="preserve">and any resulting contract shall be governed by the laws of the Kingdom of Thailand. Disputes shall be resolved by arbitration in</w:t>
      </w:r>
      <w:r>
        <w:t xml:space="preserve"> </w:t>
      </w:r>
      <w:r>
        <w:t xml:space="preserve">Thailand Bangkok</w:t>
      </w:r>
      <w:r>
        <w:t xml:space="preserve"> </w:t>
      </w:r>
      <w:r>
        <w:t xml:space="preserve">under the rules of the Thai Arbitration Institute.</w:t>
      </w:r>
    </w:p>
    <w:p>
      <w:pPr>
        <w:pStyle w:val="FirstParagraph"/>
      </w:pPr>
      <w:r>
        <w:t xml:space="preserve">Acceptance &amp;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Paramedic</w:t>
      </w:r>
      <w:r>
        <w:t xml:space="preserve"> </w:t>
      </w:r>
      <w:r>
        <w:t xml:space="preserve">services in</w:t>
      </w:r>
      <w:r>
        <w:t xml:space="preserve"> </w:t>
      </w:r>
      <w:r>
        <w:t xml:space="preserve">Thailand Bangkok</w:t>
      </w:r>
      <w:r>
        <w:t xml:space="preserve"> </w:t>
      </w:r>
      <w:r>
        <w:t xml:space="preserve">and agrees to the terms and conditions outlined above. This signature authorizes Golden Lotus Medical Services Co., Ltd. to proceed with</w:t>
      </w:r>
      <w:r>
        <w:t xml:space="preserve"> </w:t>
      </w:r>
      <w:r>
        <w:t xml:space="preserve">Paramedic</w:t>
      </w:r>
      <w:r>
        <w:t xml:space="preserve"> </w:t>
      </w:r>
      <w:r>
        <w:t xml:space="preserve">staffing and deployment planning upon formal contract execution.</w:t>
      </w:r>
    </w:p>
    <w:p>
      <w:pPr>
        <w:pStyle w:val="BodyText"/>
      </w:pPr>
      <w:r>
        <w:rPr>
          <w:bCs/>
          <w:b/>
        </w:rPr>
        <w:t xml:space="preserve">For and on behalf of</w:t>
      </w:r>
      <w:r>
        <w:br/>
      </w:r>
      <w:r>
        <w:t xml:space="preserve">Golden Lotus Medical Services Co., Ltd.</w:t>
      </w:r>
    </w:p>
    <w:p>
      <w:pPr>
        <w:pStyle w:val="BodyText"/>
      </w:pPr>
      <w:r>
        <w:t xml:space="preserve">Name: Dr. Siriporn Wattanachai</w:t>
      </w:r>
      <w:r>
        <w:br/>
      </w:r>
      <w:r>
        <w:t xml:space="preserve">Title: Chief Medical Officer</w:t>
      </w:r>
      <w:r>
        <w:br/>
      </w:r>
      <w:r>
        <w:t xml:space="preserve">Signature &amp; Date: _________________________</w:t>
      </w:r>
    </w:p>
    <w:p>
      <w:pPr>
        <w:pStyle w:val="BodyText"/>
      </w:pPr>
      <w:r>
        <w:rPr>
          <w:bCs/>
          <w:b/>
        </w:rPr>
        <w:t xml:space="preserve">For and on behalf of</w:t>
      </w:r>
      <w:r>
        <w:br/>
      </w:r>
      <w:r>
        <w:t xml:space="preserve">Siam Corporate Wellness Group</w:t>
      </w:r>
    </w:p>
    <w:p>
      <w:pPr>
        <w:pStyle w:val="BodyText"/>
      </w:pPr>
      <w:r>
        <w:t xml:space="preserve">Name: Mr. Anan Chaiyaporn</w:t>
      </w:r>
      <w:r>
        <w:br/>
      </w:r>
      <w:r>
        <w:t xml:space="preserve">Title: Director of Operations</w:t>
      </w:r>
      <w:r>
        <w:br/>
      </w:r>
      <w:r>
        <w:t xml:space="preserve">Signature &amp; Date: _________________________</w:t>
      </w:r>
    </w:p>
    <w:p>
      <w:pPr>
        <w:pStyle w:val="BodyText"/>
      </w:pPr>
      <w:r>
        <w:t xml:space="preserve">This</w:t>
      </w:r>
      <w:r>
        <w:t xml:space="preserve"> </w:t>
      </w:r>
      <w:r>
        <w:t xml:space="preserve">Quotation Estimate</w:t>
      </w:r>
      <w:r>
        <w:t xml:space="preserve"> </w:t>
      </w:r>
      <w:r>
        <w:t xml:space="preserve">(Ref: QTE-2025-BKK-03847) is the property of Golden Lotus Medical Services Co., Ltd. and is issued exclusively for the</w:t>
      </w:r>
      <w:r>
        <w:t xml:space="preserve"> </w:t>
      </w:r>
      <w:r>
        <w:t xml:space="preserve">Paramedic</w:t>
      </w:r>
      <w:r>
        <w:t xml:space="preserve"> </w:t>
      </w:r>
      <w:r>
        <w:t xml:space="preserve">service engagement in</w:t>
      </w:r>
      <w:r>
        <w:t xml:space="preserve"> </w:t>
      </w:r>
      <w:r>
        <w:t xml:space="preserve">Thailand Bangkok</w:t>
      </w:r>
      <w:r>
        <w:t xml:space="preserve"> </w:t>
      </w:r>
      <w:r>
        <w:t xml:space="preserve">as described herein. Unauthorized reproduction or distribution is prohibited.</w:t>
      </w:r>
    </w:p>
    <w:p>
      <w:pPr>
        <w:pStyle w:val="BodyText"/>
      </w:pPr>
      <w:r>
        <w:t xml:space="preserve">Page 1 of 1 | Generated: 15 June 2025 | Golden Lotus Medical Services –</w:t>
      </w:r>
      <w:r>
        <w:t xml:space="preserve"> </w:t>
      </w:r>
      <w:r>
        <w:t xml:space="preserve">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Thailand Bangkok</dc:title>
  <dc:creator/>
  <dc:language>en</dc:language>
  <cp:keywords/>
  <dcterms:created xsi:type="dcterms:W3CDTF">2026-10-10T01:22:27Z</dcterms:created>
  <dcterms:modified xsi:type="dcterms:W3CDTF">2026-10-10T01:22:27Z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