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Paramedic Emergency &amp; Critical Care Services</w:t>
      </w:r>
    </w:p>
    <w:p>
      <w:pPr>
        <w:pStyle w:val="BodyText"/>
      </w:pPr>
      <w:r>
        <w:t xml:space="preserve">Birmingham, West Midlands, United Kingdom</w:t>
      </w:r>
    </w:p>
    <w:p>
      <w:pPr>
        <w:pStyle w:val="BodyText"/>
      </w:pPr>
      <w:r>
        <w:t xml:space="preserve">QUOTATION NO: BHM-PMD-2025-0472</w:t>
      </w:r>
    </w:p>
    <w:bookmarkEnd w:id="20"/>
    <w:p>
      <w:pPr>
        <w:pStyle w:val="BodyText"/>
      </w:pPr>
      <w:r>
        <w:rPr>
          <w:bCs/>
          <w:b/>
        </w:rPr>
        <w:t xml:space="preserve">Quotation Date:</w:t>
      </w:r>
      <w:r>
        <w:t xml:space="preserve"> </w:t>
      </w:r>
      <w:r>
        <w:t xml:space="preserve">14 June 2025</w:t>
      </w:r>
      <w:r>
        <w:br/>
      </w:r>
      <w:r>
        <w:rPr>
          <w:bCs/>
          <w:b/>
        </w:rPr>
        <w:t xml:space="preserve">Valid Until:</w:t>
      </w:r>
      <w:r>
        <w:t xml:space="preserve"> </w:t>
      </w:r>
      <w:r>
        <w:t xml:space="preserve">14 July 2025</w:t>
      </w:r>
      <w:r>
        <w:br/>
      </w:r>
      <w:r>
        <w:rPr>
          <w:bCs/>
          <w:b/>
        </w:rPr>
        <w:t xml:space="preserve">Reference:</w:t>
      </w:r>
      <w:r>
        <w:t xml:space="preserve"> </w:t>
      </w:r>
      <w:r>
        <w:t xml:space="preserve">BHM-PMD-2025-0472</w:t>
      </w:r>
    </w:p>
    <w:p>
      <w:pPr>
        <w:pStyle w:val="BodyText"/>
      </w:pPr>
      <w:r>
        <w:rPr>
          <w:bCs/>
          <w:b/>
        </w:rPr>
        <w:t xml:space="preserve">Prepared By:</w:t>
      </w:r>
      <w:r>
        <w:t xml:space="preserve"> </w:t>
      </w:r>
      <w:r>
        <w:t xml:space="preserve">West Midlands Paramedic Services Ltd</w:t>
      </w:r>
      <w:r>
        <w:br/>
      </w:r>
      <w:r>
        <w:rPr>
          <w:bCs/>
          <w:b/>
        </w:rPr>
        <w:t xml:space="preserve">Address:</w:t>
      </w:r>
      <w:r>
        <w:t xml:space="preserve"> </w:t>
      </w:r>
      <w:r>
        <w:t xml:space="preserve">142 Corporation Street, Birmingham, B3 1BB, United Kingdom</w:t>
      </w:r>
      <w:r>
        <w:br/>
      </w:r>
      <w:r>
        <w:rPr>
          <w:bCs/>
          <w:b/>
        </w:rPr>
        <w:t xml:space="preserve">Contact:</w:t>
      </w:r>
      <w:r>
        <w:t xml:space="preserve"> </w:t>
      </w:r>
      <w:r>
        <w:t xml:space="preserve">0121 496 0000 | enquiries@wmparamedics.co.uk</w:t>
      </w:r>
    </w:p>
    <w:bookmarkStart w:id="21" w:name="client-details"/>
    <w:p>
      <w:pPr>
        <w:pStyle w:val="Heading2"/>
      </w:pPr>
      <w:r>
        <w:t xml:space="preserve">1. Client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Birmingham Metropolitan Health &amp; Safety Consortium</w:t>
            </w:r>
          </w:p>
        </w:tc>
      </w:tr>
      <w:tr>
        <w:tc>
          <w:tcPr/>
          <w:p>
            <w:pPr>
              <w:pStyle w:val="Compact"/>
              <w:jc w:val="left"/>
            </w:pPr>
            <w:r>
              <w:rPr>
                <w:bCs/>
                <w:b/>
              </w:rPr>
              <w:t xml:space="preserve">Client Address:</w:t>
            </w:r>
          </w:p>
        </w:tc>
        <w:tc>
          <w:tcPr/>
          <w:p>
            <w:pPr>
              <w:pStyle w:val="Compact"/>
              <w:jc w:val="left"/>
            </w:pPr>
            <w:r>
              <w:t xml:space="preserve">78 New Street, Birmingham, B2 4HG, United Kingdom</w:t>
            </w:r>
          </w:p>
        </w:tc>
      </w:tr>
      <w:tr>
        <w:tc>
          <w:tcPr/>
          <w:p>
            <w:pPr>
              <w:pStyle w:val="Compact"/>
              <w:jc w:val="left"/>
            </w:pPr>
            <w:r>
              <w:rPr>
                <w:bCs/>
                <w:b/>
              </w:rPr>
              <w:t xml:space="preserve">Point of Contact:</w:t>
            </w:r>
          </w:p>
        </w:tc>
        <w:tc>
          <w:tcPr/>
          <w:p>
            <w:pPr>
              <w:pStyle w:val="Compact"/>
              <w:jc w:val="left"/>
            </w:pPr>
            <w:r>
              <w:t xml:space="preserve">Dr. Eleanor Whitfield, Director of Operational Safety</w:t>
            </w:r>
          </w:p>
        </w:tc>
      </w:tr>
      <w:tr>
        <w:tc>
          <w:tcPr/>
          <w:p>
            <w:pPr>
              <w:pStyle w:val="Compact"/>
              <w:jc w:val="left"/>
            </w:pPr>
            <w:r>
              <w:rPr>
                <w:bCs/>
                <w:b/>
              </w:rPr>
              <w:t xml:space="preserve">Service Location:</w:t>
            </w:r>
          </w:p>
        </w:tc>
        <w:tc>
          <w:tcPr/>
          <w:p>
            <w:pPr>
              <w:pStyle w:val="Compact"/>
              <w:jc w:val="left"/>
            </w:pPr>
            <w:r>
              <w:t xml:space="preserve">Multiple sites across Birmingham city centre and surrounding West Midlands districts</w:t>
            </w:r>
          </w:p>
        </w:tc>
      </w:tr>
    </w:tbl>
    <w:bookmarkEnd w:id="21"/>
    <w:bookmarkStart w:id="22" w:name="scope-of-paramedic-services"/>
    <w:p>
      <w:pPr>
        <w:pStyle w:val="Heading2"/>
      </w:pPr>
      <w:r>
        <w:t xml:space="preserve">2. Scope of Paramedic Services</w:t>
      </w:r>
    </w:p>
    <w:p>
      <w:pPr>
        <w:pStyle w:val="FirstParagraph"/>
      </w:pPr>
      <w:r>
        <w:t xml:space="preserve">This Quotation Estimate is issued by West Midlands Paramedic Services Ltd to provide a comprehensive, itemised cost breakdown for the deployment of qualified Paramedic personnel and associated emergency medical response services within Birmingham, United Kingdom. The Paramedic services outlined below are designed to meet the operational requirements of the client for a twelve-month contract period commencing 1 September 2025. All Paramedic staff engaged under this Quotation Estimate will hold current NHS Paramedic registration, valid UK driving licences, and appropriate first aid and advanced life support certifications as mandated by the Health and Care Professions Council (HCPC) in the United Kingdom.</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01</w:t>
            </w:r>
          </w:p>
        </w:tc>
        <w:tc>
          <w:tcPr/>
          <w:p>
            <w:pPr>
              <w:pStyle w:val="Compact"/>
              <w:jc w:val="left"/>
            </w:pPr>
            <w:r>
              <w:t xml:space="preserve">Deployment of two (2) fully qualified Paramedic officers for 24/7 on-site emergency response coverage at the primary Birmingham city centre facility. Includes advanced cardiac life support (ACLS), trauma management, and patient stabilisation.</w:t>
            </w:r>
          </w:p>
        </w:tc>
        <w:tc>
          <w:tcPr/>
          <w:p>
            <w:pPr>
              <w:pStyle w:val="Compact"/>
              <w:jc w:val="left"/>
            </w:pPr>
            <w:r>
              <w:t xml:space="preserve">12 months</w:t>
            </w:r>
          </w:p>
        </w:tc>
        <w:tc>
          <w:tcPr/>
          <w:p>
            <w:pPr>
              <w:pStyle w:val="Compact"/>
              <w:jc w:val="left"/>
            </w:pPr>
            <w:r>
              <w:t xml:space="preserve">£4,850.00 / month</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Paramedic mobile response unit (fully equipped ambulance) stationed in Birmingham for rapid dispatch to secondary client sites across the West Midlands. Includes Paramedic driver, defibrillator, oxygen supply, and trauma kit.</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Quarterly on-site Paramedic-led first aid and emergency response training sessions for up to 200 client personnel. Delivered by senior Paramedic instructors in Birmingham.</w:t>
            </w:r>
          </w:p>
        </w:tc>
        <w:tc>
          <w:tcPr/>
          <w:p>
            <w:pPr>
              <w:pStyle w:val="Compact"/>
              <w:jc w:val="left"/>
            </w:pPr>
            <w:r>
              <w:t xml:space="preserve">4 sessions</w:t>
            </w:r>
          </w:p>
        </w:tc>
        <w:tc>
          <w:tcPr/>
          <w:p>
            <w:pPr>
              <w:pStyle w:val="Compact"/>
              <w:jc w:val="left"/>
            </w:pPr>
            <w:r>
              <w:t xml:space="preserve">£1,850.00 / session</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Paramedic incident reporting, after-action reviews, and monthly operational compliance documentation in line with UK Health and Safety Executive (HSE) regulations.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Emergency medical equipment supply and maintenance: AEDs, oxygen concentrators, spinal boards, and trauma dressings. Includes annual calibration and UK CE-marked compliance checks.</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p>
            <w:pPr>
              <w:pStyle w:val="Compact"/>
              <w:jc w:val="left"/>
            </w:pPr>
            <w:r>
              <w:t xml:space="preserve">06</w:t>
            </w:r>
          </w:p>
        </w:tc>
        <w:tc>
          <w:tcPr/>
          <w:p>
            <w:pPr>
              <w:pStyle w:val="Compact"/>
              <w:jc w:val="left"/>
            </w:pPr>
            <w:r>
              <w:t xml:space="preserve">Paramedic cover for large-scale public events in Birmingham (up to 4 events per year, each up to 12 hours). Includes minimum two Paramedic officers and one mobile unit per event.</w:t>
            </w:r>
          </w:p>
        </w:tc>
        <w:tc>
          <w:tcPr/>
          <w:p>
            <w:pPr>
              <w:pStyle w:val="Compact"/>
              <w:jc w:val="left"/>
            </w:pPr>
            <w:r>
              <w:t xml:space="preserve">4 events</w:t>
            </w:r>
          </w:p>
        </w:tc>
        <w:tc>
          <w:tcPr/>
          <w:p>
            <w:pPr>
              <w:pStyle w:val="Compact"/>
              <w:jc w:val="left"/>
            </w:pPr>
            <w:r>
              <w:t xml:space="preserve">£2,600.00 / event</w:t>
            </w:r>
          </w:p>
        </w:tc>
        <w:tc>
          <w:tcPr/>
          <w:p>
            <w:pPr>
              <w:pStyle w:val="Compact"/>
              <w:jc w:val="left"/>
            </w:pPr>
            <w:r>
              <w:t xml:space="preserve">£10,400.00</w:t>
            </w:r>
          </w:p>
        </w:tc>
      </w:tr>
      <w:tr>
        <w:tc>
          <w:tcPr/>
          <w:p>
            <w:pPr>
              <w:pStyle w:val="Compact"/>
              <w:jc w:val="left"/>
            </w:pPr>
            <w:r>
              <w:t xml:space="preserve">07</w:t>
            </w:r>
          </w:p>
        </w:tc>
        <w:tc>
          <w:tcPr/>
          <w:p>
            <w:pPr>
              <w:pStyle w:val="Compact"/>
              <w:jc w:val="left"/>
            </w:pPr>
            <w:r>
              <w:t xml:space="preserve">Administrative overhead, insurance (professional indemnity and public liability), and UK statutory employer contributions for all Paramedic staff.</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gridSpan w:val="4"/>
          </w:tcPr>
          <w:p>
            <w:pPr>
              <w:pStyle w:val="Compact"/>
              <w:jc w:val="right"/>
            </w:pPr>
            <w:r>
              <w:t xml:space="preserve">Subtotal (Excluding VAT):</w:t>
            </w:r>
          </w:p>
        </w:tc>
        <w:tc>
          <w:tcPr/>
          <w:p>
            <w:pPr>
              <w:pStyle w:val="Compact"/>
              <w:jc w:val="left"/>
            </w:pPr>
            <w:r>
              <w:t xml:space="preserve">£143,200.00</w:t>
            </w:r>
          </w:p>
        </w:tc>
      </w:tr>
      <w:tr>
        <w:tc>
          <w:tcPr>
            <w:gridSpan w:val="4"/>
          </w:tcPr>
          <w:p>
            <w:pPr>
              <w:pStyle w:val="Compact"/>
              <w:jc w:val="right"/>
            </w:pPr>
            <w:r>
              <w:t xml:space="preserve">VAT @ 20% (United Kingdom):</w:t>
            </w:r>
          </w:p>
        </w:tc>
        <w:tc>
          <w:tcPr/>
          <w:p>
            <w:pPr>
              <w:pStyle w:val="Compact"/>
              <w:jc w:val="left"/>
            </w:pPr>
            <w:r>
              <w:t xml:space="preserve">£28,640.00</w:t>
            </w:r>
          </w:p>
        </w:tc>
      </w:tr>
      <w:tr>
        <w:tc>
          <w:tcPr>
            <w:gridSpan w:val="4"/>
          </w:tcPr>
          <w:p>
            <w:pPr>
              <w:pStyle w:val="Compact"/>
              <w:jc w:val="right"/>
            </w:pPr>
            <w:r>
              <w:t xml:space="preserve">TOTAL QUOTATION ESTIMATE (Including VAT):</w:t>
            </w:r>
          </w:p>
        </w:tc>
        <w:tc>
          <w:tcPr/>
          <w:p>
            <w:pPr>
              <w:pStyle w:val="Compact"/>
              <w:jc w:val="left"/>
            </w:pPr>
            <w:r>
              <w:t xml:space="preserve">£171,840.00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Beyond this period, all rates for Paramedic services in Birmingham, United Kingdom, are subject to revision based on prevailing market conditions and NHS staffing costs.</w:t>
      </w:r>
    </w:p>
    <w:p>
      <w:pPr>
        <w:numPr>
          <w:ilvl w:val="0"/>
          <w:numId w:val="1001"/>
        </w:numPr>
        <w:pStyle w:val="Compact"/>
      </w:pPr>
      <w:r>
        <w:t xml:space="preserve">Payment terms: 50% deposit upon acceptance of this Quotation Estimate; remaining 50% payable in monthly instalments in arrears. All payments to be made in British Pounds Sterling (GBP) via BACS transfer to West Midlands Paramedic Services Ltd.</w:t>
      </w:r>
    </w:p>
    <w:p>
      <w:pPr>
        <w:numPr>
          <w:ilvl w:val="0"/>
          <w:numId w:val="1001"/>
        </w:numPr>
        <w:pStyle w:val="Compact"/>
      </w:pPr>
      <w:r>
        <w:t xml:space="preserve">All Paramedic personnel deployed under this agreement will be employed in accordance with UK employment law, including the Working Time Regulations 1998, and will carry valid professional indemnity insurance with a minimum cover of £5,000,000.</w:t>
      </w:r>
    </w:p>
    <w:p>
      <w:pPr>
        <w:numPr>
          <w:ilvl w:val="0"/>
          <w:numId w:val="1001"/>
        </w:numPr>
        <w:pStyle w:val="Compact"/>
      </w:pPr>
      <w:r>
        <w:t xml:space="preserve">West Midlands Paramedic Services Ltd reserves the right to substitute individual Paramedic staff with equally qualified personnel, provided the client is notified in writing at least 48 hours in advance.</w:t>
      </w:r>
    </w:p>
    <w:p>
      <w:pPr>
        <w:numPr>
          <w:ilvl w:val="0"/>
          <w:numId w:val="1001"/>
        </w:numPr>
        <w:pStyle w:val="Compact"/>
      </w:pPr>
      <w:r>
        <w:t xml:space="preserve">This Quotation Estimate does not constitute a binding contract until formally accepted in writing by both parties. Acceptance must be confirmed by signature and return to the address stated above.</w:t>
      </w:r>
    </w:p>
    <w:p>
      <w:pPr>
        <w:numPr>
          <w:ilvl w:val="0"/>
          <w:numId w:val="1001"/>
        </w:numPr>
        <w:pStyle w:val="Compact"/>
      </w:pPr>
      <w:r>
        <w:t xml:space="preserve">All services will be delivered in strict compliance with the UK Health and Safety at Work etc. Act 1974, the Regulatory Reform (Fire Safety) Order 2005, and applicable Birmingham City Council licensing requirements for emergency medical services.</w:t>
      </w:r>
    </w:p>
    <w:p>
      <w:pPr>
        <w:numPr>
          <w:ilvl w:val="0"/>
          <w:numId w:val="1001"/>
        </w:numPr>
        <w:pStyle w:val="Compact"/>
      </w:pPr>
      <w:r>
        <w:t xml:space="preserve">Any additional Paramedic call-outs beyond the scope defined in this Quotation Estimate will be billed at the standard rate of £185.00 per hour per Paramedic officer, plus applicable travel charges within the Birmingham metropolitan area.</w:t>
      </w:r>
    </w:p>
    <w:p>
      <w:pPr>
        <w:numPr>
          <w:ilvl w:val="0"/>
          <w:numId w:val="1001"/>
        </w:numPr>
        <w:pStyle w:val="Compact"/>
      </w:pPr>
      <w:r>
        <w:t xml:space="preserve">Disputes arising from this Quotation Estimate shall be governed by the laws of England and Wales and subject to the exclusive jurisdiction of the courts of Birmingham, United Kingdom.</w:t>
      </w:r>
    </w:p>
    <w:p>
      <w:pPr>
        <w:pStyle w:val="FirstParagraph"/>
      </w:pPr>
      <w:r>
        <w:rPr>
          <w:bCs/>
          <w:b/>
        </w:rPr>
        <w:t xml:space="preserve">Important Note:</w:t>
      </w:r>
      <w:r>
        <w:t xml:space="preserve"> </w:t>
      </w:r>
      <w:r>
        <w:t xml:space="preserve">This Quotation Estimate for Paramedic services in Birmingham, United Kingdom, assumes standard operational conditions. In the event of a declared public health emergency, national incident, or force majeure event affecting the West Midlands region, service levels and associated costs may be subject to mutual renegotiation between both parties. All Paramedic interventions will be documented in accordance with UK data protection legislation (UK GDPR 2018).</w:t>
      </w:r>
    </w:p>
    <w:bookmarkEnd w:id="24"/>
    <w:bookmarkStart w:id="25" w:name="acceptance-and-authorisation"/>
    <w:p>
      <w:pPr>
        <w:pStyle w:val="Heading2"/>
      </w:pPr>
      <w:r>
        <w:t xml:space="preserve">5. Acceptance and Authorisation</w:t>
      </w:r>
    </w:p>
    <w:p>
      <w:pPr>
        <w:pStyle w:val="FirstParagraph"/>
      </w:pPr>
      <w:r>
        <w:rPr>
          <w:bCs/>
          <w:b/>
        </w:rPr>
        <w:t xml:space="preserve">For West Midlands Paramedic Services Ltd</w:t>
      </w:r>
      <w:r>
        <w:br/>
      </w:r>
      <w:r>
        <w:br/>
      </w:r>
      <w:r>
        <w:t xml:space="preserve">Signature: ______________________________</w:t>
      </w:r>
      <w:r>
        <w:br/>
      </w:r>
      <w:r>
        <w:t xml:space="preserve">Name: James R. Thornton, Managing Director</w:t>
      </w:r>
      <w:r>
        <w:br/>
      </w:r>
      <w:r>
        <w:t xml:space="preserve">Date: ______________________________</w:t>
      </w:r>
    </w:p>
    <w:p>
      <w:pPr>
        <w:pStyle w:val="BodyText"/>
      </w:pPr>
      <w:r>
        <w:rPr>
          <w:bCs/>
          <w:b/>
        </w:rPr>
        <w:t xml:space="preserve">For Birmingham Metropolitan Health &amp; Safety Consortium</w:t>
      </w:r>
      <w:r>
        <w:br/>
      </w:r>
      <w:r>
        <w:br/>
      </w:r>
      <w:r>
        <w:t xml:space="preserve">Signature: ______________________________</w:t>
      </w:r>
      <w:r>
        <w:br/>
      </w:r>
      <w:r>
        <w:t xml:space="preserve">Name: Dr. Eleanor Whitfield, Director</w:t>
      </w:r>
      <w:r>
        <w:br/>
      </w:r>
      <w:r>
        <w:t xml:space="preserve">Date: ______________________________</w:t>
      </w:r>
    </w:p>
    <w:p>
      <w:pPr>
        <w:pStyle w:val="BodyText"/>
      </w:pPr>
      <w:r>
        <w:t xml:space="preserve">© 2025 West Midlands Paramedic Services Ltd | Registered in England &amp; Wales No. 09876543 | VAT No. GB 123 4567 89</w:t>
      </w:r>
      <w:r>
        <w:br/>
      </w:r>
      <w:r>
        <w:t xml:space="preserve">This Quotation Estimate document was prepared for Paramedic services in Birmingham, United Kingdom.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Birmingham, United Kingdom</dc:title>
  <dc:creator/>
  <dc:language>en-GB</dc:language>
  <cp:keywords/>
  <dcterms:created xsi:type="dcterms:W3CDTF">2026-10-10T01:23:12Z</dcterms:created>
  <dcterms:modified xsi:type="dcterms:W3CDTF">2026-10-10T01:23:12Z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