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Sahara Energy Consulting &amp; Engineering SARL</w:t>
      </w:r>
    </w:p>
    <w:p>
      <w:pPr>
        <w:pStyle w:val="BodyText"/>
      </w:pPr>
      <w:r>
        <w:t xml:space="preserve">12, Boulevard Zighout Youcef, Hydra, Algeria Algiers 16000</w:t>
      </w:r>
    </w:p>
    <w:p>
      <w:pPr>
        <w:pStyle w:val="BodyText"/>
      </w:pPr>
      <w:r>
        <w:t xml:space="preserve">Tel: +213 (0) 21 65 43 21 | Email: estimates@sahara-energy.dz</w:t>
      </w:r>
    </w:p>
    <w:p>
      <w:pPr>
        <w:pStyle w:val="BodyText"/>
      </w:pPr>
      <w:r>
        <w:t xml:space="preserve">RC: 16/00-1234567 B 2019 | NIF: 002316001234567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QTE-PE-2025-0472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 (expires 14 August 2025)</w:t>
            </w:r>
          </w:p>
        </w:tc>
      </w:tr>
      <w:tr>
        <w:tc>
          <w:tcPr/>
          <w:p>
            <w:pPr>
              <w:pStyle w:val="Compact"/>
              <w:jc w:val="left"/>
            </w:pPr>
            <w:r>
              <w:t xml:space="preserve">Prepared For:</w:t>
            </w:r>
          </w:p>
        </w:tc>
        <w:tc>
          <w:tcPr/>
          <w:p>
            <w:pPr>
              <w:pStyle w:val="Compact"/>
              <w:jc w:val="left"/>
            </w:pPr>
            <w:r>
              <w:t xml:space="preserve">Algerian National Petroleum Company (Sonatrach) – Exploration &amp; Production Division, Algiers Headquarters</w:t>
            </w:r>
          </w:p>
        </w:tc>
      </w:tr>
      <w:tr>
        <w:tc>
          <w:tcPr/>
          <w:p>
            <w:pPr>
              <w:pStyle w:val="Compact"/>
              <w:jc w:val="left"/>
            </w:pPr>
            <w:r>
              <w:t xml:space="preserve">Project Reference:</w:t>
            </w:r>
          </w:p>
        </w:tc>
        <w:tc>
          <w:tcPr/>
          <w:p>
            <w:pPr>
              <w:pStyle w:val="Compact"/>
              <w:jc w:val="left"/>
            </w:pPr>
            <w:r>
              <w:t xml:space="preserve">Reservoir Optimization &amp; Well Performance Study – Hassi Messaoud Basin, Algeria Algiers Region</w:t>
            </w:r>
          </w:p>
        </w:tc>
      </w:tr>
      <w:tr>
        <w:tc>
          <w:tcPr/>
          <w:p>
            <w:pPr>
              <w:pStyle w:val="Compact"/>
              <w:jc w:val="left"/>
            </w:pPr>
            <w:r>
              <w:t xml:space="preserve">Location of Services:</w:t>
            </w:r>
          </w:p>
        </w:tc>
        <w:tc>
          <w:tcPr/>
          <w:p>
            <w:pPr>
              <w:pStyle w:val="Compact"/>
              <w:jc w:val="left"/>
            </w:pPr>
            <w:r>
              <w:t xml:space="preserve">Algeria Algiers (Primary Office) and field sites within the Hassi Messaoud and Reggane concessions</w:t>
            </w:r>
          </w:p>
        </w:tc>
      </w:tr>
    </w:tbl>
    <w:bookmarkStart w:id="21" w:name="X172d1c808c4414fdba3465075e4be1d7d1ef344"/>
    <w:p>
      <w:pPr>
        <w:pStyle w:val="Heading2"/>
      </w:pPr>
      <w:r>
        <w:t xml:space="preserve">1. Scope of Work – Petroleum Engineer Services</w:t>
      </w:r>
    </w:p>
    <w:p>
      <w:pPr>
        <w:pStyle w:val="FirstParagraph"/>
      </w:pPr>
      <w:r>
        <w:t xml:space="preserve">This</w:t>
      </w:r>
      <w:r>
        <w:t xml:space="preserve"> </w:t>
      </w:r>
      <w:r>
        <w:t xml:space="preserve">Quotation Estimate</w:t>
      </w:r>
      <w:r>
        <w:t xml:space="preserve"> </w:t>
      </w:r>
      <w:r>
        <w:t xml:space="preserve">is issued by Sahara Energy Consulting &amp; Engineering SARL to formally present the cost breakdown for the engagement of a senior</w:t>
      </w:r>
      <w:r>
        <w:t xml:space="preserve"> </w:t>
      </w:r>
      <w:r>
        <w:t xml:space="preserve">Petroleum Engineer</w:t>
      </w:r>
      <w:r>
        <w:t xml:space="preserve"> </w:t>
      </w:r>
      <w:r>
        <w:t xml:space="preserve">to deliver comprehensive reservoir engineering, well performance analysis, and production optimization services. All professional activities described herein shall be executed in accordance with the technical standards and regulatory frameworks applicable to the petroleum sector in</w:t>
      </w:r>
      <w:r>
        <w:t xml:space="preserve"> </w:t>
      </w:r>
      <w:r>
        <w:t xml:space="preserve">Algeria Algiers</w:t>
      </w:r>
      <w:r>
        <w:t xml:space="preserve"> </w:t>
      </w:r>
      <w:r>
        <w:t xml:space="preserve">and the broader Algerian hydrocarbon industry.</w:t>
      </w:r>
    </w:p>
    <w:p>
      <w:pPr>
        <w:pStyle w:val="BodyText"/>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hold a minimum of fifteen (15) years of progressive experience in conventional and unconventional reservoir management, with demonstrated expertise in the geological formations characteristic of the Algerian sedimentary basins. The engineer shall be fully licensed and registered with the Algerian National Order of Engineers (Ordre National des Ingénieurs) and shall comply with all occupational health and safety regulations enforced by the Ministry of Energy and Mines of the Republic of Algeria.</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Petroleum Engineer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Reservoir characterization and static modeling of the Hassi Messaoud sandstone reservoirs. The Petroleum Engineer shall prepare detailed geological and petrophysical reports aligned with Sonatrach technical specifications.</w:t>
            </w:r>
          </w:p>
        </w:tc>
        <w:tc>
          <w:tcPr/>
          <w:p>
            <w:pPr>
              <w:pStyle w:val="Compact"/>
              <w:jc w:val="left"/>
            </w:pPr>
            <w:r>
              <w:t xml:space="preserve">30 days</w:t>
            </w:r>
          </w:p>
        </w:tc>
        <w:tc>
          <w:tcPr/>
          <w:p>
            <w:pPr>
              <w:pStyle w:val="Compact"/>
              <w:jc w:val="left"/>
            </w:pPr>
            <w:r>
              <w:t xml:space="preserve">$1,200/day</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Dynamic reservoir simulation and production forecasting using industry-standard software (Eclipse, tNavigator). All simulation runs to be conducted from the Algeria Algiers project office with on-site data validation.</w:t>
            </w:r>
          </w:p>
        </w:tc>
        <w:tc>
          <w:tcPr/>
          <w:p>
            <w:pPr>
              <w:pStyle w:val="Compact"/>
              <w:jc w:val="left"/>
            </w:pPr>
            <w:r>
              <w:t xml:space="preserve">45 days</w:t>
            </w:r>
          </w:p>
        </w:tc>
        <w:tc>
          <w:tcPr/>
          <w:p>
            <w:pPr>
              <w:pStyle w:val="Compact"/>
              <w:jc w:val="left"/>
            </w:pPr>
            <w:r>
              <w:t xml:space="preserve">$1,350/day</w:t>
            </w:r>
          </w:p>
        </w:tc>
        <w:tc>
          <w:tcPr/>
          <w:p>
            <w:pPr>
              <w:pStyle w:val="Compact"/>
              <w:jc w:val="left"/>
            </w:pPr>
            <w:r>
              <w:t xml:space="preserve">$60,750</w:t>
            </w:r>
          </w:p>
        </w:tc>
      </w:tr>
      <w:tr>
        <w:tc>
          <w:tcPr/>
          <w:p>
            <w:pPr>
              <w:pStyle w:val="Compact"/>
              <w:jc w:val="left"/>
            </w:pPr>
            <w:r>
              <w:t xml:space="preserve">03</w:t>
            </w:r>
          </w:p>
        </w:tc>
        <w:tc>
          <w:tcPr/>
          <w:p>
            <w:pPr>
              <w:pStyle w:val="Compact"/>
              <w:jc w:val="left"/>
            </w:pPr>
            <w:r>
              <w:t xml:space="preserve">Well performance diagnosis, nodal analysis, and artificial lift optimization for a minimum of twenty (20) producing wells. The Petroleum Engineer shall submit monthly progress reports to the Algeria Algiers project management team.</w:t>
            </w:r>
          </w:p>
        </w:tc>
        <w:tc>
          <w:tcPr/>
          <w:p>
            <w:pPr>
              <w:pStyle w:val="Compact"/>
              <w:jc w:val="left"/>
            </w:pPr>
            <w:r>
              <w:t xml:space="preserve">60 days</w:t>
            </w:r>
          </w:p>
        </w:tc>
        <w:tc>
          <w:tcPr/>
          <w:p>
            <w:pPr>
              <w:pStyle w:val="Compact"/>
              <w:jc w:val="left"/>
            </w:pPr>
            <w:r>
              <w:t xml:space="preserve">$1,250/day</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Water injection strategy design and conformance improvement planning. Includes preparation of a comprehensive technical memorandum for review by the Algeria Algiers technical committee.</w:t>
            </w:r>
          </w:p>
        </w:tc>
        <w:tc>
          <w:tcPr/>
          <w:p>
            <w:pPr>
              <w:pStyle w:val="Compact"/>
              <w:jc w:val="left"/>
            </w:pPr>
            <w:r>
              <w:t xml:space="preserve">25 days</w:t>
            </w:r>
          </w:p>
        </w:tc>
        <w:tc>
          <w:tcPr/>
          <w:p>
            <w:pPr>
              <w:pStyle w:val="Compact"/>
              <w:jc w:val="left"/>
            </w:pPr>
            <w:r>
              <w:t xml:space="preserve">$1,400/day</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Field site visits and wellhead inspections at the Reggane and Hassi Messaoud concessions. Travel, accommodation, and per diem within Algeria Algiers and field locations are included.</w:t>
            </w:r>
          </w:p>
        </w:tc>
        <w:tc>
          <w:tcPr/>
          <w:p>
            <w:pPr>
              <w:pStyle w:val="Compact"/>
              <w:jc w:val="left"/>
            </w:pPr>
            <w:r>
              <w:t xml:space="preserve">10 days</w:t>
            </w:r>
          </w:p>
        </w:tc>
        <w:tc>
          <w:tcPr/>
          <w:p>
            <w:pPr>
              <w:pStyle w:val="Compact"/>
              <w:jc w:val="left"/>
            </w:pPr>
            <w:r>
              <w:t xml:space="preserve">$1,600/day</w:t>
            </w:r>
          </w:p>
        </w:tc>
        <w:tc>
          <w:tcPr/>
          <w:p>
            <w:pPr>
              <w:pStyle w:val="Compact"/>
              <w:jc w:val="left"/>
            </w:pPr>
            <w:r>
              <w:t xml:space="preserve">$16,000</w:t>
            </w:r>
          </w:p>
        </w:tc>
      </w:tr>
      <w:tr>
        <w:tc>
          <w:tcPr/>
          <w:p>
            <w:pPr>
              <w:pStyle w:val="Compact"/>
              <w:jc w:val="left"/>
            </w:pPr>
            <w:r>
              <w:t xml:space="preserve">06</w:t>
            </w:r>
          </w:p>
        </w:tc>
        <w:tc>
          <w:tcPr/>
          <w:p>
            <w:pPr>
              <w:pStyle w:val="Compact"/>
              <w:jc w:val="left"/>
            </w:pPr>
            <w:r>
              <w:t xml:space="preserve">Preparation of the final integrated technical report, including executive summary, appendices, and a presentation to the Algeria Algiers senior management. The Petroleum Engineer shall deliver three (3) hard copies and one (1) digital copy.</w:t>
            </w:r>
          </w:p>
        </w:tc>
        <w:tc>
          <w:tcPr/>
          <w:p>
            <w:pPr>
              <w:pStyle w:val="Compact"/>
              <w:jc w:val="left"/>
            </w:pPr>
            <w:r>
              <w:t xml:space="preserve">15 days</w:t>
            </w:r>
          </w:p>
        </w:tc>
        <w:tc>
          <w:tcPr/>
          <w:p>
            <w:pPr>
              <w:pStyle w:val="Compact"/>
              <w:jc w:val="left"/>
            </w:pPr>
            <w:r>
              <w:t xml:space="preserve">$1,100/day</w:t>
            </w:r>
          </w:p>
        </w:tc>
        <w:tc>
          <w:tcPr/>
          <w:p>
            <w:pPr>
              <w:pStyle w:val="Compact"/>
              <w:jc w:val="left"/>
            </w:pPr>
            <w:r>
              <w:t xml:space="preserve">$16,500</w:t>
            </w:r>
          </w:p>
        </w:tc>
      </w:tr>
      <w:tr>
        <w:tc>
          <w:tcPr/>
          <w:p>
            <w:pPr>
              <w:pStyle w:val="Compact"/>
              <w:jc w:val="left"/>
            </w:pPr>
            <w:r>
              <w:t xml:space="preserve">07</w:t>
            </w:r>
          </w:p>
        </w:tc>
        <w:tc>
          <w:tcPr/>
          <w:p>
            <w:pPr>
              <w:pStyle w:val="Compact"/>
              <w:jc w:val="left"/>
            </w:pPr>
            <w:r>
              <w:t xml:space="preserve">Post-delivery technical support and Q&amp;A period. The Petroleum Engineer shall remain available for clarification sessions and minor revisions for thirty (30) days following final report acceptance.</w:t>
            </w:r>
          </w:p>
        </w:tc>
        <w:tc>
          <w:tcPr/>
          <w:p>
            <w:pPr>
              <w:pStyle w:val="Compact"/>
              <w:jc w:val="left"/>
            </w:pPr>
            <w:r>
              <w:t xml:space="preserve">30 days</w:t>
            </w:r>
          </w:p>
        </w:tc>
        <w:tc>
          <w:tcPr/>
          <w:p>
            <w:pPr>
              <w:pStyle w:val="Compact"/>
              <w:jc w:val="left"/>
            </w:pPr>
            <w:r>
              <w:t xml:space="preserve">$800/day</w:t>
            </w:r>
          </w:p>
        </w:tc>
        <w:tc>
          <w:tcPr/>
          <w:p>
            <w:pPr>
              <w:pStyle w:val="Compact"/>
              <w:jc w:val="left"/>
            </w:pPr>
            <w:r>
              <w:t xml:space="preserve">$24,000</w:t>
            </w:r>
          </w:p>
        </w:tc>
      </w:tr>
      <w:tr>
        <w:tc>
          <w:tcPr>
            <w:gridSpan w:val="4"/>
          </w:tcPr>
          <w:p>
            <w:pPr>
              <w:pStyle w:val="Compact"/>
              <w:jc w:val="right"/>
            </w:pPr>
            <w:r>
              <w:t xml:space="preserve">SUBTOTAL</w:t>
            </w:r>
          </w:p>
        </w:tc>
        <w:tc>
          <w:tcPr/>
          <w:p>
            <w:pPr>
              <w:pStyle w:val="Compact"/>
              <w:jc w:val="left"/>
            </w:pPr>
            <w:r>
              <w:t xml:space="preserve">$263,250</w:t>
            </w:r>
          </w:p>
        </w:tc>
      </w:tr>
      <w:tr>
        <w:tc>
          <w:tcPr>
            <w:gridSpan w:val="4"/>
          </w:tcPr>
          <w:p>
            <w:pPr>
              <w:pStyle w:val="Compact"/>
              <w:jc w:val="right"/>
            </w:pPr>
            <w:r>
              <w:t xml:space="preserve">Applicable VAT (19% – Algerian Tax Code)</w:t>
            </w:r>
          </w:p>
        </w:tc>
        <w:tc>
          <w:tcPr/>
          <w:p>
            <w:pPr>
              <w:pStyle w:val="Compact"/>
              <w:jc w:val="left"/>
            </w:pPr>
            <w:r>
              <w:t xml:space="preserve">$50,017.50</w:t>
            </w:r>
          </w:p>
        </w:tc>
      </w:tr>
      <w:tr>
        <w:tc>
          <w:tcPr>
            <w:gridSpan w:val="4"/>
          </w:tcPr>
          <w:p>
            <w:pPr>
              <w:pStyle w:val="Compact"/>
              <w:jc w:val="right"/>
            </w:pPr>
            <w:r>
              <w:t xml:space="preserve">GRAND TOTAL (USD)</w:t>
            </w:r>
          </w:p>
        </w:tc>
        <w:tc>
          <w:tcPr/>
          <w:p>
            <w:pPr>
              <w:pStyle w:val="Compact"/>
              <w:jc w:val="left"/>
            </w:pPr>
            <w:r>
              <w:t xml:space="preserve">$313,267.50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shall be deemed accepted upon written confirmation signed by an authorized representative of the client. No work shall commence prior to receipt of a formal Purchase Order referencing Quotation Estimate No. QTE-PE-2025-0472.</w:t>
      </w:r>
    </w:p>
    <w:p>
      <w:pPr>
        <w:numPr>
          <w:ilvl w:val="0"/>
          <w:numId w:val="1001"/>
        </w:numPr>
        <w:pStyle w:val="Compact"/>
      </w:pPr>
      <w:r>
        <w:rPr>
          <w:bCs/>
          <w:b/>
        </w:rPr>
        <w:t xml:space="preserve">Payment Terms:</w:t>
      </w:r>
      <w:r>
        <w:t xml:space="preserve"> </w:t>
      </w:r>
      <w:r>
        <w:t xml:space="preserve">Payment shall be made in three (3) equal installments: 40% upon contract signing, 35% upon delivery of the interim technical report, and 25% upon final acceptance of the completed deliverables. All payments shall be processed in US Dollars via wire transfer to the Algeria Algiers bank account of Sahara Energy Consulting &amp; Engineering SARL.</w:t>
      </w:r>
    </w:p>
    <w:p>
      <w:pPr>
        <w:numPr>
          <w:ilvl w:val="0"/>
          <w:numId w:val="1001"/>
        </w:numPr>
        <w:pStyle w:val="Compact"/>
      </w:pPr>
      <w:r>
        <w:rPr>
          <w:bCs/>
          <w:b/>
        </w:rPr>
        <w:t xml:space="preserve">Confidentiality:</w:t>
      </w:r>
      <w:r>
        <w:t xml:space="preserve"> </w:t>
      </w:r>
      <w:r>
        <w:t xml:space="preserve">The Petroleum Engineer and all supporting personnel shall be bound by a strict Non-Disclosure Agreement (NDA) covering all reservoir data, well logs, production figures, and proprietary information encountered during the engagement in Algeria Algiers and field sites.</w:t>
      </w:r>
    </w:p>
    <w:p>
      <w:pPr>
        <w:numPr>
          <w:ilvl w:val="0"/>
          <w:numId w:val="1001"/>
        </w:numPr>
        <w:pStyle w:val="Compact"/>
      </w:pPr>
      <w:r>
        <w:rPr>
          <w:bCs/>
          <w:b/>
        </w:rPr>
        <w:t xml:space="preserve">Intellectual Property:</w:t>
      </w:r>
      <w:r>
        <w:t xml:space="preserve"> </w:t>
      </w:r>
      <w:r>
        <w:t xml:space="preserve">All reports, models, and analyses produced under this Quotation Estimate shall become the exclusive property of the client upon full payment. The Petroleum Engineer retains the right to reference the project in professional portfolios only with prior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civil unrest affecting operations in Algeria Algiers or the broader Algerian territory.</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People's Democratic Republic of Algeria. Any disputes shall be resolved through arbitration in Algeria Algiers under the rules of the Algerian Arbitration Center.</w:t>
      </w:r>
    </w:p>
    <w:p>
      <w:pPr>
        <w:numPr>
          <w:ilvl w:val="0"/>
          <w:numId w:val="1001"/>
        </w:numPr>
        <w:pStyle w:val="Compact"/>
      </w:pPr>
      <w:r>
        <w:rPr>
          <w:bCs/>
          <w:b/>
        </w:rPr>
        <w:t xml:space="preserve">Subcontracting:</w:t>
      </w:r>
      <w:r>
        <w:t xml:space="preserve"> </w:t>
      </w:r>
      <w:r>
        <w:t xml:space="preserve">The Petroleum Engineer shall not subcontract any portion of the professional services without prior written approval from the client's Algeria Algiers project management office.</w:t>
      </w:r>
    </w:p>
    <w:p>
      <w:pPr>
        <w:numPr>
          <w:ilvl w:val="0"/>
          <w:numId w:val="1001"/>
        </w:numPr>
        <w:pStyle w:val="Compact"/>
      </w:pPr>
      <w:r>
        <w:rPr>
          <w:bCs/>
          <w:b/>
        </w:rPr>
        <w:t xml:space="preserve">Insurance:</w:t>
      </w:r>
      <w:r>
        <w:t xml:space="preserve"> </w:t>
      </w:r>
      <w:r>
        <w:t xml:space="preserve">The Petroleum Engineer shall maintain professional liability insurance with a minimum coverage of USD 2,000,000 per occurrence, valid throughout the duration of the engagement in Algeria Algiers.</w:t>
      </w:r>
    </w:p>
    <w:bookmarkEnd w:id="23"/>
    <w:bookmarkStart w:id="24" w:name="assumptions-and-exclusions"/>
    <w:p>
      <w:pPr>
        <w:pStyle w:val="Heading2"/>
      </w:pPr>
      <w:r>
        <w:t xml:space="preserve">4. Assumptions and Exclusions</w:t>
      </w:r>
    </w:p>
    <w:p>
      <w:pPr>
        <w:pStyle w:val="FirstParagraph"/>
      </w:pPr>
      <w:r>
        <w:t xml:space="preserve">This Quotation Estimate assumes that all necessary well data, core samples, and production histories will be made available by the client within the first ten (10) business days of project commencement. Should additional data acquisition be required, a supplementary Quotation Estimate shall be issued by the Petroleum Engineer for client approval. The costs presented herein exclude any government permits, environmental impact assessments, or third-party laboratory analyses that may be mandated by Algerian regulatory authorities for the Algeria Algiers project site.</w:t>
      </w:r>
    </w:p>
    <w:p>
      <w:pPr>
        <w:pStyle w:val="BodyText"/>
      </w:pPr>
      <w:r>
        <w:rPr>
          <w:bCs/>
          <w:b/>
        </w:rPr>
        <w:t xml:space="preserve">For and on behalf of:</w:t>
      </w:r>
      <w:r>
        <w:br/>
      </w:r>
      <w:r>
        <w:t xml:space="preserve">Sahara Energy Consulting &amp; Engineering SARL</w:t>
      </w:r>
    </w:p>
    <w:p>
      <w:pPr>
        <w:pStyle w:val="BodyText"/>
      </w:pPr>
      <w:r>
        <w:t xml:space="preserve">Name: Dr. Karim Benali</w:t>
      </w:r>
      <w:r>
        <w:br/>
      </w:r>
      <w:r>
        <w:t xml:space="preserve">Title: Lead Petroleum Engineer / Managing Director</w:t>
      </w:r>
      <w:r>
        <w:br/>
      </w:r>
      <w:r>
        <w:t xml:space="preserve">Signature &amp; Company Seal</w:t>
      </w:r>
    </w:p>
    <w:p>
      <w:pPr>
        <w:pStyle w:val="BodyText"/>
      </w:pPr>
      <w:r>
        <w:rPr>
          <w:bCs/>
          <w:b/>
        </w:rPr>
        <w:t xml:space="preserve">Accepted by (Client):</w:t>
      </w:r>
      <w:r>
        <w:br/>
      </w:r>
      <w:r>
        <w:t xml:space="preserve">Sonatrach – Exploration &amp; Production Division</w:t>
      </w:r>
    </w:p>
    <w:p>
      <w:pPr>
        <w:pStyle w:val="BodyText"/>
      </w:pPr>
      <w:r>
        <w:t xml:space="preserve">Name: ________________________</w:t>
      </w:r>
      <w:r>
        <w:br/>
      </w:r>
      <w:r>
        <w:t xml:space="preserve">Title: ________________________</w:t>
      </w:r>
      <w:r>
        <w:br/>
      </w:r>
      <w:r>
        <w:t xml:space="preserve">Signature &amp; Date</w:t>
      </w:r>
    </w:p>
    <w:p>
      <w:pPr>
        <w:pStyle w:val="BodyText"/>
      </w:pPr>
      <w:r>
        <w:t xml:space="preserve">This Quotation Estimate is a formal commercial document issued by Sahara Energy Consulting &amp; Engineering SARL, Algeria Algiers. It does not constitute a binding contract until countersigned by both parties. All references to the Petroleum Engineer denote the qualified professional assigned to execute the services described herein. Document reference: QTE-PE-2025-0472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Algeria Algiers</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