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congo-petroleum-consulting-ltd."/>
    <w:p>
      <w:pPr>
        <w:pStyle w:val="Heading1"/>
      </w:pPr>
      <w:r>
        <w:t xml:space="preserve">CONGO PETROLEUM CONSULTING LTD.</w:t>
      </w:r>
    </w:p>
    <w:p>
      <w:pPr>
        <w:pStyle w:val="FirstParagraph"/>
      </w:pPr>
      <w:r>
        <w:t xml:space="preserve">12 Avenue du Commerce, Gombe, Kinshasa, Democratic Republic of the Congo</w:t>
      </w:r>
    </w:p>
    <w:p>
      <w:pPr>
        <w:pStyle w:val="BodyText"/>
      </w:pPr>
      <w:r>
        <w:t xml:space="preserve">Tel: +243 810 000 000 | Email: info@congo-petroleum-cd.com | RC: CD-KIN-2019-45872</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t xml:space="preserve">QTE-2025-PE-0047</w:t>
      </w:r>
    </w:p>
    <w:p>
      <w:pPr>
        <w:pStyle w:val="BodyText"/>
      </w:pPr>
      <w:r>
        <w:t xml:space="preserve">Date of Issue: 15 June 2025</w:t>
      </w:r>
    </w:p>
    <w:p>
      <w:pPr>
        <w:pStyle w:val="BodyText"/>
      </w:pPr>
      <w:r>
        <w:t xml:space="preserve">Valid Until: 15 July 2025</w:t>
      </w:r>
    </w:p>
    <w:p>
      <w:pPr>
        <w:pStyle w:val="BodyText"/>
      </w:pPr>
      <w:r>
        <w:t xml:space="preserve">Currency: United States Dollar (USD)</w:t>
      </w:r>
    </w:p>
    <w:bookmarkEnd w:id="21"/>
    <w:bookmarkStart w:id="22" w:name="prepared-for"/>
    <w:p>
      <w:pPr>
        <w:pStyle w:val="Heading3"/>
      </w:pPr>
      <w:r>
        <w:t xml:space="preserve">Prepared For:</w:t>
      </w:r>
    </w:p>
    <w:p>
      <w:pPr>
        <w:pStyle w:val="FirstParagraph"/>
      </w:pPr>
      <w:r>
        <w:t xml:space="preserve">Client Name: [Client Company Name]</w:t>
      </w:r>
    </w:p>
    <w:p>
      <w:pPr>
        <w:pStyle w:val="BodyText"/>
      </w:pPr>
      <w:r>
        <w:t xml:space="preserve">Address: [Client Address], Kinshasa, DR Congo</w:t>
      </w:r>
    </w:p>
    <w:p>
      <w:pPr>
        <w:pStyle w:val="BodyText"/>
      </w:pPr>
      <w:r>
        <w:t xml:space="preserve">Attention: [Contact Person]</w:t>
      </w:r>
    </w:p>
    <w:p>
      <w:pPr>
        <w:pStyle w:val="BodyText"/>
      </w:pPr>
      <w:r>
        <w:t xml:space="preserve">Reference No.: [Client Reference]</w:t>
      </w:r>
    </w:p>
    <w:bookmarkEnd w:id="22"/>
    <w:p>
      <w:pPr>
        <w:pStyle w:val="BodyText"/>
      </w:pPr>
      <w:r>
        <w:t xml:space="preserve">This</w:t>
      </w:r>
      <w:r>
        <w:t xml:space="preserve"> </w:t>
      </w:r>
      <w:r>
        <w:rPr>
          <w:bCs/>
          <w:b/>
        </w:rPr>
        <w:t xml:space="preserve">Quotation Estimate</w:t>
      </w:r>
      <w:r>
        <w:t xml:space="preserve"> </w:t>
      </w:r>
      <w:r>
        <w:t xml:space="preserve">is issued by Congo Petroleum Consulting Ltd. in response to the client's request for specialized petroleum engineering services to be deployed and executed in</w:t>
      </w:r>
      <w:r>
        <w:t xml:space="preserve"> </w:t>
      </w:r>
      <w:r>
        <w:rPr>
          <w:bCs/>
          <w:b/>
        </w:rPr>
        <w:t xml:space="preserve">DR Congo Kinshasa</w:t>
      </w:r>
      <w:r>
        <w:t xml:space="preserve">. The following document outlines the scope of work, professional fees, and associated costs for the engagement of a qualified</w:t>
      </w:r>
      <w:r>
        <w:t xml:space="preserve"> </w:t>
      </w:r>
      <w:r>
        <w:rPr>
          <w:bCs/>
          <w:b/>
        </w:rPr>
        <w:t xml:space="preserve">Petroleum Engineer</w:t>
      </w:r>
      <w:r>
        <w:t xml:space="preserve"> </w:t>
      </w:r>
      <w:r>
        <w:t xml:space="preserve">to support hydrocarbon exploration, reservoir evaluation, and production optimization activities within the territory of the Democratic Republic of the Congo.</w:t>
      </w:r>
    </w:p>
    <w:bookmarkStart w:id="23" w:name="X2634b50c0be48c3da04db208d9f424780dbc486"/>
    <w:p>
      <w:pPr>
        <w:pStyle w:val="Heading2"/>
      </w:pPr>
      <w:r>
        <w:t xml:space="preserve">1. Scope of Services – Petroleum Engineer Deployment</w:t>
      </w:r>
    </w:p>
    <w:p>
      <w:pPr>
        <w:pStyle w:val="FirstParagraph"/>
      </w:pPr>
      <w:r>
        <w:t xml:space="preserve">The</w:t>
      </w:r>
      <w:r>
        <w:t xml:space="preserve"> </w:t>
      </w:r>
      <w:r>
        <w:rPr>
          <w:bCs/>
          <w:b/>
        </w:rPr>
        <w:t xml:space="preserve">Petroleum Engineer</w:t>
      </w:r>
      <w:r>
        <w:t xml:space="preserve"> </w:t>
      </w:r>
      <w:r>
        <w:t xml:space="preserve">engaged under this</w:t>
      </w:r>
      <w:r>
        <w:t xml:space="preserve"> </w:t>
      </w:r>
      <w:r>
        <w:rPr>
          <w:bCs/>
          <w:b/>
        </w:rPr>
        <w:t xml:space="preserve">Quotation Estimate</w:t>
      </w:r>
      <w:r>
        <w:t xml:space="preserve"> </w:t>
      </w:r>
      <w:r>
        <w:t xml:space="preserve">shall provide the following professional services in</w:t>
      </w:r>
      <w:r>
        <w:t xml:space="preserve"> </w:t>
      </w:r>
      <w:r>
        <w:rPr>
          <w:bCs/>
          <w:b/>
        </w:rPr>
        <w:t xml:space="preserve">DR Congo Kinshasa</w:t>
      </w:r>
      <w:r>
        <w:t xml:space="preserve"> </w:t>
      </w:r>
      <w:r>
        <w:t xml:space="preserve">and associated field locations:</w:t>
      </w:r>
    </w:p>
    <w:p>
      <w:pPr>
        <w:numPr>
          <w:ilvl w:val="0"/>
          <w:numId w:val="1001"/>
        </w:numPr>
        <w:pStyle w:val="Compact"/>
      </w:pPr>
      <w:r>
        <w:t xml:space="preserve">Reservoir characterization and volumetric analysis of hydrocarbon-bearing formations identified in the Congo Basin sedimentary basin.</w:t>
      </w:r>
    </w:p>
    <w:p>
      <w:pPr>
        <w:numPr>
          <w:ilvl w:val="0"/>
          <w:numId w:val="1001"/>
        </w:numPr>
        <w:pStyle w:val="Compact"/>
      </w:pPr>
      <w:r>
        <w:t xml:space="preserve">Well performance evaluation, production forecasting, and decline curve analysis for existing and planned wells.</w:t>
      </w:r>
    </w:p>
    <w:p>
      <w:pPr>
        <w:numPr>
          <w:ilvl w:val="0"/>
          <w:numId w:val="1001"/>
        </w:numPr>
        <w:pStyle w:val="Compact"/>
      </w:pPr>
      <w:r>
        <w:t xml:space="preserve">Drilling engineering support including wellbore stability assessment, casing design, and cementing program optimization.</w:t>
      </w:r>
    </w:p>
    <w:p>
      <w:pPr>
        <w:numPr>
          <w:ilvl w:val="0"/>
          <w:numId w:val="1001"/>
        </w:numPr>
        <w:pStyle w:val="Compact"/>
      </w:pPr>
      <w:r>
        <w:t xml:space="preserve">Preparation of technical reports, feasibility studies, and reservoir simulation models compliant with the regulatory standards of the Ministry of Hydrocarbons, Petroleum, and Natural Gas of the DR Congo.</w:t>
      </w:r>
    </w:p>
    <w:p>
      <w:pPr>
        <w:numPr>
          <w:ilvl w:val="0"/>
          <w:numId w:val="1001"/>
        </w:numPr>
        <w:pStyle w:val="Compact"/>
      </w:pPr>
      <w:r>
        <w:t xml:space="preserve">On-site supervision and technical advisory for exploration and production operations in the Kinshasa metropolitan area and surrounding concession blocks.</w:t>
      </w:r>
    </w:p>
    <w:p>
      <w:pPr>
        <w:numPr>
          <w:ilvl w:val="0"/>
          <w:numId w:val="1001"/>
        </w:numPr>
        <w:pStyle w:val="Compact"/>
      </w:pPr>
      <w:r>
        <w:t xml:space="preserve">Compliance review and environmental impact assessment support in accordance with Congolese petroleum legislation (Loi Pétrolière n° 011/2002).</w:t>
      </w:r>
    </w:p>
    <w:p>
      <w:pPr>
        <w:numPr>
          <w:ilvl w:val="0"/>
          <w:numId w:val="1001"/>
        </w:numPr>
        <w:pStyle w:val="Compact"/>
      </w:pPr>
      <w:r>
        <w:t xml:space="preserve">Training and capacity-building sessions for local DR Congo Kinshasa-based technical staff on modern petroleum engineering methodologies.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Senior Petroleum Engineer – Professional Fee (monthly retainer for reservoir engineering, well performance, and production optimization services in DR Congo Kinshasa)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Reservoir Simulation &amp; Modeling (3D numerical simulation of hydrocarbon reservoirs, including history matching and forecasting)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Well Performance Evaluation &amp; Decline Analysis (per well, up to 10 wells)</w:t>
            </w:r>
          </w:p>
        </w:tc>
        <w:tc>
          <w:tcPr/>
          <w:p>
            <w:pPr>
              <w:pStyle w:val="Compact"/>
              <w:jc w:val="left"/>
            </w:pPr>
            <w:r>
              <w:t xml:space="preserve">10</w:t>
            </w:r>
          </w:p>
        </w:tc>
        <w:tc>
          <w:tcPr/>
          <w:p>
            <w:pPr>
              <w:pStyle w:val="Compact"/>
              <w:jc w:val="left"/>
            </w:pPr>
            <w:r>
              <w:t xml:space="preserve">Wells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Drilling Engineering Support &amp; Wellbore Stability Assessment (per well)</w:t>
            </w:r>
          </w:p>
        </w:tc>
        <w:tc>
          <w:tcPr/>
          <w:p>
            <w:pPr>
              <w:pStyle w:val="Compact"/>
              <w:jc w:val="left"/>
            </w:pPr>
            <w:r>
              <w:t xml:space="preserve">5</w:t>
            </w:r>
          </w:p>
        </w:tc>
        <w:tc>
          <w:tcPr/>
          <w:p>
            <w:pPr>
              <w:pStyle w:val="Compact"/>
              <w:jc w:val="left"/>
            </w:pPr>
            <w:r>
              <w:t xml:space="preserve">Wells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5</w:t>
            </w:r>
          </w:p>
        </w:tc>
        <w:tc>
          <w:tcPr/>
          <w:p>
            <w:pPr>
              <w:pStyle w:val="Compact"/>
              <w:jc w:val="left"/>
            </w:pPr>
            <w:r>
              <w:t xml:space="preserve">Technical Report Preparation &amp; Regulatory Compliance Documentation (DR Congo Kinshasa Ministry submission)</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On-Site Supervision &amp; Field Visits (Kinshasa and concession areas, including travel within DR Congo)</w:t>
            </w:r>
          </w:p>
        </w:tc>
        <w:tc>
          <w:tcPr/>
          <w:p>
            <w:pPr>
              <w:pStyle w:val="Compact"/>
              <w:jc w:val="left"/>
            </w:pPr>
            <w:r>
              <w:t xml:space="preserve">12</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7</w:t>
            </w:r>
          </w:p>
        </w:tc>
        <w:tc>
          <w:tcPr/>
          <w:p>
            <w:pPr>
              <w:pStyle w:val="Compact"/>
              <w:jc w:val="left"/>
            </w:pPr>
            <w:r>
              <w:t xml:space="preserve">Training &amp; Capacity Building Workshops for Local Staff (2 sessions of 3 days each in Kinshasa)</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8</w:t>
            </w:r>
          </w:p>
        </w:tc>
        <w:tc>
          <w:tcPr/>
          <w:p>
            <w:pPr>
              <w:pStyle w:val="Compact"/>
              <w:jc w:val="left"/>
            </w:pPr>
            <w:r>
              <w:t xml:space="preserve">Accommodation, Per Diem &amp; Local Transportation for Petroleum Engineer in DR Congo Kinshasa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9</w:t>
            </w:r>
          </w:p>
        </w:tc>
        <w:tc>
          <w:tcPr/>
          <w:p>
            <w:pPr>
              <w:pStyle w:val="Compact"/>
              <w:jc w:val="left"/>
            </w:pPr>
            <w:r>
              <w:t xml:space="preserve">Software Licenses &amp; Technical Data Processing (Petrel, Eclipse, or equivalent)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Insurance, Visa Processing &amp; Administrative Fees (work permit for DR Congo)</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$209,100.00</w:t>
            </w:r>
          </w:p>
        </w:tc>
      </w:tr>
      <w:tr>
        <w:tc>
          <w:tcPr>
            <w:gridSpan w:val="5"/>
          </w:tcPr>
          <w:p>
            <w:pPr>
              <w:pStyle w:val="Compact"/>
              <w:jc w:val="right"/>
            </w:pPr>
            <w:r>
              <w:t xml:space="preserve">Applicable Taxes &amp; Levies (DR Congo Kinshasa – 16% VAT + 2% Surtax)</w:t>
            </w:r>
          </w:p>
        </w:tc>
        <w:tc>
          <w:tcPr/>
          <w:p>
            <w:pPr>
              <w:pStyle w:val="Compact"/>
              <w:jc w:val="left"/>
            </w:pPr>
            <w:r>
              <w:t xml:space="preserve">$35,547.60</w:t>
            </w:r>
          </w:p>
        </w:tc>
      </w:tr>
      <w:tr>
        <w:tc>
          <w:tcPr>
            <w:gridSpan w:val="5"/>
          </w:tcPr>
          <w:p>
            <w:pPr>
              <w:pStyle w:val="Compact"/>
              <w:jc w:val="right"/>
            </w:pPr>
            <w:r>
              <w:t xml:space="preserve">GRAND TOTAL (USD)</w:t>
            </w:r>
          </w:p>
        </w:tc>
        <w:tc>
          <w:tcPr/>
          <w:p>
            <w:pPr>
              <w:pStyle w:val="Compact"/>
              <w:jc w:val="left"/>
            </w:pPr>
            <w:r>
              <w:t xml:space="preserve">$244,647.60</w:t>
            </w:r>
          </w:p>
        </w:tc>
      </w:tr>
    </w:tbl>
    <w:bookmarkEnd w:id="24"/>
    <w:bookmarkStart w:id="25"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mobilization of Petroleum Engineer to DR Congo Kinshasa</w:t>
            </w:r>
          </w:p>
        </w:tc>
        <w:tc>
          <w:tcPr/>
          <w:p>
            <w:pPr>
              <w:pStyle w:val="Compact"/>
              <w:jc w:val="left"/>
            </w:pPr>
            <w:r>
              <w:t xml:space="preserve">30%</w:t>
            </w:r>
          </w:p>
        </w:tc>
        <w:tc>
          <w:tcPr/>
          <w:p>
            <w:pPr>
              <w:pStyle w:val="Compact"/>
              <w:jc w:val="left"/>
            </w:pPr>
            <w:r>
              <w:t xml:space="preserve">$73,394.28</w:t>
            </w:r>
          </w:p>
        </w:tc>
        <w:tc>
          <w:tcPr/>
          <w:p>
            <w:pPr>
              <w:pStyle w:val="Compact"/>
              <w:jc w:val="left"/>
            </w:pPr>
            <w:r>
              <w:t xml:space="preserve">Within 15 days of contract execution</w:t>
            </w:r>
          </w:p>
        </w:tc>
      </w:tr>
      <w:tr>
        <w:tc>
          <w:tcPr/>
          <w:p>
            <w:pPr>
              <w:pStyle w:val="Compact"/>
              <w:jc w:val="left"/>
            </w:pPr>
            <w:r>
              <w:t xml:space="preserve">Completion of reservoir simulation &amp; first technical report</w:t>
            </w:r>
          </w:p>
        </w:tc>
        <w:tc>
          <w:tcPr/>
          <w:p>
            <w:pPr>
              <w:pStyle w:val="Compact"/>
              <w:jc w:val="left"/>
            </w:pPr>
            <w:r>
              <w:t xml:space="preserve">30%</w:t>
            </w:r>
          </w:p>
        </w:tc>
        <w:tc>
          <w:tcPr/>
          <w:p>
            <w:pPr>
              <w:pStyle w:val="Compact"/>
              <w:jc w:val="left"/>
            </w:pPr>
            <w:r>
              <w:t xml:space="preserve">$73,394.28</w:t>
            </w:r>
          </w:p>
        </w:tc>
        <w:tc>
          <w:tcPr/>
          <w:p>
            <w:pPr>
              <w:pStyle w:val="Compact"/>
              <w:jc w:val="left"/>
            </w:pPr>
            <w:r>
              <w:t xml:space="preserve">End of Month 3</w:t>
            </w:r>
          </w:p>
        </w:tc>
      </w:tr>
      <w:tr>
        <w:tc>
          <w:tcPr/>
          <w:p>
            <w:pPr>
              <w:pStyle w:val="Compact"/>
              <w:jc w:val="left"/>
            </w:pPr>
            <w:r>
              <w:t xml:space="preserve">Completion of all well evaluations &amp; field supervision</w:t>
            </w:r>
          </w:p>
        </w:tc>
        <w:tc>
          <w:tcPr/>
          <w:p>
            <w:pPr>
              <w:pStyle w:val="Compact"/>
              <w:jc w:val="left"/>
            </w:pPr>
            <w:r>
              <w:t xml:space="preserve">25%</w:t>
            </w:r>
          </w:p>
        </w:tc>
        <w:tc>
          <w:tcPr/>
          <w:p>
            <w:pPr>
              <w:pStyle w:val="Compact"/>
              <w:jc w:val="left"/>
            </w:pPr>
            <w:r>
              <w:t xml:space="preserve">$61,161.90</w:t>
            </w:r>
          </w:p>
        </w:tc>
        <w:tc>
          <w:tcPr/>
          <w:p>
            <w:pPr>
              <w:pStyle w:val="Compact"/>
              <w:jc w:val="left"/>
            </w:pPr>
            <w:r>
              <w:t xml:space="preserve">End of Month 5</w:t>
            </w:r>
          </w:p>
        </w:tc>
      </w:tr>
      <w:tr>
        <w:tc>
          <w:tcPr/>
          <w:p>
            <w:pPr>
              <w:pStyle w:val="Compact"/>
              <w:jc w:val="left"/>
            </w:pPr>
            <w:r>
              <w:t xml:space="preserve">Final deliverables, training completion &amp; demobilization</w:t>
            </w:r>
          </w:p>
        </w:tc>
        <w:tc>
          <w:tcPr/>
          <w:p>
            <w:pPr>
              <w:pStyle w:val="Compact"/>
              <w:jc w:val="left"/>
            </w:pPr>
            <w:r>
              <w:t xml:space="preserve">15%</w:t>
            </w:r>
          </w:p>
        </w:tc>
        <w:tc>
          <w:tcPr/>
          <w:p>
            <w:pPr>
              <w:pStyle w:val="Compact"/>
              <w:jc w:val="left"/>
            </w:pPr>
            <w:r>
              <w:t xml:space="preserve">$36,697.14</w:t>
            </w:r>
          </w:p>
        </w:tc>
        <w:tc>
          <w:tcPr/>
          <w:p>
            <w:pPr>
              <w:pStyle w:val="Compact"/>
              <w:jc w:val="left"/>
            </w:pPr>
            <w:r>
              <w:t xml:space="preserve">End of Month 6</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all rates and terms are subject to revision.</w:t>
      </w:r>
    </w:p>
    <w:p>
      <w:pPr>
        <w:numPr>
          <w:ilvl w:val="0"/>
          <w:numId w:val="1002"/>
        </w:numPr>
        <w:pStyle w:val="Compact"/>
      </w:pPr>
      <w:r>
        <w:t xml:space="preserve">All payments shall be made in United States Dollars (USD) via international wire transfer to the designated bank account of Congo Petroleum Consulting Ltd. in Kinshasa, DR Congo.</w:t>
      </w:r>
    </w:p>
    <w:p>
      <w:pPr>
        <w:numPr>
          <w:ilvl w:val="0"/>
          <w:numId w:val="1002"/>
        </w:numPr>
        <w:pStyle w:val="Compact"/>
      </w:pPr>
      <w:r>
        <w:t xml:space="preserve">The</w:t>
      </w:r>
      <w:r>
        <w:t xml:space="preserve"> </w:t>
      </w:r>
      <w:r>
        <w:rPr>
          <w:bCs/>
          <w:b/>
        </w:rPr>
        <w:t xml:space="preserve">Petroleum Engineer</w:t>
      </w:r>
      <w:r>
        <w:t xml:space="preserve"> </w:t>
      </w:r>
      <w:r>
        <w:t xml:space="preserve">assigned to this project shall hold a minimum of a Master's degree in Petroleum Engineering and possess no fewer than ten (10) years of relevant field experience in African hydrocarbon basins.</w:t>
      </w:r>
    </w:p>
    <w:p>
      <w:pPr>
        <w:numPr>
          <w:ilvl w:val="0"/>
          <w:numId w:val="1002"/>
        </w:numPr>
        <w:pStyle w:val="Compact"/>
      </w:pPr>
      <w:r>
        <w:t xml:space="preserve">The client shall provide all necessary access permits, site clearances, and logistical support required for the</w:t>
      </w:r>
      <w:r>
        <w:t xml:space="preserve"> </w:t>
      </w:r>
      <w:r>
        <w:rPr>
          <w:bCs/>
          <w:b/>
        </w:rPr>
        <w:t xml:space="preserve">Petroleum Engineer</w:t>
      </w:r>
      <w:r>
        <w:t xml:space="preserve"> </w:t>
      </w:r>
      <w:r>
        <w:t xml:space="preserve">to perform duties safely and effectively in</w:t>
      </w:r>
      <w:r>
        <w:t xml:space="preserve"> </w:t>
      </w:r>
      <w:r>
        <w:rPr>
          <w:bCs/>
          <w:b/>
        </w:rPr>
        <w:t xml:space="preserve">DR Congo Kinshasa</w:t>
      </w:r>
      <w:r>
        <w:t xml:space="preserve"> </w:t>
      </w:r>
      <w:r>
        <w:t xml:space="preserve">and surrounding operational areas.</w:t>
      </w:r>
    </w:p>
    <w:p>
      <w:pPr>
        <w:numPr>
          <w:ilvl w:val="0"/>
          <w:numId w:val="1002"/>
        </w:numPr>
        <w:pStyle w:val="Compact"/>
      </w:pPr>
      <w:r>
        <w:t xml:space="preserve">Any change in scope, additional wells, or extended duration beyond the six-month period outlined in this</w:t>
      </w:r>
      <w:r>
        <w:t xml:space="preserve"> </w:t>
      </w:r>
      <w:r>
        <w:rPr>
          <w:bCs/>
          <w:b/>
        </w:rPr>
        <w:t xml:space="preserve">Quotation Estimate</w:t>
      </w:r>
      <w:r>
        <w:t xml:space="preserve"> </w:t>
      </w:r>
      <w:r>
        <w:t xml:space="preserve">shall be subject to a formal change order and supplementary quotation.</w:t>
      </w:r>
    </w:p>
    <w:p>
      <w:pPr>
        <w:numPr>
          <w:ilvl w:val="0"/>
          <w:numId w:val="1002"/>
        </w:numPr>
        <w:pStyle w:val="Compact"/>
      </w:pPr>
      <w:r>
        <w:t xml:space="preserve">All intellectual property, technical reports, and data generated under this engagement shall become the property of the client upon full payment.</w:t>
      </w:r>
    </w:p>
    <w:p>
      <w:pPr>
        <w:numPr>
          <w:ilvl w:val="0"/>
          <w:numId w:val="1002"/>
        </w:numPr>
        <w:pStyle w:val="Compact"/>
      </w:pPr>
      <w:r>
        <w:t xml:space="preserve">This agreement is governed by the laws of the Democratic Republic of the Congo. Any disputes shall be resolved through arbitration in Kinshasa, DR Congo, in accordance with the rules of the OHADA arbitration center.</w:t>
      </w:r>
    </w:p>
    <w:p>
      <w:pPr>
        <w:numPr>
          <w:ilvl w:val="0"/>
          <w:numId w:val="1002"/>
        </w:numPr>
        <w:pStyle w:val="Compact"/>
      </w:pPr>
      <w:r>
        <w:t xml:space="preserve">The</w:t>
      </w:r>
      <w:r>
        <w:t xml:space="preserve"> </w:t>
      </w:r>
      <w:r>
        <w:rPr>
          <w:bCs/>
          <w:b/>
        </w:rPr>
        <w:t xml:space="preserve">Petroleum Engineer</w:t>
      </w:r>
      <w:r>
        <w:t xml:space="preserve"> </w:t>
      </w:r>
      <w:r>
        <w:t xml:space="preserve">shall comply with all applicable environmental, health, and safety regulations in force in</w:t>
      </w:r>
      <w:r>
        <w:t xml:space="preserve"> </w:t>
      </w:r>
      <w:r>
        <w:rPr>
          <w:bCs/>
          <w:b/>
        </w:rPr>
        <w:t xml:space="preserve">DR Congo Kinshasa</w:t>
      </w:r>
      <w:r>
        <w:t xml:space="preserve">, including those issued by the Ministry of Environment and the Ministry of Hydrocarbons.</w:t>
      </w:r>
    </w:p>
    <w:p>
      <w:pPr>
        <w:numPr>
          <w:ilvl w:val="0"/>
          <w:numId w:val="1002"/>
        </w:numPr>
        <w:pStyle w:val="Compact"/>
      </w:pPr>
      <w:r>
        <w:t xml:space="preserve">Force majeure events, including but not limited to civil unrest, natural disasters, or government-imposed restrictions in the DR Congo, shall relieve both parties from performance obligations for the duration of such event.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the terms, conditions, and pricing set forth in this</w:t>
      </w:r>
      <w:r>
        <w:t xml:space="preserve"> </w:t>
      </w:r>
      <w:r>
        <w:rPr>
          <w:bCs/>
          <w:b/>
        </w:rPr>
        <w:t xml:space="preserve">Quotation Estimate</w:t>
      </w:r>
      <w:r>
        <w:t xml:space="preserve"> </w:t>
      </w:r>
      <w:r>
        <w:t xml:space="preserve">for the engagement of a</w:t>
      </w:r>
      <w:r>
        <w:t xml:space="preserve"> </w:t>
      </w:r>
      <w:r>
        <w:rPr>
          <w:bCs/>
          <w:b/>
        </w:rPr>
        <w:t xml:space="preserve">Petroleum Engineer</w:t>
      </w:r>
      <w:r>
        <w:t xml:space="preserve"> </w:t>
      </w:r>
      <w:r>
        <w:t xml:space="preserve">to deliver professional services in</w:t>
      </w:r>
      <w:r>
        <w:t xml:space="preserve"> </w:t>
      </w:r>
      <w:r>
        <w:rPr>
          <w:bCs/>
          <w:b/>
        </w:rPr>
        <w:t xml:space="preserve">DR Congo Kinshasa</w:t>
      </w:r>
      <w:r>
        <w:t xml:space="preserve">, Democratic Republic of the Congo.</w:t>
      </w:r>
    </w:p>
    <w:p>
      <w:pPr>
        <w:pStyle w:val="BodyText"/>
      </w:pPr>
      <w:r>
        <w:t xml:space="preserve">For Congo Petroleum Consulting Ltd. (Provider)</w:t>
      </w:r>
    </w:p>
    <w:p>
      <w:pPr>
        <w:pStyle w:val="BodyText"/>
      </w:pPr>
      <w:r>
        <w:t xml:space="preserve">Name: ______________________________</w:t>
      </w:r>
    </w:p>
    <w:p>
      <w:pPr>
        <w:pStyle w:val="BodyText"/>
      </w:pPr>
      <w:r>
        <w:t xml:space="preserve">Title: Managing Director</w:t>
      </w:r>
    </w:p>
    <w:p>
      <w:pPr>
        <w:pStyle w:val="BodyText"/>
      </w:pPr>
      <w:r>
        <w:t xml:space="preserve">Signature &amp; Date: ______________________________</w:t>
      </w:r>
    </w:p>
    <w:p>
      <w:pPr>
        <w:pStyle w:val="BodyText"/>
      </w:pPr>
      <w:r>
        <w:t xml:space="preserve">For [Client Company Name]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&amp; Date: ______________________________</w:t>
      </w:r>
    </w:p>
    <w:p>
      <w:pPr>
        <w:pStyle w:val="BodyText"/>
      </w:pPr>
      <w:r>
        <w:t xml:space="preserve">Quotation Estimate QTE-2025-PE-0047 | Congo Petroleum Consulting Ltd. | Kinshasa, DR Congo</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DR Congo Kinshasa</dc:title>
  <dc:creator/>
  <dc:language>en</dc:language>
  <cp:keywords/>
  <dcterms:created xsi:type="dcterms:W3CDTF">2026-10-10T01:53:16Z</dcterms:created>
  <dcterms:modified xsi:type="dcterms:W3CDTF">2026-10-10T01:53:16Z</dcterms:modified>
</cp:coreProperties>
</file>

<file path=docProps/custom.xml><?xml version="1.0" encoding="utf-8"?>
<Properties xmlns="http://schemas.openxmlformats.org/officeDocument/2006/custom-properties" xmlns:vt="http://schemas.openxmlformats.org/officeDocument/2006/docPropsVTypes"/>
</file>