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DeepOcean Engineering &amp; Consultancy (Pvt) Ltd.</w:t>
      </w:r>
    </w:p>
    <w:p>
      <w:pPr>
        <w:pStyle w:val="BodyText"/>
      </w:pPr>
      <w:r>
        <w:t xml:space="preserve">No. 42, Galle Road, Colombo 03, Sri Lanka</w:t>
      </w:r>
    </w:p>
    <w:p>
      <w:pPr>
        <w:pStyle w:val="BodyText"/>
      </w:pPr>
      <w:r>
        <w:t xml:space="preserve">Tel: +94 11 234 5678 | Email: quotations@deepoceanlk.com</w:t>
      </w:r>
    </w:p>
    <w:p>
      <w:pPr>
        <w:pStyle w:val="BodyText"/>
      </w:pPr>
      <w:r>
        <w:t xml:space="preserve">Registration No: C01234567 | VAT Reg: 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QTE/2025/PE/0047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Currency</w:t>
            </w:r>
          </w:p>
        </w:tc>
        <w:tc>
          <w:tcPr/>
          <w:p>
            <w:pPr>
              <w:pStyle w:val="Compact"/>
              <w:jc w:val="left"/>
            </w:pPr>
            <w:r>
              <w:t xml:space="preserve">Sri Lankan Rupees (LKR)</w:t>
            </w:r>
          </w:p>
        </w:tc>
      </w:tr>
      <w:tr>
        <w:tc>
          <w:tcPr/>
          <w:p>
            <w:pPr>
              <w:pStyle w:val="Compact"/>
              <w:jc w:val="left"/>
            </w:pPr>
            <w:r>
              <w:t xml:space="preserve">Prepared For</w:t>
            </w:r>
          </w:p>
        </w:tc>
        <w:tc>
          <w:tcPr/>
          <w:p>
            <w:pPr>
              <w:pStyle w:val="Compact"/>
              <w:jc w:val="left"/>
            </w:pPr>
            <w:r>
              <w:t xml:space="preserve">Colombo Petroleum &amp; Energy Authority (CPEA)</w:t>
            </w:r>
          </w:p>
        </w:tc>
        <w:tc>
          <w:tcPr/>
          <w:p>
            <w:pPr>
              <w:pStyle w:val="Compact"/>
              <w:jc w:val="left"/>
            </w:pPr>
            <w:r>
              <w:t xml:space="preserve">Project Reference</w:t>
            </w:r>
          </w:p>
        </w:tc>
        <w:tc>
          <w:tcPr/>
          <w:p>
            <w:pPr>
              <w:pStyle w:val="Compact"/>
              <w:jc w:val="left"/>
            </w:pPr>
            <w:r>
              <w:t xml:space="preserve">CPEA/2025/PE/012</w:t>
            </w:r>
          </w:p>
        </w:tc>
      </w:tr>
      <w:tr>
        <w:tc>
          <w:tcPr/>
          <w:p>
            <w:pPr>
              <w:pStyle w:val="Compact"/>
              <w:jc w:val="left"/>
            </w:pPr>
            <w:r>
              <w:t xml:space="preserve">Client Address</w:t>
            </w:r>
          </w:p>
        </w:tc>
        <w:tc>
          <w:tcPr/>
          <w:p>
            <w:pPr>
              <w:pStyle w:val="Compact"/>
              <w:jc w:val="left"/>
            </w:pPr>
            <w:r>
              <w:t xml:space="preserve">18, Sir James Peiris Mawatha, Colombo 01, Sri Lanka</w:t>
            </w:r>
          </w:p>
        </w:tc>
        <w:tc>
          <w:tcPr/>
          <w:p>
            <w:pPr>
              <w:pStyle w:val="Compact"/>
              <w:jc w:val="left"/>
            </w:pPr>
            <w:r>
              <w:t xml:space="preserve">Contact Person</w:t>
            </w:r>
          </w:p>
        </w:tc>
        <w:tc>
          <w:tcPr/>
          <w:p>
            <w:pPr>
              <w:pStyle w:val="Compact"/>
              <w:jc w:val="left"/>
            </w:pPr>
            <w:r>
              <w:t xml:space="preserve">Mr. R. Perera, Director of Operations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DeepOcean Engineering &amp; Consultancy (Pvt) Ltd. to provide a comprehensive and itemized cost breakdown for the engagement of a qualified</w:t>
      </w:r>
      <w:r>
        <w:t xml:space="preserve"> </w:t>
      </w:r>
      <w:r>
        <w:t xml:space="preserve">Petroleum Engineer</w:t>
      </w:r>
      <w:r>
        <w:t xml:space="preserve"> </w:t>
      </w:r>
      <w:r>
        <w:t xml:space="preserve">to deliver specialized technical services in</w:t>
      </w:r>
      <w:r>
        <w:t xml:space="preserve"> </w:t>
      </w:r>
      <w:r>
        <w:t xml:space="preserve">Sri Lanka Colombo</w:t>
      </w:r>
      <w:r>
        <w:t xml:space="preserve">. The scope of work outlined herein has been developed in direct response to the client's request for expert petroleum engineering consultancy support related to the assessment, optimization, and operational oversight of hydrocarbon exploration and production activities within the Colombo metropolitan region and its surrounding offshore zones.</w:t>
      </w:r>
    </w:p>
    <w:p>
      <w:pPr>
        <w:pStyle w:val="BodyText"/>
      </w:pPr>
      <w:r>
        <w:t xml:space="preserve">This</w:t>
      </w:r>
      <w:r>
        <w:t xml:space="preserve"> </w:t>
      </w:r>
      <w:r>
        <w:t xml:space="preserve">Quotation Estimate</w:t>
      </w:r>
      <w:r>
        <w:t xml:space="preserve"> </w:t>
      </w:r>
      <w:r>
        <w:t xml:space="preserve">reflects current market rates for a senior</w:t>
      </w:r>
      <w:r>
        <w:t xml:space="preserve"> </w:t>
      </w:r>
      <w:r>
        <w:t xml:space="preserve">Petroleum Engineer</w:t>
      </w:r>
      <w:r>
        <w:t xml:space="preserve"> </w:t>
      </w:r>
      <w:r>
        <w:t xml:space="preserve">with a minimum of fifteen (15) years of professional experience in reservoir engineering, well completion design, production optimization, and subsurface data interpretation. All pricing is structured to comply with the regulatory framework established by the Sri Lankan Department of Energy and Mineral Resources and the applicable standards of the Sri Lanka Standards Institution (SLSI) as they pertain to petroleum and natural gas operations in</w:t>
      </w:r>
      <w:r>
        <w:t xml:space="preserve"> </w:t>
      </w:r>
      <w:r>
        <w:t xml:space="preserve">Sri Lanka Colombo</w:t>
      </w:r>
      <w:r>
        <w:t xml:space="preserve">.</w:t>
      </w:r>
    </w:p>
    <w:bookmarkEnd w:id="21"/>
    <w:bookmarkStart w:id="22" w:name="Xf8b1d6752637adc72f15db30d160f47bfa1f0eb"/>
    <w:p>
      <w:pPr>
        <w:pStyle w:val="Heading2"/>
      </w:pPr>
      <w:r>
        <w:t xml:space="preserve">2. Scope of Services – Petroleum Engineer Engagement</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shall perform the following duties and deliverables while operating out of the client's premises in</w:t>
      </w:r>
      <w:r>
        <w:t xml:space="preserve"> </w:t>
      </w:r>
      <w:r>
        <w:t xml:space="preserve">Sri Lanka Colombo</w:t>
      </w:r>
      <w:r>
        <w:t xml:space="preserve">:</w:t>
      </w:r>
    </w:p>
    <w:p>
      <w:pPr>
        <w:numPr>
          <w:ilvl w:val="0"/>
          <w:numId w:val="1001"/>
        </w:numPr>
        <w:pStyle w:val="Compact"/>
      </w:pPr>
      <w:r>
        <w:rPr>
          <w:bCs/>
          <w:b/>
        </w:rPr>
        <w:t xml:space="preserve">Reservoir Characterization &amp; Modeling:</w:t>
      </w:r>
      <w:r>
        <w:t xml:space="preserve"> </w:t>
      </w:r>
      <w:r>
        <w:t xml:space="preserve">Conduct detailed geological and geophysical analysis of subsurface formations, develop 3D reservoir models, and produce volumetric and dynamic reserve estimates for the designated exploration blocks in the Colombo offshore sector.</w:t>
      </w:r>
    </w:p>
    <w:p>
      <w:pPr>
        <w:numPr>
          <w:ilvl w:val="0"/>
          <w:numId w:val="1001"/>
        </w:numPr>
        <w:pStyle w:val="Compact"/>
      </w:pPr>
      <w:r>
        <w:rPr>
          <w:bCs/>
          <w:b/>
        </w:rPr>
        <w:t xml:space="preserve">Well Design &amp; Completion Engineering:</w:t>
      </w:r>
      <w:r>
        <w:t xml:space="preserve"> </w:t>
      </w:r>
      <w:r>
        <w:t xml:space="preserve">Prepare comprehensive well design packages including casing programs, cementing plans, completion strategies, and artificial lift system recommendations for both new drilling campaigns and workover operations.</w:t>
      </w:r>
    </w:p>
    <w:p>
      <w:pPr>
        <w:numPr>
          <w:ilvl w:val="0"/>
          <w:numId w:val="1001"/>
        </w:numPr>
        <w:pStyle w:val="Compact"/>
      </w:pPr>
      <w:r>
        <w:rPr>
          <w:bCs/>
          <w:b/>
        </w:rPr>
        <w:t xml:space="preserve">Production Optimization Studies:</w:t>
      </w:r>
      <w:r>
        <w:t xml:space="preserve"> </w:t>
      </w:r>
      <w:r>
        <w:t xml:space="preserve">Perform inflow performance analysis (IPR), outflow performance analysis (OPR), and nodal analysis to identify bottlenecks and recommend corrective measures to maximize hydrocarbon recovery rates.</w:t>
      </w:r>
    </w:p>
    <w:p>
      <w:pPr>
        <w:numPr>
          <w:ilvl w:val="0"/>
          <w:numId w:val="1001"/>
        </w:numPr>
        <w:pStyle w:val="Compact"/>
      </w:pPr>
      <w:r>
        <w:rPr>
          <w:bCs/>
          <w:b/>
        </w:rPr>
        <w:t xml:space="preserve">Drilling &amp; Completion Supervision:</w:t>
      </w:r>
      <w:r>
        <w:t xml:space="preserve"> </w:t>
      </w:r>
      <w:r>
        <w:t xml:space="preserve">Provide on-site and remote technical supervision during all drilling, completion, and stimulation activities, ensuring compliance with HSE standards and operational best practices.</w:t>
      </w:r>
    </w:p>
    <w:p>
      <w:pPr>
        <w:numPr>
          <w:ilvl w:val="0"/>
          <w:numId w:val="1001"/>
        </w:numPr>
        <w:pStyle w:val="Compact"/>
      </w:pPr>
      <w:r>
        <w:rPr>
          <w:bCs/>
          <w:b/>
        </w:rPr>
        <w:t xml:space="preserve">Technical Reporting &amp; Regulatory Compliance:</w:t>
      </w:r>
      <w:r>
        <w:t xml:space="preserve"> </w:t>
      </w:r>
      <w:r>
        <w:t xml:space="preserve">Prepare monthly and quarterly technical progress reports, submit mandatory filings to the Sri Lankan regulatory authorities, and present findings to the client's board of directors in</w:t>
      </w:r>
      <w:r>
        <w:t xml:space="preserve"> </w:t>
      </w:r>
      <w:r>
        <w:t xml:space="preserve">Sri Lanka Colombo</w:t>
      </w:r>
      <w:r>
        <w:t xml:space="preserve">.</w:t>
      </w:r>
    </w:p>
    <w:p>
      <w:pPr>
        <w:numPr>
          <w:ilvl w:val="0"/>
          <w:numId w:val="1001"/>
        </w:numPr>
        <w:pStyle w:val="Compact"/>
      </w:pPr>
      <w:r>
        <w:rPr>
          <w:bCs/>
          <w:b/>
        </w:rPr>
        <w:t xml:space="preserve">Training &amp; Knowledge Transfer:</w:t>
      </w:r>
      <w:r>
        <w:t xml:space="preserve"> </w:t>
      </w:r>
      <w:r>
        <w:t xml:space="preserve">Deliver a minimum of four (4) structured training sessions per quarter to the client's in-house engineering team, covering advanced petroleum engineering methodologies and software tools.</w:t>
      </w:r>
    </w:p>
    <w:p>
      <w:pPr>
        <w:numPr>
          <w:ilvl w:val="0"/>
          <w:numId w:val="1001"/>
        </w:numPr>
        <w:pStyle w:val="Compact"/>
      </w:pPr>
      <w:r>
        <w:rPr>
          <w:bCs/>
          <w:b/>
        </w:rPr>
        <w:t xml:space="preserve">Vendor &amp; Contractor Technical Evaluation:</w:t>
      </w:r>
      <w:r>
        <w:t xml:space="preserve"> </w:t>
      </w:r>
      <w:r>
        <w:t xml:space="preserve">Review and evaluate technical proposals from drilling contractors, equipment suppliers, and service companies operating in the</w:t>
      </w:r>
      <w:r>
        <w:t xml:space="preserve"> </w:t>
      </w:r>
      <w:r>
        <w:t xml:space="preserve">Sri Lanka Colombo</w:t>
      </w:r>
      <w:r>
        <w:t xml:space="preserve"> </w:t>
      </w:r>
      <w:r>
        <w:t xml:space="preserve">petroleum sector.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Senior Petroleum Engineer – Monthly Professional Fee (Reservoir &amp; Production Engineering)</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Well Design &amp; Completion Engineering – Per Well Package (up to 6 wells)</w:t>
            </w:r>
          </w:p>
        </w:tc>
        <w:tc>
          <w:tcPr/>
          <w:p>
            <w:pPr>
              <w:pStyle w:val="Compact"/>
              <w:jc w:val="left"/>
            </w:pPr>
            <w:r>
              <w:t xml:space="preserve">6 Wells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3</w:t>
            </w:r>
          </w:p>
        </w:tc>
        <w:tc>
          <w:tcPr/>
          <w:p>
            <w:pPr>
              <w:pStyle w:val="Compact"/>
              <w:jc w:val="left"/>
            </w:pPr>
            <w:r>
              <w:t xml:space="preserve">Production Optimization &amp; Nodal Analysis – Quarterly Reports</w:t>
            </w:r>
          </w:p>
        </w:tc>
        <w:tc>
          <w:tcPr/>
          <w:p>
            <w:pPr>
              <w:pStyle w:val="Compact"/>
              <w:jc w:val="left"/>
            </w:pPr>
            <w:r>
              <w:t xml:space="preserve">4 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On-Site Drilling &amp; Completion Supervision (120 days total)</w:t>
            </w:r>
          </w:p>
        </w:tc>
        <w:tc>
          <w:tcPr/>
          <w:p>
            <w:pPr>
              <w:pStyle w:val="Compact"/>
              <w:jc w:val="left"/>
            </w:pPr>
            <w:r>
              <w:t xml:space="preserve">120 Days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Technical Reporting, Regulatory Filings &amp; Board Presentations in Sri Lanka Colombo</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6</w:t>
            </w:r>
          </w:p>
        </w:tc>
        <w:tc>
          <w:tcPr/>
          <w:p>
            <w:pPr>
              <w:pStyle w:val="Compact"/>
              <w:jc w:val="left"/>
            </w:pPr>
            <w:r>
              <w:t xml:space="preserve">Training &amp; Knowledge Transfer Sessions (4 per quarter)</w:t>
            </w:r>
          </w:p>
        </w:tc>
        <w:tc>
          <w:tcPr/>
          <w:p>
            <w:pPr>
              <w:pStyle w:val="Compact"/>
              <w:jc w:val="left"/>
            </w:pPr>
            <w:r>
              <w:t xml:space="preserve">16 Sessions</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7</w:t>
            </w:r>
          </w:p>
        </w:tc>
        <w:tc>
          <w:tcPr/>
          <w:p>
            <w:pPr>
              <w:pStyle w:val="Compact"/>
              <w:jc w:val="left"/>
            </w:pPr>
            <w:r>
              <w:t xml:space="preserve">Software Licensing &amp; Reservoir Simulation Tools (Annual)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Travel, Accommodation &amp; Local Logistics within Sri Lanka Colombo</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1,700,000</w:t>
            </w:r>
          </w:p>
        </w:tc>
      </w:tr>
      <w:tr>
        <w:tc>
          <w:tcPr>
            <w:gridSpan w:val="4"/>
          </w:tcPr>
          <w:p>
            <w:pPr>
              <w:pStyle w:val="Compact"/>
              <w:jc w:val="right"/>
            </w:pPr>
            <w:r>
              <w:t xml:space="preserve">Subtotal (LKR)</w:t>
            </w:r>
          </w:p>
        </w:tc>
        <w:tc>
          <w:tcPr/>
          <w:p>
            <w:pPr>
              <w:pStyle w:val="Compact"/>
              <w:jc w:val="left"/>
            </w:pPr>
            <w:r>
              <w:t xml:space="preserve">39,500,000</w:t>
            </w:r>
          </w:p>
        </w:tc>
      </w:tr>
      <w:tr>
        <w:tc>
          <w:tcPr>
            <w:gridSpan w:val="4"/>
          </w:tcPr>
          <w:p>
            <w:pPr>
              <w:pStyle w:val="Compact"/>
              <w:jc w:val="right"/>
            </w:pPr>
            <w:r>
              <w:t xml:space="preserve">VAT @ 18% (LKR)</w:t>
            </w:r>
          </w:p>
        </w:tc>
        <w:tc>
          <w:tcPr/>
          <w:p>
            <w:pPr>
              <w:pStyle w:val="Compact"/>
              <w:jc w:val="left"/>
            </w:pPr>
            <w:r>
              <w:t xml:space="preserve">7,110,000</w:t>
            </w:r>
          </w:p>
        </w:tc>
      </w:tr>
      <w:tr>
        <w:tc>
          <w:tcPr>
            <w:gridSpan w:val="4"/>
          </w:tcPr>
          <w:p>
            <w:pPr>
              <w:pStyle w:val="Compact"/>
              <w:jc w:val="right"/>
            </w:pPr>
            <w:r>
              <w:t xml:space="preserve">GRAND TOTAL (LKR)</w:t>
            </w:r>
          </w:p>
        </w:tc>
        <w:tc>
          <w:tcPr/>
          <w:p>
            <w:pPr>
              <w:pStyle w:val="Compact"/>
              <w:jc w:val="left"/>
            </w:pPr>
            <w:r>
              <w:t xml:space="preserve">46,610,000</w:t>
            </w:r>
          </w:p>
        </w:tc>
      </w:tr>
    </w:tbl>
    <w:bookmarkEnd w:id="23"/>
    <w:bookmarkStart w:id="24" w:name="payment-terms-schedule"/>
    <w:p>
      <w:pPr>
        <w:pStyle w:val="Heading2"/>
      </w:pPr>
      <w:r>
        <w:t xml:space="preserve">4. Payment Terms &amp; Schedule</w:t>
      </w:r>
    </w:p>
    <w:p>
      <w:pPr>
        <w:numPr>
          <w:ilvl w:val="0"/>
          <w:numId w:val="1002"/>
        </w:numPr>
        <w:pStyle w:val="Compact"/>
      </w:pPr>
      <w:r>
        <w:t xml:space="preserve">A mobilization advance of</w:t>
      </w:r>
      <w:r>
        <w:t xml:space="preserve"> </w:t>
      </w:r>
      <w:r>
        <w:rPr>
          <w:bCs/>
          <w:b/>
        </w:rPr>
        <w:t xml:space="preserve">25%</w:t>
      </w:r>
      <w:r>
        <w:t xml:space="preserve"> </w:t>
      </w:r>
      <w:r>
        <w:t xml:space="preserve">of the Grand Total shall be payable within fourteen (14) calendar days of the client's written acceptance of this</w:t>
      </w:r>
      <w:r>
        <w:t xml:space="preserve"> </w:t>
      </w:r>
      <w:r>
        <w:t xml:space="preserve">Quotation Estimate</w:t>
      </w:r>
      <w:r>
        <w:t xml:space="preserve">.</w:t>
      </w:r>
    </w:p>
    <w:p>
      <w:pPr>
        <w:numPr>
          <w:ilvl w:val="0"/>
          <w:numId w:val="1002"/>
        </w:numPr>
        <w:pStyle w:val="Compact"/>
      </w:pPr>
      <w:r>
        <w:t xml:space="preserve">Monthly professional fees shall be invoiced on the 25th of each month and are payable within thirty (30) days of invoice date.</w:t>
      </w:r>
    </w:p>
    <w:p>
      <w:pPr>
        <w:numPr>
          <w:ilvl w:val="0"/>
          <w:numId w:val="1002"/>
        </w:numPr>
        <w:pStyle w:val="Compact"/>
      </w:pPr>
      <w:r>
        <w:t xml:space="preserve">Well design packages and on-site supervision fees shall be invoiced upon completion of each respective milestone.</w:t>
      </w:r>
    </w:p>
    <w:p>
      <w:pPr>
        <w:numPr>
          <w:ilvl w:val="0"/>
          <w:numId w:val="1002"/>
        </w:numPr>
        <w:pStyle w:val="Compact"/>
      </w:pPr>
      <w:r>
        <w:t xml:space="preserve">All payments shall be made via bank transfer to the account of DeepOcean Engineering &amp; Consultancy (Pvt) Ltd. at Commercial Bank of Ceylon, Colombo Main Branch, Sri Lanka.</w:t>
      </w:r>
    </w:p>
    <w:p>
      <w:pPr>
        <w:numPr>
          <w:ilvl w:val="0"/>
          <w:numId w:val="1002"/>
        </w:numPr>
        <w:pStyle w:val="Compact"/>
      </w:pPr>
      <w:r>
        <w:t xml:space="preserve">Late payments shall attract interest at the rate of 1.5% per month, calculated on the outstanding balance.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changes in market conditions, exchange rates, or regulatory requirements in</w:t>
      </w:r>
      <w:r>
        <w:t xml:space="preserve"> </w:t>
      </w:r>
      <w:r>
        <w:t xml:space="preserve">Sri Lanka Colombo</w:t>
      </w:r>
      <w:r>
        <w:t xml:space="preserve">.</w:t>
      </w:r>
    </w:p>
    <w:p>
      <w:pPr>
        <w:numPr>
          <w:ilvl w:val="0"/>
          <w:numId w:val="1003"/>
        </w:numPr>
        <w:pStyle w:val="Compact"/>
      </w:pPr>
      <w:r>
        <w:t xml:space="preserve">The</w:t>
      </w:r>
      <w:r>
        <w:t xml:space="preserve"> </w:t>
      </w:r>
      <w:r>
        <w:t xml:space="preserve">Petroleum Engineer</w:t>
      </w:r>
      <w:r>
        <w:t xml:space="preserve"> </w:t>
      </w:r>
      <w:r>
        <w:t xml:space="preserve">shall maintain full professional indemnity insurance with a minimum cover of LKR 50,000,000 throughout the engagement period.</w:t>
      </w:r>
    </w:p>
    <w:p>
      <w:pPr>
        <w:numPr>
          <w:ilvl w:val="0"/>
          <w:numId w:val="1003"/>
        </w:numPr>
        <w:pStyle w:val="Compact"/>
      </w:pPr>
      <w:r>
        <w:t xml:space="preserve">All intellectual property, data, and reports generated under this engagement shall remain the exclusive property of the client. The</w:t>
      </w:r>
      <w:r>
        <w:t xml:space="preserve"> </w:t>
      </w:r>
      <w:r>
        <w:t xml:space="preserve">Petroleum Engineer</w:t>
      </w:r>
      <w:r>
        <w:t xml:space="preserve"> </w:t>
      </w:r>
      <w:r>
        <w:t xml:space="preserve">shall sign a Non-Disclosure Agreement (NDA) prior to commencing work.</w:t>
      </w:r>
    </w:p>
    <w:p>
      <w:pPr>
        <w:numPr>
          <w:ilvl w:val="0"/>
          <w:numId w:val="1003"/>
        </w:numPr>
        <w:pStyle w:val="Compact"/>
      </w:pPr>
      <w:r>
        <w:t xml:space="preserve">The client reserves the right to terminate the engagement with thirty (30) days' written notice. In such an event, all services rendered up to the termination date shall be invoiced and settled in full.</w:t>
      </w:r>
    </w:p>
    <w:p>
      <w:pPr>
        <w:numPr>
          <w:ilvl w:val="0"/>
          <w:numId w:val="1003"/>
        </w:numPr>
        <w:pStyle w:val="Compact"/>
      </w:pPr>
      <w:r>
        <w:t xml:space="preserve">Any changes to the scope of work beyond what is described in this</w:t>
      </w:r>
      <w:r>
        <w:t xml:space="preserve"> </w:t>
      </w:r>
      <w: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This engagement is governed by the laws of the Democratic Socialist Republic of Sri Lanka. Any disputes shall be resolved through arbitration in</w:t>
      </w:r>
      <w:r>
        <w:t xml:space="preserve"> </w:t>
      </w:r>
      <w:r>
        <w:t xml:space="preserve">Sri Lanka Colombo</w:t>
      </w:r>
      <w:r>
        <w:t xml:space="preserve"> </w:t>
      </w:r>
      <w:r>
        <w:t xml:space="preserve">in accordance with the Arbitration Act No. 11 of 1995.</w:t>
      </w:r>
    </w:p>
    <w:p>
      <w:pPr>
        <w:numPr>
          <w:ilvl w:val="0"/>
          <w:numId w:val="1003"/>
        </w:numPr>
        <w:pStyle w:val="Compact"/>
      </w:pPr>
      <w:r>
        <w:t xml:space="preserve">The</w:t>
      </w:r>
      <w:r>
        <w:t xml:space="preserve"> </w:t>
      </w:r>
      <w:r>
        <w:t xml:space="preserve">Petroleum Engineer</w:t>
      </w:r>
      <w:r>
        <w:t xml:space="preserve"> </w:t>
      </w:r>
      <w:r>
        <w:t xml:space="preserve">shall comply with all applicable environmental, health, and safety regulations as enforced by the Sri Lankan government and the Colombo Municipal Council.</w:t>
      </w:r>
    </w:p>
    <w:bookmarkEnd w:id="25"/>
    <w:bookmarkStart w:id="26" w:name="acceptance-authorization"/>
    <w:p>
      <w:pPr>
        <w:pStyle w:val="Heading2"/>
      </w:pPr>
      <w:r>
        <w:t xml:space="preserve">6. Acceptance &amp;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Petroleum Engineer</w:t>
      </w:r>
      <w:r>
        <w:t xml:space="preserve"> </w:t>
      </w:r>
      <w:r>
        <w:t xml:space="preserve">to provide professional services in</w:t>
      </w:r>
      <w:r>
        <w:t xml:space="preserve"> </w:t>
      </w:r>
      <w:r>
        <w:t xml:space="preserve">Sri Lanka Colombo</w:t>
      </w:r>
      <w:r>
        <w:t xml:space="preserve">. This document, once countersigned by both parties, shall constitute a binding service agreement.</w:t>
      </w:r>
    </w:p>
    <w:p>
      <w:pPr>
        <w:pStyle w:val="BodyText"/>
      </w:pPr>
      <w:r>
        <w:rPr>
          <w:bCs/>
          <w:b/>
        </w:rPr>
        <w:t xml:space="preserve">For and on behalf of</w:t>
      </w:r>
      <w:r>
        <w:br/>
      </w:r>
      <w:r>
        <w:t xml:space="preserve">DeepOcean Engineering &amp; Consultancy (Pvt) Ltd.</w:t>
      </w:r>
    </w:p>
    <w:p>
      <w:pPr>
        <w:pStyle w:val="BodyText"/>
      </w:pPr>
      <w:r>
        <w:t xml:space="preserve">Name: _________________________</w:t>
      </w:r>
      <w:r>
        <w:br/>
      </w:r>
      <w:r>
        <w:t xml:space="preserve">Designation: Managing Director</w:t>
      </w:r>
      <w:r>
        <w:br/>
      </w:r>
      <w:r>
        <w:t xml:space="preserve">Signature &amp; Date: _______________</w:t>
      </w:r>
    </w:p>
    <w:p>
      <w:pPr>
        <w:pStyle w:val="BodyText"/>
      </w:pPr>
      <w:r>
        <w:rPr>
          <w:bCs/>
          <w:b/>
        </w:rPr>
        <w:t xml:space="preserve">For and on behalf of</w:t>
      </w:r>
      <w:r>
        <w:br/>
      </w:r>
      <w:r>
        <w:t xml:space="preserve">Colombo Petroleum &amp; Energy Authority (CPEA)</w:t>
      </w:r>
    </w:p>
    <w:p>
      <w:pPr>
        <w:pStyle w:val="BodyText"/>
      </w:pPr>
      <w:r>
        <w:t xml:space="preserve">Name: _________________________</w:t>
      </w:r>
      <w:r>
        <w:br/>
      </w:r>
      <w:r>
        <w:t xml:space="preserve">Designation: Director of Operations</w:t>
      </w:r>
      <w:r>
        <w:br/>
      </w:r>
      <w:r>
        <w:t xml:space="preserve">Signature &amp; Date: _______________</w:t>
      </w:r>
    </w:p>
    <w:p>
      <w:pPr>
        <w:pStyle w:val="BodyText"/>
      </w:pPr>
      <w:r>
        <w:rPr>
          <w:bCs/>
          <w:b/>
        </w:rPr>
        <w:t xml:space="preserve">Important Note:</w:t>
      </w:r>
      <w:r>
        <w:t xml:space="preserve"> </w:t>
      </w:r>
      <w:r>
        <w:t xml:space="preserve">This Quotation Estimate is prepared exclusively for the client named herein and may not be reproduced, distributed, or used for any other purpose without the prior written consent of DeepOcean Engineering &amp; Consultancy (Pvt) Ltd. All figures are quoted in Sri Lankan Rupees (LKR) and are subject to the prevailing tax regulations of Sri Lanka Colombo as of the date of issue. For clarifications or amendments, please contact our quotations department at quotations@deepoceanlk.com or +94 11 234 5678.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Sri Lanka Colombo</dc:title>
  <dc:creator/>
  <dc:language>en</dc:language>
  <cp:keywords/>
  <dcterms:created xsi:type="dcterms:W3CDTF">2026-10-10T02:34:18Z</dcterms:created>
  <dcterms:modified xsi:type="dcterms:W3CDTF">2026-10-10T02:34:18Z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