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Chicago</w:t>
      </w:r>
    </w:p>
    <w:bookmarkStart w:id="20" w:name="meridian-energy-consulting-group-llc"/>
    <w:p>
      <w:pPr>
        <w:pStyle w:val="Heading1"/>
      </w:pPr>
      <w:r>
        <w:t xml:space="preserve">Meridian Energy Consulting Group, LLC</w:t>
      </w:r>
    </w:p>
    <w:p>
      <w:pPr>
        <w:pStyle w:val="FirstParagraph"/>
      </w:pPr>
      <w:r>
        <w:t xml:space="preserve">1200 Lake Shore Drive, Suite 2400, Chicago, IL 60611, United States</w:t>
      </w:r>
    </w:p>
    <w:p>
      <w:pPr>
        <w:pStyle w:val="BodyText"/>
      </w:pPr>
      <w:r>
        <w:t xml:space="preserve">Phone: (312) 555-0187  |  Email: estimates@meridianenergyconsulting.com</w:t>
      </w:r>
    </w:p>
    <w:p>
      <w:pPr>
        <w:pStyle w:val="BodyText"/>
      </w:pPr>
      <w:r>
        <w:t xml:space="preserve">State of Illinois Professional Engineering License No. PE-482917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QTE-2025-CHIC-0472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June 12,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July 12, 2025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Great Lakes Subsurface Resources, Inc.</w:t>
      </w:r>
    </w:p>
    <w:p>
      <w:pPr>
        <w:pStyle w:val="BodyText"/>
      </w:pPr>
      <w:r>
        <w:rPr>
          <w:bCs/>
          <w:b/>
        </w:rPr>
        <w:t xml:space="preserve">Project Location:</w:t>
      </w:r>
      <w:r>
        <w:t xml:space="preserve"> </w:t>
      </w:r>
      <w:r>
        <w:t xml:space="preserve">Will County, United States Chicago Metropolitan Area</w:t>
      </w:r>
    </w:p>
    <w:bookmarkEnd w:id="21"/>
    <w:bookmarkStart w:id="22" w:name="client-contact"/>
    <w:p>
      <w:pPr>
        <w:pStyle w:val="Heading3"/>
      </w:pPr>
      <w:r>
        <w:t xml:space="preserve">Client Contact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Great Lakes Subsurface Resources, Inc.</w:t>
      </w:r>
    </w:p>
    <w:p>
      <w:pPr>
        <w:pStyle w:val="BodyText"/>
      </w:pPr>
      <w:r>
        <w:rPr>
          <w:bCs/>
          <w:b/>
        </w:rPr>
        <w:t xml:space="preserve">Attn:</w:t>
      </w:r>
      <w:r>
        <w:t xml:space="preserve"> </w:t>
      </w:r>
      <w:r>
        <w:t xml:space="preserve">Mr. David R. Thornton, VP of Operations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845 W. Cermak Road, Chicago, IL 60614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(312) 555-0342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d.thornton@greatlakessubsurface.com</w:t>
      </w:r>
    </w:p>
    <w:bookmarkEnd w:id="22"/>
    <w:p>
      <w:pPr>
        <w:pStyle w:val="BodyText"/>
      </w:pPr>
      <w:r>
        <w:t xml:space="preserve">Dear Mr. Thornton,</w:t>
      </w:r>
    </w:p>
    <w:p>
      <w:pPr>
        <w:pStyle w:val="BodyText"/>
      </w:pPr>
      <w:r>
        <w:t xml:space="preserve">Thank you for the opportunity to submit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professional</w:t>
      </w:r>
      <w:r>
        <w:t xml:space="preserve"> </w:t>
      </w:r>
      <w:r>
        <w:t xml:space="preserve">Petroleum Engineer</w:t>
      </w:r>
      <w:r>
        <w:t xml:space="preserve"> </w:t>
      </w:r>
      <w:r>
        <w:t xml:space="preserve">consulting services in the</w:t>
      </w:r>
      <w:r>
        <w:t xml:space="preserve"> </w:t>
      </w:r>
      <w:r>
        <w:t xml:space="preserve">United States Chicago</w:t>
      </w:r>
      <w:r>
        <w:t xml:space="preserve"> </w:t>
      </w:r>
      <w:r>
        <w:t xml:space="preserve">region. Meridian Energy Consulting Group, LLC is pleased to provide the following detailed scope of work, pricing, and terms for your review and consideration.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reflects our firm's commitment to delivering exceptional subsurface engineering expertise tailored to the unique geological and regulatory environment of the</w:t>
      </w:r>
      <w:r>
        <w:t xml:space="preserve"> </w:t>
      </w:r>
      <w:r>
        <w:t xml:space="preserve">United States Chicago</w:t>
      </w:r>
      <w:r>
        <w:t xml:space="preserve"> </w:t>
      </w:r>
      <w:r>
        <w:t xml:space="preserve">metropolitan and surrounding basin areas.</w:t>
      </w:r>
    </w:p>
    <w:bookmarkStart w:id="23" w:name="X172d1c808c4414fdba3465075e4be1d7d1ef344"/>
    <w:p>
      <w:pPr>
        <w:pStyle w:val="Heading2"/>
      </w:pPr>
      <w:r>
        <w:t xml:space="preserve">1. Scope of Work – Petroleum Engineer Services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the engagement of a senior</w:t>
      </w:r>
      <w:r>
        <w:t xml:space="preserve"> </w:t>
      </w:r>
      <w:r>
        <w:t xml:space="preserve">Petroleum Engineer</w:t>
      </w:r>
      <w:r>
        <w:t xml:space="preserve"> </w:t>
      </w:r>
      <w:r>
        <w:t xml:space="preserve">to perform comprehensive reservoir evaluation, production optimization, and well performance analysis for the client's existing and planned operations in the Will County and Kankakee County formations adjacent to the</w:t>
      </w:r>
      <w:r>
        <w:t xml:space="preserve"> </w:t>
      </w:r>
      <w:r>
        <w:t xml:space="preserve">United States Chicago</w:t>
      </w:r>
      <w:r>
        <w:t xml:space="preserve"> </w:t>
      </w:r>
      <w:r>
        <w:t xml:space="preserve">metropolitan corridor. The</w:t>
      </w:r>
      <w:r>
        <w:t xml:space="preserve"> </w:t>
      </w:r>
      <w:r>
        <w:t xml:space="preserve">Petroleum Engineer</w:t>
      </w:r>
      <w:r>
        <w:t xml:space="preserve"> </w:t>
      </w:r>
      <w:r>
        <w:t xml:space="preserve">will be responsible for the following deliverables:</w:t>
      </w:r>
    </w:p>
    <w:p>
      <w:pPr>
        <w:numPr>
          <w:ilvl w:val="0"/>
          <w:numId w:val="1001"/>
        </w:numPr>
        <w:pStyle w:val="Compact"/>
      </w:pPr>
      <w:r>
        <w:t xml:space="preserve">Reservoir characterization and volumetric analysis of the Michigan Basin carbonate formations.</w:t>
      </w:r>
    </w:p>
    <w:p>
      <w:pPr>
        <w:numPr>
          <w:ilvl w:val="0"/>
          <w:numId w:val="1001"/>
        </w:numPr>
        <w:pStyle w:val="Compact"/>
      </w:pPr>
      <w:r>
        <w:t xml:space="preserve">Production decline curve analysis and forecasting for a minimum of twelve (12) active wells.</w:t>
      </w:r>
    </w:p>
    <w:p>
      <w:pPr>
        <w:numPr>
          <w:ilvl w:val="0"/>
          <w:numId w:val="1001"/>
        </w:numPr>
        <w:pStyle w:val="Compact"/>
      </w:pPr>
      <w:r>
        <w:t xml:space="preserve">Well interference testing design and interpretation for the client's Will County lease block.</w:t>
      </w:r>
    </w:p>
    <w:p>
      <w:pPr>
        <w:numPr>
          <w:ilvl w:val="0"/>
          <w:numId w:val="1001"/>
        </w:numPr>
        <w:pStyle w:val="Compact"/>
      </w:pPr>
      <w:r>
        <w:t xml:space="preserve">Waterflood performance evaluation and optimization recommendations.</w:t>
      </w:r>
    </w:p>
    <w:p>
      <w:pPr>
        <w:numPr>
          <w:ilvl w:val="0"/>
          <w:numId w:val="1001"/>
        </w:numPr>
        <w:pStyle w:val="Compact"/>
      </w:pPr>
      <w:r>
        <w:t xml:space="preserve">Preparation of a 5-year production forecast aligned with Illinois Department of Natural Resources (IDNR) reporting requirements.</w:t>
      </w:r>
    </w:p>
    <w:p>
      <w:pPr>
        <w:numPr>
          <w:ilvl w:val="0"/>
          <w:numId w:val="1001"/>
        </w:numPr>
        <w:pStyle w:val="Compact"/>
      </w:pPr>
      <w:r>
        <w:t xml:space="preserve">Regulatory compliance review for all operations within the</w:t>
      </w:r>
      <w:r>
        <w:t xml:space="preserve"> </w:t>
      </w:r>
      <w:r>
        <w:t xml:space="preserve">United States Chicago</w:t>
      </w:r>
      <w:r>
        <w:t xml:space="preserve"> </w:t>
      </w:r>
      <w:r>
        <w:t xml:space="preserve">jurisdictional boundaries.</w:t>
      </w:r>
    </w:p>
    <w:p>
      <w:pPr>
        <w:numPr>
          <w:ilvl w:val="0"/>
          <w:numId w:val="1001"/>
        </w:numPr>
        <w:pStyle w:val="Compact"/>
      </w:pPr>
      <w:r>
        <w:t xml:space="preserve">Two (2) on-site field visits to the</w:t>
      </w:r>
      <w:r>
        <w:t xml:space="preserve"> </w:t>
      </w:r>
      <w:r>
        <w:t xml:space="preserve">United States Chicago</w:t>
      </w:r>
      <w:r>
        <w:t xml:space="preserve"> </w:t>
      </w:r>
      <w:r>
        <w:t xml:space="preserve">area operations for data collection and stakeholder meetings.</w:t>
      </w:r>
    </w:p>
    <w:bookmarkEnd w:id="23"/>
    <w:bookmarkStart w:id="24" w:name="X933b72b6a68aac57c7a1f0100847fb4ad4967a3"/>
    <w:p>
      <w:pPr>
        <w:pStyle w:val="Heading2"/>
      </w:pPr>
      <w:r>
        <w:t xml:space="preserve">2. Quotation Estimate – Line Items and Pricing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Petroleum Engineer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Reservoir characterization and volumetric analysis –</w:t>
            </w:r>
            <w:r>
              <w:t xml:space="preserve"> </w:t>
            </w:r>
            <w:r>
              <w:t xml:space="preserve">Petroleum Engineer</w:t>
            </w:r>
            <w:r>
              <w:t xml:space="preserve"> </w:t>
            </w:r>
            <w:r>
              <w:t xml:space="preserve">technical report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Production decline curve analysis and 12-well forecasting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Wells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$14,400.00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Well interference testing design, execution oversight, and interpretation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$9,750.00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$9,750.00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Waterflood performance evaluation and optimization study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$12,300.00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$12,300.00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5-year production forecast and IDNR regulatory compliance documentation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field visits to</w:t>
            </w:r>
            <w:r>
              <w:t xml:space="preserve"> </w:t>
            </w:r>
            <w:r>
              <w:t xml:space="preserve">United States Chicago</w:t>
            </w:r>
            <w:r>
              <w:t xml:space="preserve"> </w:t>
            </w:r>
            <w:r>
              <w:t xml:space="preserve">area operations (travel, lodging, per diem included)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Visits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management, client coordination, and final report compilation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$5,600.00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$5,600.00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$74,750.00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Illinois State Sales Tax (10.25%)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$7,662.88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Total Quotation Estimate Amount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$82,412.88</w:t>
            </w:r>
          </w:p>
        </w:tc>
      </w:tr>
    </w:tbl>
    <w:bookmarkEnd w:id="24"/>
    <w:bookmarkStart w:id="25" w:name="project-timeline"/>
    <w:p>
      <w:pPr>
        <w:pStyle w:val="Heading2"/>
      </w:pPr>
      <w:r>
        <w:t xml:space="preserve">3. Project Timeline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Petroleum Engineer</w:t>
      </w:r>
      <w:r>
        <w:t xml:space="preserve"> </w:t>
      </w:r>
      <w:r>
        <w:t xml:space="preserve">engagement is anticipated to span approximately fourteen (14) weeks from the date of contract execution. The first on-site visit to the</w:t>
      </w:r>
      <w:r>
        <w:t xml:space="preserve"> </w:t>
      </w:r>
      <w:r>
        <w:t xml:space="preserve">United States Chicago</w:t>
      </w:r>
      <w:r>
        <w:t xml:space="preserve"> </w:t>
      </w:r>
      <w:r>
        <w:t xml:space="preserve">operations will occur within the first two weeks to establish baseline data. The final technical report and all supporting documentation will be delivered no later than week fourteen.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assumes standard business hours (Monday through Friday, 8:00 AM to 5:00 PM Central Time) for all professional services.</w:t>
      </w:r>
    </w:p>
    <w:bookmarkEnd w:id="25"/>
    <w:bookmarkStart w:id="26" w:name="terms-and-conditions"/>
    <w:p>
      <w:pPr>
        <w:pStyle w:val="Heading2"/>
      </w:pPr>
      <w:r>
        <w:t xml:space="preserve">4.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issuance. Pricing is subject to revision after the expiration date.</w:t>
      </w:r>
    </w:p>
    <w:p>
      <w:pPr>
        <w:numPr>
          <w:ilvl w:val="0"/>
          <w:numId w:val="1002"/>
        </w:numPr>
        <w:pStyle w:val="Compact"/>
      </w:pPr>
      <w:r>
        <w:t xml:space="preserve">Payment terms: 30% upon execution of the service agreement, 40% upon delivery of the interim technical report, and 30% upon final acceptance of all deliverables. All payments are due net thirty (30) days from invoice date.</w:t>
      </w:r>
    </w:p>
    <w:p>
      <w:pPr>
        <w:numPr>
          <w:ilvl w:val="0"/>
          <w:numId w:val="1002"/>
        </w:numPr>
        <w:pStyle w:val="Compact"/>
      </w:pPr>
      <w:r>
        <w:t xml:space="preserve">All</w:t>
      </w:r>
      <w:r>
        <w:t xml:space="preserve"> </w:t>
      </w:r>
      <w:r>
        <w:t xml:space="preserve">Petroleum Engineer</w:t>
      </w:r>
      <w:r>
        <w:t xml:space="preserve"> </w:t>
      </w:r>
      <w:r>
        <w:t xml:space="preserve">services shall be performed in accordance with the Illinois Professional Engineering Act and the standards of the American Petroleum Institute (API).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Petroleum Engineer</w:t>
      </w:r>
      <w:r>
        <w:t xml:space="preserve"> </w:t>
      </w:r>
      <w:r>
        <w:t xml:space="preserve">assigned to this project shall hold a valid Illinois Professional Engineer (PE) license and a minimum of fifteen (15) years of relevant subsurface engineering experience.</w:t>
      </w:r>
    </w:p>
    <w:p>
      <w:pPr>
        <w:numPr>
          <w:ilvl w:val="0"/>
          <w:numId w:val="1002"/>
        </w:numPr>
        <w:pStyle w:val="Compact"/>
      </w:pPr>
      <w:r>
        <w:t xml:space="preserve">Any changes to the scope of work beyond the parameters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require a written change order signed by both parties before additional work commences.</w:t>
      </w:r>
    </w:p>
    <w:p>
      <w:pPr>
        <w:numPr>
          <w:ilvl w:val="0"/>
          <w:numId w:val="1002"/>
        </w:numPr>
        <w:pStyle w:val="Compact"/>
      </w:pPr>
      <w:r>
        <w:t xml:space="preserve">All data, reports, and intellectual property generated under this engagement shall become the sole property of the client upon full payment.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a formal service agreement is executed by both parties.</w:t>
      </w:r>
    </w:p>
    <w:p>
      <w:pPr>
        <w:numPr>
          <w:ilvl w:val="0"/>
          <w:numId w:val="1002"/>
        </w:numPr>
        <w:pStyle w:val="Compact"/>
      </w:pPr>
      <w:r>
        <w:t xml:space="preserve">Meridian Energy Consulting Group, LLC shall maintain professional liability insurance of no less than $2,000,000 per occurrence for all</w:t>
      </w:r>
      <w:r>
        <w:t xml:space="preserve"> </w:t>
      </w:r>
      <w:r>
        <w:t xml:space="preserve">Petroleum Engineer</w:t>
      </w:r>
      <w:r>
        <w:t xml:space="preserve"> </w:t>
      </w:r>
      <w:r>
        <w:t xml:space="preserve">services rendered in the</w:t>
      </w:r>
      <w:r>
        <w:t xml:space="preserve"> </w:t>
      </w:r>
      <w:r>
        <w:t xml:space="preserve">United States Chicago</w:t>
      </w:r>
      <w:r>
        <w:t xml:space="preserve"> </w:t>
      </w:r>
      <w:r>
        <w:t xml:space="preserve">area.</w:t>
      </w:r>
    </w:p>
    <w:p>
      <w:pPr>
        <w:numPr>
          <w:ilvl w:val="0"/>
          <w:numId w:val="1002"/>
        </w:numPr>
        <w:pStyle w:val="Compact"/>
      </w:pPr>
      <w:r>
        <w:t xml:space="preserve">Disputes arising from this engagement shall be resolved through binding arbitration in Cook County,</w:t>
      </w:r>
      <w:r>
        <w:t xml:space="preserve"> </w:t>
      </w:r>
      <w:r>
        <w:t xml:space="preserve">United States Chicago</w:t>
      </w:r>
      <w:r>
        <w:t xml:space="preserve">, in accordance with the rules of the American Arbitration Association.</w:t>
      </w:r>
    </w:p>
    <w:bookmarkEnd w:id="26"/>
    <w:bookmarkStart w:id="27" w:name="acceptance"/>
    <w:p>
      <w:pPr>
        <w:pStyle w:val="Heading2"/>
      </w:pPr>
      <w:r>
        <w:t xml:space="preserve">5. Acceptance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scope, pricing, and terms outlined herein for the engagement of a</w:t>
      </w:r>
      <w:r>
        <w:t xml:space="preserve"> </w:t>
      </w:r>
      <w:r>
        <w:t xml:space="preserve">Petroleum Engineer</w:t>
      </w:r>
      <w:r>
        <w:t xml:space="preserve"> </w:t>
      </w:r>
      <w:r>
        <w:t xml:space="preserve">in the</w:t>
      </w:r>
      <w:r>
        <w:t xml:space="preserve"> </w:t>
      </w:r>
      <w:r>
        <w:t xml:space="preserve">United States Chicago</w:t>
      </w:r>
      <w:r>
        <w:t xml:space="preserve"> </w:t>
      </w:r>
      <w:r>
        <w:t xml:space="preserve">region. This signature authorizes Meridian Energy Consulting Group, LLC to proceed with the project upon issuance of a formal purchase order or service agreement.</w:t>
      </w:r>
    </w:p>
    <w:p>
      <w:pPr>
        <w:pStyle w:val="BodyText"/>
      </w:pPr>
      <w:r>
        <w:rPr>
          <w:bCs/>
          <w:b/>
        </w:rPr>
        <w:t xml:space="preserve">For: Great Lakes Subsurface Resources, Inc.</w:t>
      </w:r>
    </w:p>
    <w:p>
      <w:pPr>
        <w:pStyle w:val="BodyText"/>
      </w:pPr>
      <w:r>
        <w:t xml:space="preserve">Name: ___________________________</w:t>
      </w:r>
    </w:p>
    <w:p>
      <w:pPr>
        <w:pStyle w:val="BodyText"/>
      </w:pPr>
      <w:r>
        <w:t xml:space="preserve">Title: ____________________________</w:t>
      </w:r>
    </w:p>
    <w:p>
      <w:pPr>
        <w:pStyle w:val="BodyText"/>
      </w:pPr>
      <w:r>
        <w:t xml:space="preserve">Date: ____________________________</w:t>
      </w:r>
    </w:p>
    <w:p>
      <w:pPr>
        <w:pStyle w:val="BodyText"/>
      </w:pPr>
      <w:r>
        <w:rPr>
          <w:bCs/>
          <w:b/>
        </w:rPr>
        <w:t xml:space="preserve">For: Meridian Energy Consulting Group, LLC</w:t>
      </w:r>
    </w:p>
    <w:p>
      <w:pPr>
        <w:pStyle w:val="BodyText"/>
      </w:pPr>
      <w:r>
        <w:t xml:space="preserve">Name: Dr. Sarah M. Kowalski, PE</w:t>
      </w:r>
    </w:p>
    <w:p>
      <w:pPr>
        <w:pStyle w:val="BodyText"/>
      </w:pPr>
      <w:r>
        <w:t xml:space="preserve">Title: Principal Petroleum Engineer</w:t>
      </w:r>
    </w:p>
    <w:p>
      <w:pPr>
        <w:pStyle w:val="BodyText"/>
      </w:pPr>
      <w:r>
        <w:t xml:space="preserve">Date: ____________________________</w:t>
      </w:r>
    </w:p>
    <w:p>
      <w:pPr>
        <w:pStyle w:val="BodyText"/>
      </w:pPr>
      <w:r>
        <w:t xml:space="preserve">Meridian Energy Consulting Group, LLC — Quotation Estimate No. QTE-2025-CHIC-0472 — Page 1 of 1</w:t>
      </w:r>
    </w:p>
    <w:p>
      <w:pPr>
        <w:pStyle w:val="BodyText"/>
      </w:pPr>
      <w:r>
        <w:t xml:space="preserve">This document is confidential and intended solely for the named recipient. Unauthorized distribution is prohibited.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Petroleum Engineer Services - United States Chicago</dc:title>
  <dc:creator/>
  <dc:language>en</dc:language>
  <cp:keywords/>
  <dcterms:created xsi:type="dcterms:W3CDTF">2026-10-10T04:23:53Z</dcterms:created>
  <dcterms:modified xsi:type="dcterms:W3CDTF">2026-10-10T04:23:53Z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