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Andes Visual Studio – Professional Photographer Services</w:t>
      </w:r>
    </w:p>
    <w:p>
      <w:pPr>
        <w:pStyle w:val="BodyText"/>
      </w:pPr>
      <w:r>
        <w:t xml:space="preserve">Carrera 15 # 85-42, Piso 12, Zona Rosa, Bogotá D.C., Colombia</w:t>
      </w:r>
    </w:p>
    <w:p>
      <w:pPr>
        <w:pStyle w:val="BodyText"/>
      </w:pPr>
      <w:r>
        <w:t xml:space="preserve">Tel: +57 (601) 555 0142 | Email: estimates@andesvisual.co | NIT: 901.234.567-8</w:t>
      </w:r>
    </w:p>
    <w:bookmarkEnd w:id="20"/>
    <w:p>
      <w:pPr>
        <w:pStyle w:val="BodyText"/>
      </w:pPr>
      <w:r>
        <w:rPr>
          <w:bCs/>
          <w:b/>
        </w:rPr>
        <w:t xml:space="preserve">Quotation Estimate No.:</w:t>
      </w:r>
      <w:r>
        <w:t xml:space="preserve"> </w:t>
      </w:r>
      <w:r>
        <w:t xml:space="preserve">QTE-BGA-2025-0487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r>
        <w:t xml:space="preserve"> </w:t>
      </w:r>
      <w:r>
        <w:t xml:space="preserve">[Client Name / Company]</w:t>
      </w:r>
    </w:p>
    <w:p>
      <w:pPr>
        <w:pStyle w:val="BodyText"/>
      </w:pPr>
      <w:r>
        <w:rPr>
          <w:bCs/>
          <w:b/>
        </w:rPr>
        <w:t xml:space="preserve">Client Address:</w:t>
      </w:r>
      <w:r>
        <w:t xml:space="preserve"> </w:t>
      </w:r>
      <w:r>
        <w:t xml:space="preserve">[Address], Bogotá, Colombia</w:t>
      </w:r>
    </w:p>
    <w:p>
      <w:pPr>
        <w:pStyle w:val="BodyText"/>
      </w:pPr>
      <w:r>
        <w:rPr>
          <w:bCs/>
          <w:b/>
        </w:rPr>
        <w:t xml:space="preserve">Project Location:</w:t>
      </w:r>
      <w:r>
        <w:t xml:space="preserve"> </w:t>
      </w:r>
      <w:r>
        <w:t xml:space="preserve">Colombia Bogotá – Multiple Venues</w:t>
      </w:r>
    </w:p>
    <w:p>
      <w:pPr>
        <w:pStyle w:val="BodyText"/>
      </w:pPr>
      <w:r>
        <w:t xml:space="preserve">Dear Valued Client,</w:t>
      </w:r>
    </w:p>
    <w:p>
      <w:pPr>
        <w:pStyle w:val="BodyText"/>
      </w:pPr>
      <w:r>
        <w:t xml:space="preserve">Thank you for considering</w:t>
      </w:r>
      <w:r>
        <w:t xml:space="preserve"> </w:t>
      </w:r>
      <w:r>
        <w:rPr>
          <w:bCs/>
          <w:b/>
        </w:rPr>
        <w:t xml:space="preserve">Andes Visual Studio</w:t>
      </w:r>
      <w:r>
        <w:t xml:space="preserve"> </w:t>
      </w:r>
      <w:r>
        <w:t xml:space="preserve">for your photography needs. This</w:t>
      </w:r>
      <w:r>
        <w:t xml:space="preserve"> </w:t>
      </w:r>
      <w:r>
        <w:t xml:space="preserve">Quotation Estimate</w:t>
      </w:r>
      <w:r>
        <w:t xml:space="preserve"> </w:t>
      </w:r>
      <w:r>
        <w:t xml:space="preserve">has been carefully prepared to outline the full scope of professional</w:t>
      </w:r>
      <w:r>
        <w:t xml:space="preserve"> </w:t>
      </w:r>
      <w:r>
        <w:t xml:space="preserve">Photographer</w:t>
      </w:r>
      <w:r>
        <w:t xml:space="preserve"> </w:t>
      </w:r>
      <w:r>
        <w:t xml:space="preserve">services we will deliver for your upcoming project in</w:t>
      </w:r>
      <w:r>
        <w:t xml:space="preserve"> </w:t>
      </w:r>
      <w:r>
        <w:t xml:space="preserve">Colombia Bogotá</w:t>
      </w:r>
      <w:r>
        <w:t xml:space="preserve">. Our team of experienced photographers has been operating in the Bogotá metropolitan area for over twelve years, capturing corporate events, editorial shoots, architectural photography, and commercial campaigns across the city and surrounding departments.</w:t>
      </w:r>
    </w:p>
    <w:p>
      <w:pPr>
        <w:pStyle w:val="BodyText"/>
      </w:pPr>
      <w:r>
        <w:t xml:space="preserve">Below you will find a detailed breakdown of all services, equipment, personnel, and associated costs. This</w:t>
      </w:r>
      <w:r>
        <w:t xml:space="preserve"> </w:t>
      </w:r>
      <w:r>
        <w:t xml:space="preserve">Quotation Estimate</w:t>
      </w:r>
      <w:r>
        <w:t xml:space="preserve"> </w:t>
      </w:r>
      <w:r>
        <w:t xml:space="preserve">is binding for the period indicated above and reflects current market rates for professional</w:t>
      </w:r>
      <w:r>
        <w:t xml:space="preserve"> </w:t>
      </w:r>
      <w:r>
        <w:t xml:space="preserve">Photographer</w:t>
      </w:r>
      <w:r>
        <w:t xml:space="preserve"> </w:t>
      </w:r>
      <w:r>
        <w:t xml:space="preserve">services in</w:t>
      </w:r>
      <w:r>
        <w:t xml:space="preserve"> </w:t>
      </w:r>
      <w:r>
        <w:t xml:space="preserve">Colombia Bogotá</w:t>
      </w:r>
      <w:r>
        <w:t xml:space="preserve"> </w:t>
      </w:r>
      <w:r>
        <w:t xml:space="preserve">as of June 2025.</w:t>
      </w:r>
    </w:p>
    <w:p>
      <w:pPr>
        <w:pStyle w:val="BodyText"/>
      </w:pPr>
      <w:r>
        <w:t xml:space="preserve">Scope of Services – Photographer in Colombia Bogotá</w:t>
      </w:r>
    </w:p>
    <w:p>
      <w:pPr>
        <w:pStyle w:val="BodyText"/>
      </w:pPr>
      <w:r>
        <w:t xml:space="preserve">The following</w:t>
      </w:r>
      <w:r>
        <w:t xml:space="preserve"> </w:t>
      </w:r>
      <w:r>
        <w:t xml:space="preserve">Quotation Estimate</w:t>
      </w:r>
      <w:r>
        <w:t xml:space="preserve"> </w:t>
      </w:r>
      <w:r>
        <w:t xml:space="preserve">covers a comprehensive photography engagement to be executed in</w:t>
      </w:r>
      <w:r>
        <w:t xml:space="preserve"> </w:t>
      </w:r>
      <w:r>
        <w:t xml:space="preserve">Colombia Bogotá</w:t>
      </w:r>
      <w:r>
        <w:t xml:space="preserve">. Our lead</w:t>
      </w:r>
      <w:r>
        <w:t xml:space="preserve"> </w:t>
      </w:r>
      <w:r>
        <w:t xml:space="preserve">Photographer</w:t>
      </w:r>
      <w:r>
        <w:t xml:space="preserve"> </w:t>
      </w:r>
      <w:r>
        <w:t xml:space="preserve">will be supported by an assistant and a lighting technician for all on-site sessions. All shoots will take place at locations within the Bogotá D.C. administrative district, including but not limited to the Zona Rosa, Chapinero, Usaquén, and the historic La Candelaria neighborhoods.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Photographer – Corporate Event Coverage (8 hours)</w:t>
            </w:r>
          </w:p>
        </w:tc>
        <w:tc>
          <w:tcPr/>
          <w:p>
            <w:pPr>
              <w:pStyle w:val="Compact"/>
              <w:jc w:val="left"/>
            </w:pPr>
            <w:r>
              <w:t xml:space="preserve">2 days</w:t>
            </w:r>
          </w:p>
        </w:tc>
        <w:tc>
          <w:tcPr/>
          <w:p>
            <w:pPr>
              <w:pStyle w:val="Compact"/>
              <w:jc w:val="left"/>
            </w:pPr>
            <w:r>
              <w:t xml:space="preserve">2,800,000</w:t>
            </w:r>
          </w:p>
        </w:tc>
        <w:tc>
          <w:tcPr/>
          <w:p>
            <w:pPr>
              <w:pStyle w:val="Compact"/>
              <w:jc w:val="left"/>
            </w:pPr>
            <w:r>
              <w:t xml:space="preserve">5,600,000</w:t>
            </w:r>
          </w:p>
        </w:tc>
        <w:tc>
          <w:tcPr/>
          <w:p>
            <w:pPr>
              <w:pStyle w:val="Compact"/>
              <w:jc w:val="left"/>
            </w:pPr>
            <w:r>
              <w:t xml:space="preserve">Includes pre-production meeting in Bogotá</w:t>
            </w:r>
          </w:p>
        </w:tc>
      </w:tr>
      <w:tr>
        <w:tc>
          <w:tcPr/>
          <w:p>
            <w:pPr>
              <w:pStyle w:val="Compact"/>
              <w:jc w:val="left"/>
            </w:pPr>
            <w:r>
              <w:t xml:space="preserve">2</w:t>
            </w:r>
          </w:p>
        </w:tc>
        <w:tc>
          <w:tcPr/>
          <w:p>
            <w:pPr>
              <w:pStyle w:val="Compact"/>
              <w:jc w:val="left"/>
            </w:pPr>
            <w:r>
              <w:t xml:space="preserve">Assistant Photographer – Support &amp; Second Angle</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Full-time on-site support</w:t>
            </w:r>
          </w:p>
        </w:tc>
      </w:tr>
      <w:tr>
        <w:tc>
          <w:tcPr/>
          <w:p>
            <w:pPr>
              <w:pStyle w:val="Compact"/>
              <w:jc w:val="left"/>
            </w:pPr>
            <w:r>
              <w:t xml:space="preserve">3</w:t>
            </w:r>
          </w:p>
        </w:tc>
        <w:tc>
          <w:tcPr/>
          <w:p>
            <w:pPr>
              <w:pStyle w:val="Compact"/>
              <w:jc w:val="left"/>
            </w:pPr>
            <w:r>
              <w:t xml:space="preserve">Lighting &amp; Equipment Rental (strobes, softboxes, reflectors)</w:t>
            </w:r>
          </w:p>
        </w:tc>
        <w:tc>
          <w:tcPr/>
          <w:p>
            <w:pPr>
              <w:pStyle w:val="Compact"/>
              <w:jc w:val="left"/>
            </w:pPr>
            <w:r>
              <w:t xml:space="preserve">2 days</w:t>
            </w:r>
          </w:p>
        </w:tc>
        <w:tc>
          <w:tcPr/>
          <w:p>
            <w:pPr>
              <w:pStyle w:val="Compact"/>
              <w:jc w:val="left"/>
            </w:pPr>
            <w:r>
              <w:t xml:space="preserve">850,000</w:t>
            </w:r>
          </w:p>
        </w:tc>
        <w:tc>
          <w:tcPr/>
          <w:p>
            <w:pPr>
              <w:pStyle w:val="Compact"/>
              <w:jc w:val="left"/>
            </w:pPr>
            <w:r>
              <w:t xml:space="preserve">1,700,000</w:t>
            </w:r>
          </w:p>
        </w:tc>
        <w:tc>
          <w:tcPr/>
          <w:p>
            <w:pPr>
              <w:pStyle w:val="Compact"/>
              <w:jc w:val="left"/>
            </w:pPr>
            <w:r>
              <w:t xml:space="preserve">Professional-grade kit</w:t>
            </w:r>
          </w:p>
        </w:tc>
      </w:tr>
      <w:tr>
        <w:tc>
          <w:tcPr/>
          <w:p>
            <w:pPr>
              <w:pStyle w:val="Compact"/>
              <w:jc w:val="left"/>
            </w:pPr>
            <w:r>
              <w:t xml:space="preserve">4</w:t>
            </w:r>
          </w:p>
        </w:tc>
        <w:tc>
          <w:tcPr/>
          <w:p>
            <w:pPr>
              <w:pStyle w:val="Compact"/>
              <w:jc w:val="left"/>
            </w:pPr>
            <w:r>
              <w:t xml:space="preserve">Post-Production: Editing, Color Grading &amp; Retouching (up to 150 images)</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Delivered in 10 business days</w:t>
            </w:r>
          </w:p>
        </w:tc>
      </w:tr>
      <w:tr>
        <w:tc>
          <w:tcPr/>
          <w:p>
            <w:pPr>
              <w:pStyle w:val="Compact"/>
              <w:jc w:val="left"/>
            </w:pPr>
            <w:r>
              <w:t xml:space="preserve">5</w:t>
            </w:r>
          </w:p>
        </w:tc>
        <w:tc>
          <w:tcPr/>
          <w:p>
            <w:pPr>
              <w:pStyle w:val="Compact"/>
              <w:jc w:val="left"/>
            </w:pPr>
            <w:r>
              <w:t xml:space="preserve">High-Resolution Print Files (300 DPI, CMYK &amp; RGB)</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Print-ready for Colombian press standards</w:t>
            </w:r>
          </w:p>
        </w:tc>
      </w:tr>
      <w:tr>
        <w:tc>
          <w:tcPr/>
          <w:p>
            <w:pPr>
              <w:pStyle w:val="Compact"/>
              <w:jc w:val="left"/>
            </w:pPr>
            <w:r>
              <w:t xml:space="preserve">6</w:t>
            </w:r>
          </w:p>
        </w:tc>
        <w:tc>
          <w:tcPr/>
          <w:p>
            <w:pPr>
              <w:pStyle w:val="Compact"/>
              <w:jc w:val="left"/>
            </w:pPr>
            <w:r>
              <w:t xml:space="preserve">Travel &amp; Logistics within Colombia Bogotá (transport, parking, permits)</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City-wide coverage in Bogotá D.C.</w:t>
            </w:r>
          </w:p>
        </w:tc>
      </w:tr>
      <w:tr>
        <w:tc>
          <w:tcPr/>
          <w:p>
            <w:pPr>
              <w:pStyle w:val="Compact"/>
              <w:jc w:val="left"/>
            </w:pPr>
            <w:r>
              <w:t xml:space="preserve">7</w:t>
            </w:r>
          </w:p>
        </w:tc>
        <w:tc>
          <w:tcPr/>
          <w:p>
            <w:pPr>
              <w:pStyle w:val="Compact"/>
              <w:jc w:val="left"/>
            </w:pPr>
            <w:r>
              <w:t xml:space="preserve">Online Gallery &amp; Secure Delivery Platform</w:t>
            </w:r>
          </w:p>
        </w:tc>
        <w:tc>
          <w:tcPr/>
          <w:p>
            <w:pPr>
              <w:pStyle w:val="Compact"/>
              <w:jc w:val="left"/>
            </w:pPr>
            <w:r>
              <w:t xml:space="preserve">1 lot</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72-hour access for client review</w:t>
            </w:r>
          </w:p>
        </w:tc>
      </w:tr>
      <w:tr>
        <w:tc>
          <w:tcPr/>
          <w:p>
            <w:pPr>
              <w:pStyle w:val="Compact"/>
              <w:jc w:val="left"/>
            </w:pPr>
            <w:r>
              <w:t xml:space="preserve">8</w:t>
            </w:r>
          </w:p>
        </w:tc>
        <w:tc>
          <w:tcPr/>
          <w:p>
            <w:pPr>
              <w:pStyle w:val="Compact"/>
              <w:jc w:val="left"/>
            </w:pPr>
            <w:r>
              <w:t xml:space="preserve">Usage Rights – Commercial, 12 months, Colombia &amp; digital</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c>
          <w:tcPr/>
          <w:p>
            <w:pPr>
              <w:pStyle w:val="Compact"/>
              <w:jc w:val="left"/>
            </w:pPr>
            <w:r>
              <w:t xml:space="preserve">Includes social media &amp; print in Colombia</w:t>
            </w:r>
          </w:p>
        </w:tc>
      </w:tr>
      <w:tr>
        <w:tc>
          <w:tcPr>
            <w:gridSpan w:val="4"/>
          </w:tcPr>
          <w:p>
            <w:pPr>
              <w:pStyle w:val="Compact"/>
              <w:jc w:val="left"/>
            </w:pPr>
            <w:r>
              <w:t xml:space="preserve">SUBTOTAL (COP)</w:t>
            </w:r>
          </w:p>
        </w:tc>
        <w:tc>
          <w:tcPr/>
          <w:p>
            <w:pPr>
              <w:pStyle w:val="Compact"/>
              <w:jc w:val="left"/>
            </w:pPr>
            <w:r>
              <w:t xml:space="preserve">17,900,000</w:t>
            </w:r>
          </w:p>
        </w:tc>
        <w:tc>
          <w:tcPr/>
          <w:p>
            <w:pPr>
              <w:pStyle w:val="Compact"/>
            </w:pPr>
          </w:p>
        </w:tc>
      </w:tr>
      <w:tr>
        <w:tc>
          <w:tcPr>
            <w:gridSpan w:val="4"/>
          </w:tcPr>
          <w:p>
            <w:pPr>
              <w:pStyle w:val="Compact"/>
              <w:jc w:val="left"/>
            </w:pPr>
            <w:r>
              <w:t xml:space="preserve">IVA 19% (Colombian VAT)</w:t>
            </w:r>
          </w:p>
        </w:tc>
        <w:tc>
          <w:tcPr/>
          <w:p>
            <w:pPr>
              <w:pStyle w:val="Compact"/>
              <w:jc w:val="left"/>
            </w:pPr>
            <w:r>
              <w:t xml:space="preserve">3,401,000</w:t>
            </w:r>
          </w:p>
        </w:tc>
        <w:tc>
          <w:tcPr/>
          <w:p>
            <w:pPr>
              <w:pStyle w:val="Compact"/>
            </w:pPr>
          </w:p>
        </w:tc>
      </w:tr>
      <w:tr>
        <w:tc>
          <w:tcPr>
            <w:gridSpan w:val="4"/>
          </w:tcPr>
          <w:p>
            <w:pPr>
              <w:pStyle w:val="Compact"/>
              <w:jc w:val="left"/>
            </w:pPr>
            <w:r>
              <w:t xml:space="preserve">TOTAL ESTIMATED COST (COP)</w:t>
            </w:r>
          </w:p>
        </w:tc>
        <w:tc>
          <w:tcPr/>
          <w:p>
            <w:pPr>
              <w:pStyle w:val="Compact"/>
              <w:jc w:val="left"/>
            </w:pPr>
            <w:r>
              <w:t xml:space="preserve">21,301,000</w:t>
            </w:r>
          </w:p>
        </w:tc>
        <w:tc>
          <w:tcPr/>
          <w:p>
            <w:pPr>
              <w:pStyle w:val="Compact"/>
              <w:jc w:val="left"/>
            </w:pPr>
            <w:r>
              <w:t xml:space="preserve">≈ USD 5,325 (ref.)</w:t>
            </w:r>
          </w:p>
        </w:tc>
      </w:tr>
    </w:tbl>
    <w:p>
      <w:pPr>
        <w:pStyle w:val="BodyText"/>
      </w:pPr>
      <w:r>
        <w:rPr>
          <w:bCs/>
          <w:b/>
        </w:rPr>
        <w:t xml:space="preserve">Note:</w:t>
      </w:r>
      <w:r>
        <w:t xml:space="preserve"> </w:t>
      </w:r>
      <w:r>
        <w:t xml:space="preserve">This Quotation Estimate is denominated in Colombian Pesos (COP). The USD equivalent is provided for reference only and is based on the exchange rate of June 12, 2025. All prices are exclusive of any additional travel outside the Bogotá D.C. district. If the project requires the Photographer to travel to other cities in Colombia (Medellín, Cartagena, Cali, etc.), a supplementary Quotation Estimate will be issued.</w:t>
      </w:r>
    </w:p>
    <w:p>
      <w:pPr>
        <w:pStyle w:val="BodyText"/>
      </w:pPr>
      <w:r>
        <w:t xml:space="preserve">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current market conditions for Photographer services in Colombia Bogotá.</w:t>
      </w:r>
    </w:p>
    <w:p>
      <w:pPr>
        <w:numPr>
          <w:ilvl w:val="0"/>
          <w:numId w:val="1001"/>
        </w:numPr>
        <w:pStyle w:val="Compact"/>
      </w:pPr>
      <w:r>
        <w:rPr>
          <w:bCs/>
          <w:b/>
        </w:rPr>
        <w:t xml:space="preserve">Payment Terms:</w:t>
      </w:r>
      <w:r>
        <w:t xml:space="preserve"> </w:t>
      </w:r>
      <w:r>
        <w:t xml:space="preserve">50% advance payment upon acceptance of this Quotation Estimate; 50% balance due within five (5) business days after final delivery of edited images. Payments accepted via bank transfer to a Colombian financial institution (Bancolombia, Davivienda, or Banco de Bogotá).</w:t>
      </w:r>
    </w:p>
    <w:p>
      <w:pPr>
        <w:numPr>
          <w:ilvl w:val="0"/>
          <w:numId w:val="1001"/>
        </w:numPr>
        <w:pStyle w:val="Compact"/>
      </w:pPr>
      <w:r>
        <w:rPr>
          <w:bCs/>
          <w:b/>
        </w:rPr>
        <w:t xml:space="preserve">Deliverables Timeline:</w:t>
      </w:r>
      <w:r>
        <w:t xml:space="preserve"> </w:t>
      </w:r>
      <w:r>
        <w:t xml:space="preserve">Raw image backup within 48 hours of the final shoot day. Edited and retouched images delivered within ten (10) business days. Print-ready files within fifteen (15) business days.</w:t>
      </w:r>
    </w:p>
    <w:p>
      <w:pPr>
        <w:numPr>
          <w:ilvl w:val="0"/>
          <w:numId w:val="1001"/>
        </w:numPr>
        <w:pStyle w:val="Compact"/>
      </w:pPr>
      <w:r>
        <w:rPr>
          <w:bCs/>
          <w:b/>
        </w:rPr>
        <w:t xml:space="preserve">Revisions:</w:t>
      </w:r>
      <w:r>
        <w:t xml:space="preserve"> </w:t>
      </w:r>
      <w:r>
        <w:t xml:space="preserve">One round of minor color and cropping adjustments is included. Additional revision rounds will be billed at COP 150,000 per hour of the Photographer's time.</w:t>
      </w:r>
    </w:p>
    <w:p>
      <w:pPr>
        <w:numPr>
          <w:ilvl w:val="0"/>
          <w:numId w:val="1001"/>
        </w:numPr>
        <w:pStyle w:val="Compact"/>
      </w:pPr>
      <w:r>
        <w:rPr>
          <w:bCs/>
          <w:b/>
        </w:rPr>
        <w:t xml:space="preserve">Cancellation Policy:</w:t>
      </w:r>
      <w:r>
        <w:t xml:space="preserve"> </w:t>
      </w:r>
      <w:r>
        <w:t xml:space="preserve">Cancellation more than 14 days before the scheduled shoot incurs a 20% fee. Cancellation within 14 days incurs a 50% fee. Cancellation within 72 hours is non-refundable.</w:t>
      </w:r>
    </w:p>
    <w:p>
      <w:pPr>
        <w:numPr>
          <w:ilvl w:val="0"/>
          <w:numId w:val="1001"/>
        </w:numPr>
        <w:pStyle w:val="Compact"/>
      </w:pPr>
      <w:r>
        <w:rPr>
          <w:bCs/>
          <w:b/>
        </w:rPr>
        <w:t xml:space="preserve">Intellectual Property:</w:t>
      </w:r>
      <w:r>
        <w:t xml:space="preserve"> </w:t>
      </w:r>
      <w:r>
        <w:t xml:space="preserve">All original photographs remain the intellectual property of the Photographer and Andes Visual Studio until full payment is received. Usage rights are transferred per the scope defined in Item 8.</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in Colombia Bogotá, civil unrest, or government-mandated closures.</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Republic of Colombia. Disputes shall be resolved in the competent courts of Bogotá D.C.</w:t>
      </w:r>
    </w:p>
    <w:p>
      <w:pPr>
        <w:pStyle w:val="FirstParagraph"/>
      </w:pPr>
      <w:r>
        <w:t xml:space="preserve">Acceptance &amp; Authorization</w:t>
      </w:r>
    </w:p>
    <w:p>
      <w:pPr>
        <w:pStyle w:val="BodyText"/>
      </w:pPr>
      <w:r>
        <w:t xml:space="preserve">By signing below, the Client acknowledges receipt of this Quotation Estimate and agrees to the terms, conditions, and pricing outlined herein for the engagement of the Photographer in Colombia Bogotá.</w:t>
      </w:r>
    </w:p>
    <w:p>
      <w:pPr>
        <w:pStyle w:val="BodyText"/>
      </w:pPr>
      <w:r>
        <w:rPr>
          <w:bCs/>
          <w:b/>
        </w:rPr>
        <w:t xml:space="preserve">For Andes Visual Studio (Photographer)</w:t>
      </w:r>
      <w:r>
        <w:br/>
      </w:r>
      <w:r>
        <w:t xml:space="preserve">Name: ______________________________</w:t>
      </w:r>
      <w:r>
        <w:br/>
      </w:r>
      <w:r>
        <w:t xml:space="preserve">Title: Lead Photographer / Director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Andes Visual Studio – Professional Photographer Services | Colombia Bogotá | NIT: 901.234.567-8</w:t>
      </w:r>
    </w:p>
    <w:p>
      <w:pPr>
        <w:pStyle w:val="BodyText"/>
      </w:pPr>
      <w:r>
        <w:t xml:space="preserve">This Quotation Estimate document was generated on June 12, 2025. Document Ref: QTE-BGA-2025-0487.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Colombia Bogotá</dc:title>
  <dc:creator/>
  <dc:language>en</dc:language>
  <cp:keywords/>
  <dcterms:created xsi:type="dcterms:W3CDTF">2026-10-10T07:05:58Z</dcterms:created>
  <dcterms:modified xsi:type="dcterms:W3CDTF">2026-10-10T07:05:58Z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