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Photographer Services — Israel Jerusalem</w:t>
      </w:r>
    </w:p>
    <w:p>
      <w:pPr>
        <w:pStyle w:val="BodyText"/>
      </w:pPr>
      <w:r>
        <w:t xml:space="preserve">Document Reference: QE-JER-2025-0472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Israeli New Shekel (ILS)</w:t>
      </w:r>
    </w:p>
    <w:p>
      <w:pPr>
        <w:pStyle w:val="BodyText"/>
      </w:pPr>
      <w:r>
        <w:rPr>
          <w:bCs/>
          <w:b/>
        </w:rPr>
        <w:t xml:space="preserve">Quotation Estimate No.:</w:t>
      </w:r>
      <w:r>
        <w:t xml:space="preserve"> </w:t>
      </w:r>
      <w:r>
        <w:t xml:space="preserve">QE-JER-2025-0472</w:t>
      </w:r>
      <w:r>
        <w:br/>
      </w:r>
      <w:r>
        <w:rPr>
          <w:bCs/>
          <w:b/>
        </w:rPr>
        <w:t xml:space="preserve">Prepared By:</w:t>
      </w:r>
      <w:r>
        <w:t xml:space="preserve"> </w:t>
      </w:r>
      <w:r>
        <w:t xml:space="preserve">David Ben-Ari Photography</w:t>
      </w:r>
      <w:r>
        <w:br/>
      </w:r>
      <w:r>
        <w:rPr>
          <w:bCs/>
          <w:b/>
        </w:rPr>
        <w:t xml:space="preserve">Location:</w:t>
      </w:r>
      <w:r>
        <w:t xml:space="preserve"> </w:t>
      </w:r>
      <w:r>
        <w:t xml:space="preserve">Israel Jerusalem</w:t>
      </w:r>
    </w:p>
    <w:bookmarkStart w:id="21" w:name="photographer-service-provider"/>
    <w:p>
      <w:pPr>
        <w:pStyle w:val="Heading3"/>
      </w:pPr>
      <w:r>
        <w:t xml:space="preserve">Photographer / Service Provider</w:t>
      </w:r>
    </w:p>
    <w:p>
      <w:pPr>
        <w:pStyle w:val="FirstParagraph"/>
      </w:pPr>
      <w:r>
        <w:rPr>
          <w:bCs/>
          <w:b/>
        </w:rPr>
        <w:t xml:space="preserve">Name:</w:t>
      </w:r>
      <w:r>
        <w:t xml:space="preserve"> </w:t>
      </w:r>
      <w:r>
        <w:t xml:space="preserve">David Ben-Ari Photography Studio</w:t>
      </w:r>
      <w:r>
        <w:br/>
      </w:r>
      <w:r>
        <w:rPr>
          <w:bCs/>
          <w:b/>
        </w:rPr>
        <w:t xml:space="preserve">Address:</w:t>
      </w:r>
      <w:r>
        <w:t xml:space="preserve"> </w:t>
      </w:r>
      <w:r>
        <w:t xml:space="preserve">42 King George Street, Old City District, Israel Jerusalem, 97446</w:t>
      </w:r>
      <w:r>
        <w:br/>
      </w:r>
      <w:r>
        <w:rPr>
          <w:bCs/>
          <w:b/>
        </w:rPr>
        <w:t xml:space="preserve">Phone:</w:t>
      </w:r>
      <w:r>
        <w:t xml:space="preserve"> </w:t>
      </w:r>
      <w:r>
        <w:t xml:space="preserve">+972-2-555-0147</w:t>
      </w:r>
      <w:r>
        <w:br/>
      </w:r>
      <w:r>
        <w:rPr>
          <w:bCs/>
          <w:b/>
        </w:rPr>
        <w:t xml:space="preserve">Email:</w:t>
      </w:r>
      <w:r>
        <w:t xml:space="preserve"> </w:t>
      </w:r>
      <w:r>
        <w:t xml:space="preserve">quotes@benariphoto.co.il</w:t>
      </w:r>
      <w:r>
        <w:br/>
      </w:r>
      <w:r>
        <w:rPr>
          <w:bCs/>
          <w:b/>
        </w:rPr>
        <w:t xml:space="preserve">VAT Number:</w:t>
      </w:r>
      <w:r>
        <w:t xml:space="preserve"> </w:t>
      </w:r>
      <w:r>
        <w:t xml:space="preserve">512-345-678</w:t>
      </w:r>
      <w:r>
        <w:br/>
      </w:r>
      <w:r>
        <w:rPr>
          <w:bCs/>
          <w:b/>
        </w:rPr>
        <w:t xml:space="preserve">Licensed:</w:t>
      </w:r>
      <w:r>
        <w:t xml:space="preserve"> </w:t>
      </w:r>
      <w:r>
        <w:t xml:space="preserve">Israel Ministry of Economy &amp; Industry, License No. PH-2019-8834</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Name / Organization]</w:t>
      </w:r>
      <w:r>
        <w:br/>
      </w:r>
      <w:r>
        <w:rPr>
          <w:bCs/>
          <w:b/>
        </w:rPr>
        <w:t xml:space="preserve">Address:</w:t>
      </w:r>
      <w:r>
        <w:t xml:space="preserve"> </w:t>
      </w:r>
      <w:r>
        <w:t xml:space="preserve">[Client Address], Israel Jerusalem</w:t>
      </w:r>
      <w:r>
        <w:br/>
      </w:r>
      <w:r>
        <w:rPr>
          <w:bCs/>
          <w:b/>
        </w:rPr>
        <w:t xml:space="preserve">Contact Person:</w:t>
      </w:r>
      <w:r>
        <w:t xml:space="preserve"> </w:t>
      </w:r>
      <w:r>
        <w:t xml:space="preserve">[Name]</w:t>
      </w:r>
      <w:r>
        <w:br/>
      </w:r>
      <w:r>
        <w:rPr>
          <w:bCs/>
          <w:b/>
        </w:rPr>
        <w:t xml:space="preserve">Email:</w:t>
      </w:r>
      <w:r>
        <w:t xml:space="preserve"> </w:t>
      </w:r>
      <w:r>
        <w:t xml:space="preserve">[Client Email]</w:t>
      </w:r>
      <w:r>
        <w:br/>
      </w:r>
      <w:r>
        <w:rPr>
          <w:bCs/>
          <w:b/>
        </w:rPr>
        <w:t xml:space="preserve">Phone:</w:t>
      </w:r>
      <w:r>
        <w:t xml:space="preserve"> </w:t>
      </w:r>
      <w:r>
        <w:t xml:space="preserve">[Client Phone]</w:t>
      </w:r>
    </w:p>
    <w:bookmarkEnd w:id="22"/>
    <w:p>
      <w:pPr>
        <w:pStyle w:val="BodyText"/>
      </w:pPr>
      <w:r>
        <w:t xml:space="preserve">Project Description</w:t>
      </w:r>
    </w:p>
    <w:p>
      <w:pPr>
        <w:pStyle w:val="BodyText"/>
      </w:pPr>
      <w:r>
        <w:t xml:space="preserve">This</w:t>
      </w:r>
      <w:r>
        <w:t xml:space="preserve"> </w:t>
      </w:r>
      <w:r>
        <w:t xml:space="preserve">Quotation Estimate</w:t>
      </w:r>
      <w:r>
        <w:t xml:space="preserve"> </w:t>
      </w:r>
      <w:r>
        <w:t xml:space="preserve">is issued by David Ben-Ari Photography Studio, a fully licensed and insured</w:t>
      </w:r>
      <w:r>
        <w:t xml:space="preserve"> </w:t>
      </w:r>
      <w:r>
        <w:t xml:space="preserve">Photographer</w:t>
      </w:r>
      <w:r>
        <w:t xml:space="preserve"> </w:t>
      </w:r>
      <w:r>
        <w:t xml:space="preserve">operating in</w:t>
      </w:r>
      <w:r>
        <w:t xml:space="preserve"> </w:t>
      </w:r>
      <w:r>
        <w:t xml:space="preserve">Israel Jerusalem</w:t>
      </w:r>
      <w:r>
        <w:t xml:space="preserve">, in response to the client's request for professional photographic services. The scope of work encompasses a comprehensive visual documentation project covering the historic, cultural, and architectural landmarks of</w:t>
      </w:r>
      <w:r>
        <w:t xml:space="preserve"> </w:t>
      </w:r>
      <w:r>
        <w:t xml:space="preserve">Israel Jerusalem</w:t>
      </w:r>
      <w:r>
        <w:t xml:space="preserve">, including but not limited to the Old City walls, the Western Wall plaza, the Mount of Olives, the City of David, and the modern business district along Jaffa Road. The</w:t>
      </w:r>
      <w:r>
        <w:t xml:space="preserve"> </w:t>
      </w:r>
      <w:r>
        <w:t xml:space="preserve">Photographer</w:t>
      </w:r>
      <w:r>
        <w:t xml:space="preserve"> </w:t>
      </w:r>
      <w:r>
        <w:t xml:space="preserve">will deploy professional-grade equipment, including full-frame DSLR and mirrorless camera systems, prime and zoom lenses, studio lighting kits, and drone units (subject to Israel Civil Aviation Authority permits for aerial capture within the</w:t>
      </w:r>
      <w:r>
        <w:t xml:space="preserve"> </w:t>
      </w:r>
      <w:r>
        <w:t xml:space="preserve">Israel Jerusalem</w:t>
      </w:r>
      <w:r>
        <w:t xml:space="preserve"> </w:t>
      </w:r>
      <w:r>
        <w:t xml:space="preserve">metropolitan zone).</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Subtotal (ILS)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On-site</w:t>
            </w:r>
            <w:r>
              <w:t xml:space="preserve"> </w:t>
            </w:r>
            <w:r>
              <w:t xml:space="preserve">Photographer</w:t>
            </w:r>
            <w:r>
              <w:t xml:space="preserve"> </w:t>
            </w:r>
            <w:r>
              <w:t xml:space="preserve">coverage — Old City &amp; Historic Landmarks (Israel Jerusalem)</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8 hrs/day</w:t>
            </w:r>
          </w:p>
        </w:tc>
      </w:tr>
      <w:tr>
        <w:tc>
          <w:tcPr/>
          <w:p>
            <w:pPr>
              <w:pStyle w:val="Compact"/>
              <w:jc w:val="left"/>
            </w:pPr>
            <w:r>
              <w:t xml:space="preserve">2</w:t>
            </w:r>
          </w:p>
        </w:tc>
        <w:tc>
          <w:tcPr/>
          <w:p>
            <w:pPr>
              <w:pStyle w:val="Compact"/>
              <w:jc w:val="left"/>
            </w:pPr>
            <w:r>
              <w:t xml:space="preserve">Architectural &amp; Urban Photography — Modern District, Jaffa Road, Ben Yehuda Street</w:t>
            </w:r>
          </w:p>
        </w:tc>
        <w:tc>
          <w:tcPr/>
          <w:p>
            <w:pPr>
              <w:pStyle w:val="Compact"/>
              <w:jc w:val="left"/>
            </w:pPr>
            <w:r>
              <w:t xml:space="preserve">2 days</w:t>
            </w:r>
          </w:p>
        </w:tc>
        <w:tc>
          <w:tcPr/>
          <w:p>
            <w:pPr>
              <w:pStyle w:val="Compact"/>
              <w:jc w:val="left"/>
            </w:pPr>
            <w:r>
              <w:t xml:space="preserve">4,200</w:t>
            </w:r>
          </w:p>
        </w:tc>
        <w:tc>
          <w:tcPr/>
          <w:p>
            <w:pPr>
              <w:pStyle w:val="Compact"/>
              <w:jc w:val="left"/>
            </w:pPr>
            <w:r>
              <w:t xml:space="preserve">8,400</w:t>
            </w:r>
          </w:p>
        </w:tc>
        <w:tc>
          <w:tcPr/>
          <w:p>
            <w:pPr>
              <w:pStyle w:val="Compact"/>
              <w:jc w:val="left"/>
            </w:pPr>
            <w:r>
              <w:t xml:space="preserve">8 hrs/day</w:t>
            </w:r>
          </w:p>
        </w:tc>
      </w:tr>
      <w:tr>
        <w:tc>
          <w:tcPr/>
          <w:p>
            <w:pPr>
              <w:pStyle w:val="Compact"/>
              <w:jc w:val="left"/>
            </w:pPr>
            <w:r>
              <w:t xml:space="preserve">3</w:t>
            </w:r>
          </w:p>
        </w:tc>
        <w:tc>
          <w:tcPr/>
          <w:p>
            <w:pPr>
              <w:pStyle w:val="Compact"/>
              <w:jc w:val="left"/>
            </w:pPr>
            <w:r>
              <w:t xml:space="preserve">Aerial Drone Photography — Israel Jerusalem skyline (permit included)</w:t>
            </w:r>
          </w:p>
        </w:tc>
        <w:tc>
          <w:tcPr/>
          <w:p>
            <w:pPr>
              <w:pStyle w:val="Compact"/>
              <w:jc w:val="left"/>
            </w:pPr>
            <w:r>
              <w:t xml:space="preserve">1 day</w:t>
            </w:r>
          </w:p>
        </w:tc>
        <w:tc>
          <w:tcPr/>
          <w:p>
            <w:pPr>
              <w:pStyle w:val="Compact"/>
              <w:jc w:val="left"/>
            </w:pPr>
            <w:r>
              <w:t xml:space="preserve">6,800</w:t>
            </w:r>
          </w:p>
        </w:tc>
        <w:tc>
          <w:tcPr/>
          <w:p>
            <w:pPr>
              <w:pStyle w:val="Compact"/>
              <w:jc w:val="left"/>
            </w:pPr>
            <w:r>
              <w:t xml:space="preserve">6,800</w:t>
            </w:r>
          </w:p>
        </w:tc>
        <w:tc>
          <w:tcPr/>
          <w:p>
            <w:pPr>
              <w:pStyle w:val="Compact"/>
              <w:jc w:val="left"/>
            </w:pPr>
            <w:r>
              <w:t xml:space="preserve">4 hrs</w:t>
            </w:r>
          </w:p>
        </w:tc>
      </w:tr>
      <w:tr>
        <w:tc>
          <w:tcPr/>
          <w:p>
            <w:pPr>
              <w:pStyle w:val="Compact"/>
              <w:jc w:val="left"/>
            </w:pPr>
            <w:r>
              <w:t xml:space="preserve">4</w:t>
            </w:r>
          </w:p>
        </w:tc>
        <w:tc>
          <w:tcPr/>
          <w:p>
            <w:pPr>
              <w:pStyle w:val="Compact"/>
              <w:jc w:val="left"/>
            </w:pPr>
            <w:r>
              <w:t xml:space="preserve">Post-production: Color grading, retouching, and high-resolution delivery (min. 200 images)</w:t>
            </w:r>
          </w:p>
        </w:tc>
        <w:tc>
          <w:tcPr/>
          <w:p>
            <w:pPr>
              <w:pStyle w:val="Compact"/>
              <w:jc w:val="left"/>
            </w:pPr>
            <w:r>
              <w:t xml:space="preserve">1 lot</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10 business days</w:t>
            </w:r>
          </w:p>
        </w:tc>
      </w:tr>
      <w:tr>
        <w:tc>
          <w:tcPr/>
          <w:p>
            <w:pPr>
              <w:pStyle w:val="Compact"/>
              <w:jc w:val="left"/>
            </w:pPr>
            <w:r>
              <w:t xml:space="preserve">5</w:t>
            </w:r>
          </w:p>
        </w:tc>
        <w:tc>
          <w:tcPr/>
          <w:p>
            <w:pPr>
              <w:pStyle w:val="Compact"/>
              <w:jc w:val="left"/>
            </w:pPr>
            <w:r>
              <w:t xml:space="preserve">Printed portfolio — 30 archival-quality prints (A3 size) of selected</w:t>
            </w:r>
            <w:r>
              <w:t xml:space="preserve"> </w:t>
            </w:r>
            <w:r>
              <w:t xml:space="preserve">Israel Jerusalem</w:t>
            </w:r>
            <w:r>
              <w:t xml:space="preserve"> </w:t>
            </w:r>
            <w:r>
              <w:t xml:space="preserve">locations</w:t>
            </w:r>
          </w:p>
        </w:tc>
        <w:tc>
          <w:tcPr/>
          <w:p>
            <w:pPr>
              <w:pStyle w:val="Compact"/>
              <w:jc w:val="left"/>
            </w:pPr>
            <w:r>
              <w:t xml:space="preserve">30 pcs</w:t>
            </w:r>
          </w:p>
        </w:tc>
        <w:tc>
          <w:tcPr/>
          <w:p>
            <w:pPr>
              <w:pStyle w:val="Compact"/>
              <w:jc w:val="left"/>
            </w:pPr>
            <w:r>
              <w:t xml:space="preserve">185</w:t>
            </w:r>
          </w:p>
        </w:tc>
        <w:tc>
          <w:tcPr/>
          <w:p>
            <w:pPr>
              <w:pStyle w:val="Compact"/>
              <w:jc w:val="left"/>
            </w:pPr>
            <w:r>
              <w:t xml:space="preserve">5,550</w:t>
            </w:r>
          </w:p>
        </w:tc>
        <w:tc>
          <w:tcPr/>
          <w:p>
            <w:pPr>
              <w:pStyle w:val="Compact"/>
              <w:jc w:val="left"/>
            </w:pPr>
            <w:r>
              <w:t xml:space="preserve">—</w:t>
            </w:r>
          </w:p>
        </w:tc>
      </w:tr>
      <w:tr>
        <w:tc>
          <w:tcPr/>
          <w:p>
            <w:pPr>
              <w:pStyle w:val="Compact"/>
              <w:jc w:val="left"/>
            </w:pPr>
            <w:r>
              <w:t xml:space="preserve">6</w:t>
            </w:r>
          </w:p>
        </w:tc>
        <w:tc>
          <w:tcPr/>
          <w:p>
            <w:pPr>
              <w:pStyle w:val="Compact"/>
              <w:jc w:val="left"/>
            </w:pPr>
            <w:r>
              <w:t xml:space="preserve">Travel, parking, and location access fees within</w:t>
            </w:r>
            <w:r>
              <w:t xml:space="preserve"> </w:t>
            </w:r>
            <w:r>
              <w:t xml:space="preserve">Israel Jerusalem</w:t>
            </w:r>
            <w:r>
              <w:t xml:space="preserve"> </w:t>
            </w:r>
            <w:r>
              <w:t xml:space="preserve">municipal boundaries</w:t>
            </w:r>
          </w:p>
        </w:tc>
        <w:tc>
          <w:tcPr/>
          <w:p>
            <w:pPr>
              <w:pStyle w:val="Compact"/>
              <w:jc w:val="left"/>
            </w:pPr>
            <w:r>
              <w:t xml:space="preserve">1 lot</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w:t>
            </w:r>
          </w:p>
        </w:tc>
      </w:tr>
      <w:tr>
        <w:tc>
          <w:tcPr/>
          <w:p>
            <w:pPr>
              <w:pStyle w:val="Compact"/>
              <w:jc w:val="left"/>
            </w:pPr>
            <w:r>
              <w:t xml:space="preserve">7</w:t>
            </w:r>
          </w:p>
        </w:tc>
        <w:tc>
          <w:tcPr/>
          <w:p>
            <w:pPr>
              <w:pStyle w:val="Compact"/>
              <w:jc w:val="left"/>
            </w:pPr>
            <w:r>
              <w:t xml:space="preserve">Emergency backup</w:t>
            </w:r>
            <w:r>
              <w:t xml:space="preserve"> </w:t>
            </w:r>
            <w:r>
              <w:t xml:space="preserve">Photographer</w:t>
            </w:r>
            <w:r>
              <w:t xml:space="preserve"> </w:t>
            </w:r>
            <w:r>
              <w:t xml:space="preserve">(second shooter) for critical event days</w:t>
            </w:r>
          </w:p>
        </w:tc>
        <w:tc>
          <w:tcPr/>
          <w:p>
            <w:pPr>
              <w:pStyle w:val="Compact"/>
              <w:jc w:val="left"/>
            </w:pPr>
            <w:r>
              <w:t xml:space="preserve">1 day</w:t>
            </w:r>
          </w:p>
        </w:tc>
        <w:tc>
          <w:tcPr/>
          <w:p>
            <w:pPr>
              <w:pStyle w:val="Compact"/>
              <w:jc w:val="left"/>
            </w:pPr>
            <w:r>
              <w:t xml:space="preserve">3,800</w:t>
            </w:r>
          </w:p>
        </w:tc>
        <w:tc>
          <w:tcPr/>
          <w:p>
            <w:pPr>
              <w:pStyle w:val="Compact"/>
              <w:jc w:val="left"/>
            </w:pPr>
            <w:r>
              <w:t xml:space="preserve">3,800</w:t>
            </w:r>
          </w:p>
        </w:tc>
        <w:tc>
          <w:tcPr/>
          <w:p>
            <w:pPr>
              <w:pStyle w:val="Compact"/>
              <w:jc w:val="left"/>
            </w:pPr>
            <w:r>
              <w:t xml:space="preserve">8 hrs</w:t>
            </w:r>
          </w:p>
        </w:tc>
      </w:tr>
      <w:tr>
        <w:tc>
          <w:tcPr>
            <w:gridSpan w:val="4"/>
          </w:tcPr>
          <w:p>
            <w:pPr>
              <w:pStyle w:val="Compact"/>
              <w:jc w:val="left"/>
            </w:pPr>
            <w:r>
              <w:t xml:space="preserve">TOTAL ESTIMATED COST (excl. VAT)</w:t>
            </w:r>
          </w:p>
        </w:tc>
        <w:tc>
          <w:tcPr/>
          <w:p>
            <w:pPr>
              <w:pStyle w:val="Compact"/>
              <w:jc w:val="left"/>
            </w:pPr>
            <w:r>
              <w:t xml:space="preserve">46,750</w:t>
            </w:r>
          </w:p>
        </w:tc>
        <w:tc>
          <w:tcPr/>
          <w:p>
            <w:pPr>
              <w:pStyle w:val="Compact"/>
              <w:jc w:val="left"/>
            </w:pPr>
            <w:r>
              <w:t xml:space="preserve">—</w:t>
            </w:r>
          </w:p>
        </w:tc>
      </w:tr>
      <w:tr>
        <w:tc>
          <w:tcPr>
            <w:gridSpan w:val="4"/>
          </w:tcPr>
          <w:p>
            <w:pPr>
              <w:pStyle w:val="Compact"/>
              <w:jc w:val="left"/>
            </w:pPr>
            <w:r>
              <w:t xml:space="preserve">VAT (18%)</w:t>
            </w:r>
          </w:p>
        </w:tc>
        <w:tc>
          <w:tcPr/>
          <w:p>
            <w:pPr>
              <w:pStyle w:val="Compact"/>
              <w:jc w:val="left"/>
            </w:pPr>
            <w:r>
              <w:t xml:space="preserve">8,415</w:t>
            </w:r>
          </w:p>
        </w:tc>
        <w:tc>
          <w:tcPr/>
          <w:p>
            <w:pPr>
              <w:pStyle w:val="Compact"/>
              <w:jc w:val="left"/>
            </w:pPr>
            <w:r>
              <w:t xml:space="preserve">—</w:t>
            </w:r>
          </w:p>
        </w:tc>
      </w:tr>
      <w:tr>
        <w:tc>
          <w:tcPr>
            <w:gridSpan w:val="4"/>
          </w:tcPr>
          <w:p>
            <w:pPr>
              <w:pStyle w:val="Compact"/>
              <w:jc w:val="left"/>
            </w:pPr>
            <w:r>
              <w:t xml:space="preserve">GRAND TOTAL (incl. VAT)</w:t>
            </w:r>
          </w:p>
        </w:tc>
        <w:tc>
          <w:tcPr/>
          <w:p>
            <w:pPr>
              <w:pStyle w:val="Compact"/>
              <w:jc w:val="left"/>
            </w:pPr>
            <w:r>
              <w:t xml:space="preserve">55,165</w:t>
            </w:r>
          </w:p>
        </w:tc>
        <w:tc>
          <w:tcPr/>
          <w:p>
            <w:pPr>
              <w:pStyle w:val="Compact"/>
              <w:jc w:val="left"/>
            </w:pPr>
            <w:r>
              <w:t xml:space="preserve">—</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due to market fluctuations, equipment costs, or changes in</w:t>
      </w:r>
      <w:r>
        <w:t xml:space="preserve"> </w:t>
      </w:r>
      <w:r>
        <w:t xml:space="preserve">Israel Jerusalem</w:t>
      </w:r>
      <w:r>
        <w:t xml:space="preserve"> </w:t>
      </w:r>
      <w:r>
        <w:t xml:space="preserve">municipal access regulations.</w:t>
      </w:r>
    </w:p>
    <w:p>
      <w:pPr>
        <w:numPr>
          <w:ilvl w:val="0"/>
          <w:numId w:val="1001"/>
        </w:numPr>
        <w:pStyle w:val="Compact"/>
      </w:pPr>
      <w:r>
        <w:t xml:space="preserve">The</w:t>
      </w:r>
      <w:r>
        <w:t xml:space="preserve"> </w:t>
      </w:r>
      <w:r>
        <w:t xml:space="preserve">Photographer</w:t>
      </w:r>
      <w:r>
        <w:t xml:space="preserve"> </w:t>
      </w:r>
      <w:r>
        <w:t xml:space="preserve">shall provide all professional equipment, lenses, lighting, and support gear necessary to complete the project. The client is responsible for securing any special location permits required by the Israel Antiquities Authority or the Jerusalem Municipality for restricted heritage sites.</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on-site shooting in</w:t>
      </w:r>
      <w:r>
        <w:t xml:space="preserve"> </w:t>
      </w:r>
      <w:r>
        <w:t xml:space="preserve">Israel Jerusalem</w:t>
      </w:r>
      <w:r>
        <w:t xml:space="preserve">, and 20% upon final delivery of all edited digital files and printed materials.</w:t>
      </w:r>
    </w:p>
    <w:p>
      <w:pPr>
        <w:numPr>
          <w:ilvl w:val="0"/>
          <w:numId w:val="1001"/>
        </w:numPr>
        <w:pStyle w:val="Compact"/>
      </w:pPr>
      <w:r>
        <w:t xml:space="preserve">All photographic content captured by the</w:t>
      </w:r>
      <w:r>
        <w:t xml:space="preserve"> </w:t>
      </w:r>
      <w:r>
        <w:t xml:space="preserve">Photographer</w:t>
      </w:r>
      <w:r>
        <w:t xml:space="preserve"> </w:t>
      </w:r>
      <w:r>
        <w:t xml:space="preserve">during the engagement in</w:t>
      </w:r>
      <w:r>
        <w:t xml:space="preserve"> </w:t>
      </w:r>
      <w:r>
        <w:t xml:space="preserve">Israel Jerusalem</w:t>
      </w:r>
      <w:r>
        <w:t xml:space="preserve"> </w:t>
      </w:r>
      <w:r>
        <w:t xml:space="preserve">shall be the exclusive intellectual property of the client upon full payment. The</w:t>
      </w:r>
      <w:r>
        <w:t xml:space="preserve"> </w:t>
      </w:r>
      <w:r>
        <w:t xml:space="preserve">Photographer</w:t>
      </w:r>
      <w:r>
        <w:t xml:space="preserve"> </w:t>
      </w:r>
      <w:r>
        <w:t xml:space="preserve">retains the right to display up to five (5) images in a personal portfolio for self-promotional purposes, subject to prior written approval from the client.</w:t>
      </w:r>
    </w:p>
    <w:p>
      <w:pPr>
        <w:numPr>
          <w:ilvl w:val="0"/>
          <w:numId w:val="1001"/>
        </w:numPr>
        <w:pStyle w:val="Compact"/>
      </w:pPr>
      <w:r>
        <w:t xml:space="preserve">The</w:t>
      </w:r>
      <w:r>
        <w:t xml:space="preserve"> </w:t>
      </w:r>
      <w:r>
        <w:t xml:space="preserve">Photographer</w:t>
      </w:r>
      <w:r>
        <w:t xml:space="preserve"> </w:t>
      </w:r>
      <w:r>
        <w:t xml:space="preserve">carries comprehensive professional liability insurance (minimum coverage of ILS 2,000,000) and equipment insurance valid throughout the</w:t>
      </w:r>
      <w:r>
        <w:t xml:space="preserve"> </w:t>
      </w:r>
      <w:r>
        <w:t xml:space="preserve">Israel Jerusalem</w:t>
      </w:r>
      <w:r>
        <w:t xml:space="preserve"> </w:t>
      </w:r>
      <w:r>
        <w:t xml:space="preserve">region. Certificates of insurance are available upon request.</w:t>
      </w:r>
    </w:p>
    <w:p>
      <w:pPr>
        <w:numPr>
          <w:ilvl w:val="0"/>
          <w:numId w:val="1001"/>
        </w:numPr>
        <w:pStyle w:val="Compact"/>
      </w:pPr>
      <w:r>
        <w:t xml:space="preserve">Any additional services, extended hours, or scope changes beyond what is outlined in this</w:t>
      </w:r>
      <w:r>
        <w:t xml:space="preserve"> </w:t>
      </w:r>
      <w:r>
        <w:t xml:space="preserve">Quotation Estimate</w:t>
      </w:r>
      <w:r>
        <w:t xml:space="preserve"> </w:t>
      </w:r>
      <w:r>
        <w:t xml:space="preserve">will be subject to a separate written amendment and additional charges at the</w:t>
      </w:r>
      <w:r>
        <w:t xml:space="preserve"> </w:t>
      </w:r>
      <w:r>
        <w:t xml:space="preserve">Photographer</w:t>
      </w:r>
      <w:r>
        <w:t xml:space="preserve">'s standard hourly rate of ILS 650 per hour.</w:t>
      </w:r>
    </w:p>
    <w:p>
      <w:pPr>
        <w:numPr>
          <w:ilvl w:val="0"/>
          <w:numId w:val="1001"/>
        </w:numPr>
        <w:pStyle w:val="Compact"/>
      </w:pPr>
      <w:r>
        <w:t xml:space="preserve">Force majeure events, including but not limited to security incidents, severe weather, or government-mandated closures of sites in</w:t>
      </w:r>
      <w:r>
        <w:t xml:space="preserve"> </w:t>
      </w:r>
      <w:r>
        <w:t xml:space="preserve">Israel Jerusalem</w:t>
      </w:r>
      <w:r>
        <w:t xml:space="preserve">, may result in rescheduling. The</w:t>
      </w:r>
      <w:r>
        <w:t xml:space="preserve"> </w:t>
      </w:r>
      <w:r>
        <w:t xml:space="preserve">Photographer</w:t>
      </w:r>
      <w:r>
        <w:t xml:space="preserve"> </w:t>
      </w:r>
      <w:r>
        <w:t xml:space="preserve">will make reasonable efforts to minimize disruption and will communicate any delays within 24 hours.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mutual signature, it becomes a binding service agreement governed by the laws of the State of Israel.</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pricing, and scope of work described herein for the</w:t>
      </w:r>
      <w:r>
        <w:t xml:space="preserve"> </w:t>
      </w:r>
      <w:r>
        <w:t xml:space="preserve">Photographer</w:t>
      </w:r>
      <w:r>
        <w:t xml:space="preserve">'s services to be performed in</w:t>
      </w:r>
      <w:r>
        <w:t xml:space="preserve"> </w:t>
      </w:r>
      <w:r>
        <w:t xml:space="preserve">Israel Jerusalem</w:t>
      </w:r>
      <w:r>
        <w:t xml:space="preserve">.</w:t>
      </w:r>
    </w:p>
    <w:p>
      <w:pPr>
        <w:pStyle w:val="BodyText"/>
      </w:pPr>
      <w:r>
        <w:rPr>
          <w:bCs/>
          <w:b/>
        </w:rPr>
        <w:t xml:space="preserve">For the Photographer / Service Provider:</w:t>
      </w:r>
      <w:r>
        <w:br/>
      </w:r>
      <w:r>
        <w:br/>
      </w:r>
      <w:r>
        <w:t xml:space="preserve">Signature: _________________________</w:t>
      </w:r>
      <w:r>
        <w:br/>
      </w:r>
      <w:r>
        <w:t xml:space="preserve">Name: David Ben-Ari</w:t>
      </w:r>
      <w:r>
        <w:br/>
      </w:r>
      <w:r>
        <w:t xml:space="preserve">Title: Lead Photographer &amp; Owner</w:t>
      </w:r>
      <w:r>
        <w:br/>
      </w:r>
      <w:r>
        <w:t xml:space="preserve">Date: _________________________</w:t>
      </w:r>
    </w:p>
    <w:p>
      <w:pPr>
        <w:pStyle w:val="BodyText"/>
      </w:pPr>
      <w:r>
        <w:rPr>
          <w:bCs/>
          <w:b/>
        </w:rPr>
        <w:t xml:space="preserve">For the Client:</w:t>
      </w:r>
      <w:r>
        <w:br/>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p>
    <w:p>
      <w:pPr>
        <w:pStyle w:val="BodyText"/>
      </w:pPr>
      <w:r>
        <w:t xml:space="preserve">David Ben-Ari Photography Studio — 42 King George Street, Israel Jerusalem, 97446 — +972-2-555-0147 — quotes@benariphoto.co.il</w:t>
      </w:r>
    </w:p>
    <w:p>
      <w:pPr>
        <w:pStyle w:val="BodyText"/>
      </w:pPr>
      <w:r>
        <w:t xml:space="preserve">This Quotation Estimate document was generated on 15 June 2025. All prices are quoted in Israeli New Shekels (ILS).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Israel Jerusalem</dc:title>
  <dc:creator/>
  <dc:language>en</dc:language>
  <cp:keywords/>
  <dcterms:created xsi:type="dcterms:W3CDTF">2026-10-10T07:20:52Z</dcterms:created>
  <dcterms:modified xsi:type="dcterms:W3CDTF">2026-10-10T07:20:52Z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