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Quotation</w:t>
      </w:r>
      <w:r>
        <w:t xml:space="preserve"> </w:t>
      </w:r>
      <w:r>
        <w:t xml:space="preserve">Estimate</w:t>
      </w:r>
      <w:r>
        <w:t xml:space="preserve"> </w:t>
      </w:r>
      <w:r>
        <w:t xml:space="preserve">-</w:t>
      </w:r>
      <w:r>
        <w:t xml:space="preserve"> </w:t>
      </w:r>
      <w:r>
        <w:t xml:space="preserve">Photographer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Israel</w:t>
      </w:r>
      <w:r>
        <w:t xml:space="preserve"> </w:t>
      </w:r>
      <w:r>
        <w:t xml:space="preserve">Tel</w:t>
      </w:r>
      <w:r>
        <w:t xml:space="preserve"> </w:t>
      </w:r>
      <w:r>
        <w:t xml:space="preserve">Aviv</w:t>
      </w:r>
    </w:p>
    <w:bookmarkStart w:id="20" w:name="mediterranean-lens-studio"/>
    <w:p>
      <w:pPr>
        <w:pStyle w:val="Heading1"/>
      </w:pPr>
      <w:r>
        <w:t xml:space="preserve">MEDITERRANEAN LENS STUDIO</w:t>
      </w:r>
    </w:p>
    <w:p>
      <w:pPr>
        <w:pStyle w:val="FirstParagraph"/>
      </w:pPr>
      <w:r>
        <w:t xml:space="preserve">Professional Photographer Services | Israel Tel Aviv</w:t>
      </w:r>
    </w:p>
    <w:p>
      <w:pPr>
        <w:pStyle w:val="BodyText"/>
      </w:pPr>
      <w:r>
        <w:t xml:space="preserve">124 Allenby Street, Tel Aviv-Yafo, Israel 66000 | Tel: +972-3-512-8844 | Email: info@mediterraneanlens.co.il</w:t>
      </w:r>
    </w:p>
    <w:p>
      <w:pPr>
        <w:pStyle w:val="BodyText"/>
      </w:pPr>
      <w:r>
        <w:t xml:space="preserve">VAT No. 51-234-567-8 | Business License: IL-2019-44821</w:t>
      </w:r>
    </w:p>
    <w:bookmarkEnd w:id="20"/>
    <w:p>
      <w:pPr>
        <w:pStyle w:val="BodyText"/>
      </w:pPr>
      <w:r>
        <w:t xml:space="preserve">Quotation Estimate</w:t>
      </w:r>
    </w:p>
    <w:bookmarkStart w:id="21" w:name="quotation-details"/>
    <w:p>
      <w:pPr>
        <w:pStyle w:val="Heading3"/>
      </w:pPr>
      <w:r>
        <w:t xml:space="preserve">Quotation Details</w:t>
      </w:r>
    </w:p>
    <w:p>
      <w:pPr>
        <w:pStyle w:val="FirstParagraph"/>
      </w:pPr>
      <w:r>
        <w:rPr>
          <w:bCs/>
          <w:b/>
        </w:rPr>
        <w:t xml:space="preserve">Quotation No.:</w:t>
      </w:r>
      <w:r>
        <w:t xml:space="preserve"> </w:t>
      </w:r>
      <w:r>
        <w:t xml:space="preserve">QTE-2025-TLV-0347</w:t>
      </w:r>
    </w:p>
    <w:p>
      <w:pPr>
        <w:pStyle w:val="BodyText"/>
      </w:pPr>
      <w:r>
        <w:rPr>
          <w:bCs/>
          <w:b/>
        </w:rPr>
        <w:t xml:space="preserve">Date Issued:</w:t>
      </w:r>
      <w:r>
        <w:t xml:space="preserve"> </w:t>
      </w:r>
      <w:r>
        <w:t xml:space="preserve">15 June 2025</w:t>
      </w:r>
    </w:p>
    <w:p>
      <w:pPr>
        <w:pStyle w:val="BodyText"/>
      </w:pPr>
      <w:r>
        <w:rPr>
          <w:bCs/>
          <w:b/>
        </w:rPr>
        <w:t xml:space="preserve">Valid Until:</w:t>
      </w:r>
      <w:r>
        <w:t xml:space="preserve"> </w:t>
      </w:r>
      <w:r>
        <w:t xml:space="preserve">15 July 2025</w:t>
      </w:r>
    </w:p>
    <w:p>
      <w:pPr>
        <w:pStyle w:val="BodyText"/>
      </w:pPr>
      <w:r>
        <w:rPr>
          <w:bCs/>
          <w:b/>
        </w:rPr>
        <w:t xml:space="preserve">Prepared For:</w:t>
      </w:r>
      <w:r>
        <w:t xml:space="preserve"> </w:t>
      </w:r>
      <w:r>
        <w:t xml:space="preserve">Mr. David Ben-Ari</w:t>
      </w:r>
    </w:p>
    <w:p>
      <w:pPr>
        <w:pStyle w:val="BodyText"/>
      </w:pPr>
      <w:r>
        <w:rPr>
          <w:bCs/>
          <w:b/>
        </w:rPr>
        <w:t xml:space="preserve">Company:</w:t>
      </w:r>
      <w:r>
        <w:t xml:space="preserve"> </w:t>
      </w:r>
      <w:r>
        <w:t xml:space="preserve">Ben-Ari Holdings Ltd.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88 Rothschild Blvd, Tel Aviv, Israel</w:t>
      </w:r>
    </w:p>
    <w:bookmarkEnd w:id="21"/>
    <w:bookmarkStart w:id="22" w:name="project-overview"/>
    <w:p>
      <w:pPr>
        <w:pStyle w:val="Heading3"/>
      </w:pPr>
      <w:r>
        <w:t xml:space="preserve">Project Overview</w:t>
      </w:r>
    </w:p>
    <w:p>
      <w:pPr>
        <w:pStyle w:val="FirstParagraph"/>
      </w:pPr>
      <w:r>
        <w:rPr>
          <w:bCs/>
          <w:b/>
        </w:rPr>
        <w:t xml:space="preserve">Service Type:</w:t>
      </w:r>
      <w:r>
        <w:t xml:space="preserve"> </w:t>
      </w:r>
      <w:r>
        <w:t xml:space="preserve">Commercial &amp; Editorial Photography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Israel Tel Aviv (multiple venues)</w:t>
      </w:r>
    </w:p>
    <w:p>
      <w:pPr>
        <w:pStyle w:val="BodyText"/>
      </w:pPr>
      <w:r>
        <w:rPr>
          <w:bCs/>
          <w:b/>
        </w:rPr>
        <w:t xml:space="preserve">Duration:</w:t>
      </w:r>
      <w:r>
        <w:t xml:space="preserve"> </w:t>
      </w:r>
      <w:r>
        <w:t xml:space="preserve">3 shooting days</w:t>
      </w:r>
    </w:p>
    <w:p>
      <w:pPr>
        <w:pStyle w:val="BodyText"/>
      </w:pPr>
      <w:r>
        <w:rPr>
          <w:bCs/>
          <w:b/>
        </w:rPr>
        <w:t xml:space="preserve">Photographer:</w:t>
      </w:r>
      <w:r>
        <w:t xml:space="preserve"> </w:t>
      </w:r>
      <w:r>
        <w:t xml:space="preserve">Yael Cohen, Lead Photographer</w:t>
      </w:r>
    </w:p>
    <w:p>
      <w:pPr>
        <w:pStyle w:val="BodyText"/>
      </w:pPr>
      <w:r>
        <w:rPr>
          <w:bCs/>
          <w:b/>
        </w:rPr>
        <w:t xml:space="preserve">Team Size:</w:t>
      </w:r>
      <w:r>
        <w:t xml:space="preserve"> </w:t>
      </w:r>
      <w:r>
        <w:t xml:space="preserve">4 (Photographer, Assistant, Stylist, Producer)</w:t>
      </w:r>
    </w:p>
    <w:bookmarkEnd w:id="22"/>
    <w:p>
      <w:pPr>
        <w:pStyle w:val="BodyTex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has been prepared by Mediterranean Lens Studio, a premier</w:t>
      </w:r>
      <w:r>
        <w:t xml:space="preserve"> </w:t>
      </w:r>
      <w:r>
        <w:t xml:space="preserve">Photographer</w:t>
      </w:r>
      <w:r>
        <w:t xml:space="preserve"> </w:t>
      </w:r>
      <w:r>
        <w:t xml:space="preserve">and visual content agency based in</w:t>
      </w:r>
      <w:r>
        <w:t xml:space="preserve"> </w:t>
      </w:r>
      <w:r>
        <w:t xml:space="preserve">Israel Tel Aviv</w:t>
      </w:r>
      <w:r>
        <w:t xml:space="preserve">, to provide Mr. David Ben-Ari and Ben-Ari Holdings Ltd. with a comprehensive and transparent breakdown of all professional photography services, associated costs, and deliverables for the upcoming corporate branding and product launch campaign. This document serves as a formal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and does not constitute a binding contract until both parties have reviewed, agreed upon, and executed the final service agreement.</w:t>
      </w:r>
    </w:p>
    <w:p>
      <w:pPr>
        <w:pStyle w:val="BodyText"/>
      </w:pPr>
      <w:r>
        <w:t xml:space="preserve">Scope of Services – Photographer Engagement in Israel Tel Aviv</w:t>
      </w:r>
    </w:p>
    <w:p>
      <w:pPr>
        <w:pStyle w:val="BodyText"/>
      </w:pPr>
      <w:r>
        <w:t xml:space="preserve">The</w:t>
      </w:r>
      <w:r>
        <w:t xml:space="preserve"> </w:t>
      </w:r>
      <w:r>
        <w:t xml:space="preserve">Photographer</w:t>
      </w:r>
      <w:r>
        <w:t xml:space="preserve"> </w:t>
      </w:r>
      <w:r>
        <w:t xml:space="preserve">team at Mediterranean Lens Studio will be responsible for executing a full-scale visual content production for Ben-Ari Holdings Ltd.'s 2025 product launch. All photography sessions will be conducted within the</w:t>
      </w:r>
      <w:r>
        <w:t xml:space="preserve"> </w:t>
      </w:r>
      <w:r>
        <w:t xml:space="preserve">Israel Tel Aviv</w:t>
      </w:r>
      <w:r>
        <w:t xml:space="preserve"> </w:t>
      </w:r>
      <w:r>
        <w:t xml:space="preserve">metropolitan area, utilizing both studio facilities located in the Florentin district and on-location shoots at the Tel Aviv Port, the Neve Tzedek neighborhood, and the company's headquarters on Rothschild Boulevard. The</w:t>
      </w:r>
      <w:r>
        <w:t xml:space="preserve"> </w:t>
      </w:r>
      <w:r>
        <w:t xml:space="preserve">Photographer</w:t>
      </w:r>
      <w:r>
        <w:t xml:space="preserve"> </w:t>
      </w:r>
      <w:r>
        <w:t xml:space="preserve">will bring over twelve years of experience in commercial, editorial, and corporate photography, having worked with leading Israeli and international brands.</w:t>
      </w:r>
    </w:p>
    <w:p>
      <w:pPr>
        <w:pStyle w:val="BodyText"/>
      </w:pPr>
      <w:r>
        <w:t xml:space="preserve">Itemized Quotation Estimate Breakdown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Service / Item Description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(ILS)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(ILS)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Lead</w:t>
            </w:r>
            <w:r>
              <w:t xml:space="preserve"> </w:t>
            </w:r>
            <w:r>
              <w:rPr>
                <w:bCs/>
                <w:b/>
              </w:rPr>
              <w:t xml:space="preserve">Photographer</w:t>
            </w:r>
            <w:r>
              <w:t xml:space="preserve"> </w:t>
            </w:r>
            <w:r>
              <w:t xml:space="preserve">– Full-day studio session (8 hours) at Florentin Studio, Israel Tel Aviv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 days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8,500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17,000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Lead</w:t>
            </w:r>
            <w:r>
              <w:t xml:space="preserve"> </w:t>
            </w:r>
            <w:r>
              <w:rPr>
                <w:bCs/>
                <w:b/>
              </w:rPr>
              <w:t xml:space="preserve">Photographer</w:t>
            </w:r>
            <w:r>
              <w:t xml:space="preserve"> </w:t>
            </w:r>
            <w:r>
              <w:t xml:space="preserve">– On-location shoot at Tel Aviv Port &amp; Neve Tzedek (6 hours)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day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7,200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7,200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Photography Assistant &amp; Lighting Technician (all 3 days)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 days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3,200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9,600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Professional Stylist &amp; Art Director coordination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 days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2,800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8,400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Post-production: Retouching, color grading &amp; delivery of 120 final images (high-resolution, print-ready)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120 images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22,200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Studio rental – Florentin District, Israel Tel Aviv (includes lighting rig, backdrops, props)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 days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4,500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Location permits &amp; coordination fees (Tel Aviv Port, Neve Tzedek, Rothschild Blvd)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package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3,800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3,800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Travel, parking &amp; local transportation within Israel Tel Aviv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 days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650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1,950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Emergency backup equipment &amp; insurance coverage for the</w:t>
            </w:r>
            <w:r>
              <w:t xml:space="preserve"> </w:t>
            </w:r>
            <w:r>
              <w:rPr>
                <w:bCs/>
                <w:b/>
              </w:rPr>
              <w:t xml:space="preserve">Photographer</w:t>
            </w:r>
            <w:r>
              <w:t xml:space="preserve"> </w:t>
            </w:r>
            <w:r>
              <w:t xml:space="preserve">team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package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1,500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1,500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Client preview session &amp; final delivery consultation (in-person, Tel Aviv)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session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right"/>
            </w:pPr>
            <w:r>
              <w:t xml:space="preserve">Subtotal (excl. VAT):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81,850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right"/>
            </w:pPr>
            <w:r>
              <w:t xml:space="preserve">VAT (18%):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14,733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right"/>
            </w:pPr>
            <w:r>
              <w:t xml:space="preserve">TOTAL AMOUNT DUE (incl. VAT):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96,583</w:t>
            </w:r>
          </w:p>
        </w:tc>
      </w:tr>
    </w:tbl>
    <w:p>
      <w:pPr>
        <w:pStyle w:val="BodyText"/>
      </w:pPr>
      <w:r>
        <w:t xml:space="preserve">Terms &amp; Conditions of This Quotation Estimate</w:t>
      </w:r>
    </w:p>
    <w:p>
      <w:pPr>
        <w:numPr>
          <w:ilvl w:val="0"/>
          <w:numId w:val="1001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valid for thirty (30) calendar days from the date of issue. After the validity period expires, all pricing, availability, and terms are subject to revision by the</w:t>
      </w:r>
      <w:r>
        <w:t xml:space="preserve"> </w:t>
      </w:r>
      <w:r>
        <w:t xml:space="preserve">Photographer</w:t>
      </w:r>
      <w:r>
        <w:t xml:space="preserve"> </w:t>
      </w:r>
      <w:r>
        <w:t xml:space="preserve">and Mediterranean Lens Studio.</w:t>
      </w:r>
    </w:p>
    <w:p>
      <w:pPr>
        <w:numPr>
          <w:ilvl w:val="0"/>
          <w:numId w:val="1001"/>
        </w:numPr>
        <w:pStyle w:val="Compact"/>
      </w:pPr>
      <w:r>
        <w:t xml:space="preserve">Payment terms: 40% deposit (ILS 38,633.20) is due upon acceptance of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to secure the</w:t>
      </w:r>
      <w:r>
        <w:t xml:space="preserve"> </w:t>
      </w:r>
      <w:r>
        <w:t xml:space="preserve">Photographer</w:t>
      </w:r>
      <w:r>
        <w:t xml:space="preserve">'s schedule. The remaining 60% balance (ILS 57,949.80) is due within fourteen (14) business days following final image delivery.</w:t>
      </w:r>
    </w:p>
    <w:p>
      <w:pPr>
        <w:numPr>
          <w:ilvl w:val="0"/>
          <w:numId w:val="1001"/>
        </w:numPr>
        <w:pStyle w:val="Compact"/>
      </w:pPr>
      <w:r>
        <w:t xml:space="preserve">All payments shall be made in Israeli New Shekels (ILS) via bank transfer to Mediterranean Lens Studio's designated account in Tel Aviv, Israel. Late payments will incur a monthly interest charge of 1.5% as per Israeli commercial law.</w:t>
      </w:r>
    </w:p>
    <w:p>
      <w:pPr>
        <w:numPr>
          <w:ilvl w:val="0"/>
          <w:numId w:val="1001"/>
        </w:numPr>
        <w:pStyle w:val="Compact"/>
      </w:pPr>
      <w:r>
        <w:t xml:space="preserve">The</w:t>
      </w:r>
      <w:r>
        <w:t xml:space="preserve"> </w:t>
      </w:r>
      <w:r>
        <w:t xml:space="preserve">Photographer</w:t>
      </w:r>
      <w:r>
        <w:t xml:space="preserve"> </w:t>
      </w:r>
      <w:r>
        <w:t xml:space="preserve">retains full copyright ownership of all raw and final images. Upon full payment, the client receives a perpetual, non-exclusive license for commercial use in print, digital, and broadcast media. Any resale, redistribution, or sublicensing of the images requires prior written consent from the</w:t>
      </w:r>
      <w:r>
        <w:t xml:space="preserve"> </w:t>
      </w:r>
      <w:r>
        <w:t xml:space="preserve">Photographer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Schedule changes, additional shooting days, or scope modifications beyond the original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will be subject to a revised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and mutual written approval before any additional work commences.</w:t>
      </w:r>
    </w:p>
    <w:p>
      <w:pPr>
        <w:numPr>
          <w:ilvl w:val="0"/>
          <w:numId w:val="1001"/>
        </w:numPr>
        <w:pStyle w:val="Compact"/>
      </w:pPr>
      <w:r>
        <w:t xml:space="preserve">In the event of weather-related disruptions during on-location shoots in</w:t>
      </w:r>
      <w:r>
        <w:t xml:space="preserve"> </w:t>
      </w:r>
      <w:r>
        <w:t xml:space="preserve">Israel Tel Aviv</w:t>
      </w:r>
      <w:r>
        <w:t xml:space="preserve">, the</w:t>
      </w:r>
      <w:r>
        <w:t xml:space="preserve"> </w:t>
      </w:r>
      <w:r>
        <w:t xml:space="preserve">Photographer</w:t>
      </w:r>
      <w:r>
        <w:t xml:space="preserve"> </w:t>
      </w:r>
      <w:r>
        <w:t xml:space="preserve">reserves the right to reschedule affected sessions at no additional cost to the client, provided notice is given at least 24 hours in advance.</w:t>
      </w:r>
    </w:p>
    <w:p>
      <w:pPr>
        <w:numPr>
          <w:ilvl w:val="0"/>
          <w:numId w:val="1001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governed by the laws of the State of Israel. Any disputes arising from this engagement shall be subject to the exclusive jurisdiction of the courts in Tel Aviv, Israel.</w:t>
      </w:r>
    </w:p>
    <w:p>
      <w:pPr>
        <w:numPr>
          <w:ilvl w:val="0"/>
          <w:numId w:val="1001"/>
        </w:numPr>
        <w:pStyle w:val="Compact"/>
      </w:pPr>
      <w:r>
        <w:t xml:space="preserve">The</w:t>
      </w:r>
      <w:r>
        <w:t xml:space="preserve"> </w:t>
      </w:r>
      <w:r>
        <w:t xml:space="preserve">Photographer</w:t>
      </w:r>
      <w:r>
        <w:t xml:space="preserve"> </w:t>
      </w:r>
      <w:r>
        <w:t xml:space="preserve">and all team members will comply with all applicable Israeli labor, safety, and data protection regulations (including the Protection of Privacy Law, 5741-1981) throughout the duration of the project.</w:t>
      </w:r>
    </w:p>
    <w:p>
      <w:pPr>
        <w:pStyle w:val="FirstParagraph"/>
      </w:pPr>
      <w:r>
        <w:t xml:space="preserve">Acceptance &amp; Authorization</w:t>
      </w:r>
    </w:p>
    <w:p>
      <w:pPr>
        <w:pStyle w:val="BodyText"/>
      </w:pPr>
      <w:r>
        <w:t xml:space="preserve">By signing below, the client acknowledges that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has been reviewed in its entirety, that all services, pricing, and terms pertaining to the</w:t>
      </w:r>
      <w:r>
        <w:t xml:space="preserve"> </w:t>
      </w:r>
      <w:r>
        <w:t xml:space="preserve">Photographer</w:t>
      </w:r>
      <w:r>
        <w:t xml:space="preserve"> </w:t>
      </w:r>
      <w:r>
        <w:t xml:space="preserve">engagement in</w:t>
      </w:r>
      <w:r>
        <w:t xml:space="preserve"> </w:t>
      </w:r>
      <w:r>
        <w:t xml:space="preserve">Israel Tel Aviv</w:t>
      </w:r>
      <w:r>
        <w:t xml:space="preserve"> </w:t>
      </w:r>
      <w:r>
        <w:t xml:space="preserve">are understood and accepted, and that the deposit will be remitted within five (5) business days of signature.</w:t>
      </w:r>
    </w:p>
    <w:p>
      <w:pPr>
        <w:pStyle w:val="BodyText"/>
      </w:pPr>
      <w:r>
        <w:rPr>
          <w:bCs/>
          <w:b/>
        </w:rPr>
        <w:t xml:space="preserve">For Mediterranean Lens Studio (Photographer)</w:t>
      </w:r>
      <w:r>
        <w:br/>
      </w:r>
      <w:r>
        <w:t xml:space="preserve">Yael Cohen, Lead Photographer</w:t>
      </w:r>
      <w:r>
        <w:br/>
      </w:r>
      <w:r>
        <w:t xml:space="preserve">Signature &amp; Date: ___________________________</w:t>
      </w:r>
    </w:p>
    <w:p>
      <w:pPr>
        <w:pStyle w:val="BodyText"/>
      </w:pPr>
      <w:r>
        <w:rPr>
          <w:bCs/>
          <w:b/>
        </w:rPr>
        <w:t xml:space="preserve">For Ben-Ari Holdings Ltd. (Client)</w:t>
      </w:r>
      <w:r>
        <w:br/>
      </w:r>
      <w:r>
        <w:t xml:space="preserve">David Ben-Ari, Managing Director</w:t>
      </w:r>
      <w:r>
        <w:br/>
      </w:r>
      <w:r>
        <w:t xml:space="preserve">Signature &amp; Date: ___________________________</w:t>
      </w:r>
    </w:p>
    <w:p>
      <w:pPr>
        <w:pStyle w:val="BodyText"/>
      </w:pPr>
      <w:r>
        <w:t xml:space="preserve">Quotation Estimate No. QTE-2025-TLV-0347 | Mediterranean Lens Studio | Israel Tel Aviv</w:t>
      </w:r>
    </w:p>
    <w:p>
      <w:pPr>
        <w:pStyle w:val="BodyText"/>
      </w:pPr>
      <w:r>
        <w:t xml:space="preserve">This document is generated electronically and is valid without a physical stamp. For inquiries, contact info@mediterraneanlens.co.il or +972-3-512-8844.</w:t>
      </w:r>
    </w:p>
    <w:p>
      <w:pPr>
        <w:pStyle w:val="BodyText"/>
      </w:pPr>
      <w:r>
        <w:t xml:space="preserve">© 2025 Mediterranean Lens Studio. All rights reserved.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Quotation Estimate - Photographer Services - Israel Tel Aviv</dc:title>
  <dc:creator/>
  <dc:language>en</dc:language>
  <cp:keywords/>
  <dcterms:created xsi:type="dcterms:W3CDTF">2026-10-10T10:21:17Z</dcterms:created>
  <dcterms:modified xsi:type="dcterms:W3CDTF">2026-10-10T10:21:17Z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