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golden-pagoda-photography-studio"/>
    <w:p>
      <w:pPr>
        <w:pStyle w:val="Heading1"/>
      </w:pPr>
      <w:r>
        <w:t xml:space="preserve">Golden Pagoda Photography Studio</w:t>
      </w:r>
    </w:p>
    <w:p>
      <w:pPr>
        <w:pStyle w:val="FirstParagraph"/>
      </w:pPr>
      <w:r>
        <w:t xml:space="preserve">Professional</w:t>
      </w:r>
      <w:r>
        <w:t xml:space="preserve"> </w:t>
      </w:r>
      <w:r>
        <w:t xml:space="preserve">Photographer</w:t>
      </w:r>
      <w:r>
        <w:t xml:space="preserve"> </w:t>
      </w:r>
      <w:r>
        <w:t xml:space="preserve">Services | Myanmar Yangon</w:t>
      </w:r>
    </w:p>
    <w:p>
      <w:pPr>
        <w:pStyle w:val="BodyText"/>
      </w:pPr>
      <w:r>
        <w:t xml:space="preserve">255 Sule Pagoda Road, Kyauktada Township, Yangon, Myanmar</w:t>
      </w:r>
    </w:p>
    <w:p>
      <w:pPr>
        <w:pStyle w:val="BodyText"/>
      </w:pPr>
      <w:r>
        <w:t xml:space="preserve">Tel: +95 9 456 789 012 | Email: info@goldenpagodaphoto.com.mm</w:t>
      </w:r>
    </w:p>
    <w:p>
      <w:pPr>
        <w:pStyle w:val="BodyText"/>
      </w:pPr>
      <w:r>
        <w:t xml:space="preserve">Tax Registration No: 012345678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QTE-2025-YGN-0047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U Aung Kyaw Min (Lead Photographer)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Myanmar Yangon]</w:t>
      </w:r>
    </w:p>
    <w:p>
      <w:pPr>
        <w:pStyle w:val="BodyText"/>
      </w:pPr>
      <w:r>
        <w:rPr>
          <w:bCs/>
          <w:b/>
        </w:rPr>
        <w:t xml:space="preserve">Contact Person:</w:t>
      </w:r>
      <w:r>
        <w:t xml:space="preserve"> </w:t>
      </w:r>
      <w:r>
        <w:t xml:space="preserve">[Name]</w:t>
      </w:r>
    </w:p>
    <w:p>
      <w:pPr>
        <w:pStyle w:val="BodyText"/>
      </w:pPr>
      <w:r>
        <w:rPr>
          <w:bCs/>
          <w:b/>
        </w:rPr>
        <w:t xml:space="preserve">Email / Phone:</w:t>
      </w:r>
      <w:r>
        <w:t xml:space="preserve"> </w:t>
      </w:r>
      <w:r>
        <w:t xml:space="preserve">[Contact Details]</w:t>
      </w:r>
    </w:p>
    <w:bookmarkEnd w:id="22"/>
    <w:p>
      <w:pPr>
        <w:pStyle w:val="BodyText"/>
      </w:pPr>
      <w:r>
        <w:t xml:space="preserve">Dear Valued Client,</w:t>
      </w:r>
    </w:p>
    <w:p>
      <w:pPr>
        <w:pStyle w:val="BodyText"/>
      </w:pPr>
      <w:r>
        <w:t xml:space="preserve">Thank you for considering Golden Pagoda Photography Studio for your professional photography needs in Myanmar Yangon. This</w:t>
      </w:r>
      <w:r>
        <w:t xml:space="preserve"> </w:t>
      </w:r>
      <w:r>
        <w:t xml:space="preserve">Quotation Estimate</w:t>
      </w:r>
      <w:r>
        <w:t xml:space="preserve"> </w:t>
      </w:r>
      <w:r>
        <w:t xml:space="preserve">has been carefully prepared to outline the full scope of services, associated costs, and terms governing our engagement as your dedicated</w:t>
      </w:r>
      <w:r>
        <w:t xml:space="preserve"> </w:t>
      </w:r>
      <w:r>
        <w:t xml:space="preserve">Photographer</w:t>
      </w:r>
      <w:r>
        <w:t xml:space="preserve"> </w:t>
      </w:r>
      <w:r>
        <w:t xml:space="preserve">for the upcoming project. We are committed to delivering exceptional visual content that captures the essence of your brand, event, or personal milestone within the vibrant and culturally rich setting of Myanmar Yangon.</w:t>
      </w:r>
    </w:p>
    <w:p>
      <w:pPr>
        <w:pStyle w:val="BodyText"/>
      </w:pPr>
      <w:r>
        <w:t xml:space="preserve">Scope of Services</w:t>
      </w:r>
    </w:p>
    <w:p>
      <w:pPr>
        <w:pStyle w:val="BodyText"/>
      </w:pPr>
      <w:r>
        <w:t xml:space="preserve">As your appointed</w:t>
      </w:r>
      <w:r>
        <w:t xml:space="preserve"> </w:t>
      </w:r>
      <w:r>
        <w:t xml:space="preserve">Photographer</w:t>
      </w:r>
      <w:r>
        <w:t xml:space="preserve"> </w:t>
      </w:r>
      <w:r>
        <w:t xml:space="preserve">in Myanmar Yangon, our team will provide comprehensive photographic coverage including but not limited to: professional portrait and corporate headshots, event documentation (weddings, corporate functions, product launches), commercial product photography, architectural and real estate photography, and editorial content creation. All sessions will be conducted at locations within Myanmar Yangon or at our studio facility, depending on the specific requirements outlined in this</w:t>
      </w:r>
      <w:r>
        <w:t xml:space="preserve"> </w:t>
      </w:r>
      <w:r>
        <w:t xml:space="preserve">Quotation Estimate</w:t>
      </w:r>
      <w:r>
        <w:t xml:space="preserve">.</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Lead</w:t>
            </w:r>
            <w:r>
              <w:t xml:space="preserve"> </w:t>
            </w:r>
            <w:r>
              <w:t xml:space="preserve">Photographer</w:t>
            </w:r>
            <w:r>
              <w:t xml:space="preserve"> </w:t>
            </w:r>
            <w:r>
              <w:t xml:space="preserve">– Corporate Event Coverage (Full Day, 8 hours)</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Assistant</w:t>
            </w:r>
            <w:r>
              <w:t xml:space="preserve"> </w:t>
            </w:r>
            <w:r>
              <w:t xml:space="preserve">Photographer</w:t>
            </w:r>
            <w:r>
              <w:t xml:space="preserve"> </w:t>
            </w:r>
            <w:r>
              <w:t xml:space="preserve">&amp; Lighting Technician</w:t>
            </w:r>
          </w:p>
        </w:tc>
        <w:tc>
          <w:tcPr/>
          <w:p>
            <w:pPr>
              <w:pStyle w:val="Compact"/>
              <w:jc w:val="left"/>
            </w:pPr>
            <w:r>
              <w:t xml:space="preserve">1 Day</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Professional Camera Equipment Rental (2x Mirrorless Bodies, Lenses, Lighting Kit)</w:t>
            </w:r>
          </w:p>
        </w:tc>
        <w:tc>
          <w:tcPr/>
          <w:p>
            <w:pPr>
              <w:pStyle w:val="Compact"/>
              <w:jc w:val="left"/>
            </w:pPr>
            <w:r>
              <w:t xml:space="preserve">1 Day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Post-Production Editing &amp; Retouching (up to 150 final images)</w:t>
            </w:r>
          </w:p>
        </w:tc>
        <w:tc>
          <w:tcPr/>
          <w:p>
            <w:pPr>
              <w:pStyle w:val="Compact"/>
              <w:jc w:val="left"/>
            </w:pPr>
            <w:r>
              <w:t xml:space="preserve">150 Images</w:t>
            </w:r>
          </w:p>
        </w:tc>
        <w:tc>
          <w:tcPr/>
          <w:p>
            <w:pPr>
              <w:pStyle w:val="Compact"/>
              <w:jc w:val="left"/>
            </w:pPr>
            <w:r>
              <w:t xml:space="preserve">8,000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Online Gallery &amp; Digital Delivery (High-Resolution Files, 7-day turnaround)</w:t>
            </w:r>
          </w:p>
        </w:tc>
        <w:tc>
          <w:tcPr/>
          <w:p>
            <w:pPr>
              <w:pStyle w:val="Compact"/>
              <w:jc w:val="left"/>
            </w:pPr>
            <w:r>
              <w:t xml:space="preserve">1 Package</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6</w:t>
            </w:r>
          </w:p>
        </w:tc>
        <w:tc>
          <w:tcPr/>
          <w:p>
            <w:pPr>
              <w:pStyle w:val="Compact"/>
              <w:jc w:val="left"/>
            </w:pPr>
            <w:r>
              <w:t xml:space="preserve">Travel &amp; Transportation within Myanmar Yangon (Vehicle, Fuel, Parking)</w:t>
            </w:r>
          </w:p>
        </w:tc>
        <w:tc>
          <w:tcPr/>
          <w:p>
            <w:pPr>
              <w:pStyle w:val="Compact"/>
              <w:jc w:val="left"/>
            </w:pPr>
            <w:r>
              <w:t xml:space="preserve">1 Day</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Location Permit Coordination (Shwedagon Pagoda vicinity / Hotel Ballroom)</w:t>
            </w:r>
          </w:p>
        </w:tc>
        <w:tc>
          <w:tcPr/>
          <w:p>
            <w:pPr>
              <w:pStyle w:val="Compact"/>
              <w:jc w:val="left"/>
            </w:pPr>
            <w:r>
              <w:t xml:space="preserve">1 Permit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Printed Photo Album (30 pages, Premium Matte Finish, A4 Size)</w:t>
            </w:r>
          </w:p>
        </w:tc>
        <w:tc>
          <w:tcPr/>
          <w:p>
            <w:pPr>
              <w:pStyle w:val="Compact"/>
              <w:jc w:val="left"/>
            </w:pPr>
            <w:r>
              <w:t xml:space="preserve">1 Album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Drone Aerial Photography (Licensed Operator, 30-minute flight)</w:t>
            </w:r>
          </w:p>
        </w:tc>
        <w:tc>
          <w:tcPr/>
          <w:p>
            <w:pPr>
              <w:pStyle w:val="Compact"/>
              <w:jc w:val="left"/>
            </w:pPr>
            <w:r>
              <w:t xml:space="preserve">1 Session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Contingency &amp; Miscellaneous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269,500</w:t>
            </w:r>
          </w:p>
        </w:tc>
      </w:tr>
      <w:tr>
        <w:tc>
          <w:tcPr>
            <w:gridSpan w:val="4"/>
          </w:tcPr>
          <w:p>
            <w:pPr>
              <w:pStyle w:val="Compact"/>
              <w:jc w:val="right"/>
            </w:pPr>
            <w:r>
              <w:t xml:space="preserve">GRAND TOTAL (MMK)</w:t>
            </w:r>
          </w:p>
        </w:tc>
        <w:tc>
          <w:tcPr/>
          <w:p>
            <w:pPr>
              <w:pStyle w:val="Compact"/>
              <w:jc w:val="left"/>
            </w:pPr>
            <w:r>
              <w:t xml:space="preserve">3,364,500</w:t>
            </w:r>
          </w:p>
        </w:tc>
      </w:tr>
      <w:tr>
        <w:tc>
          <w:tcPr>
            <w:gridSpan w:val="4"/>
          </w:tcPr>
          <w:p>
            <w:pPr>
              <w:pStyle w:val="Compact"/>
              <w:jc w:val="right"/>
            </w:pPr>
            <w:r>
              <w:t xml:space="preserve">GRAND TOTAL (USD Approx.)</w:t>
            </w:r>
          </w:p>
        </w:tc>
        <w:tc>
          <w:tcPr/>
          <w:p>
            <w:pPr>
              <w:pStyle w:val="Compact"/>
              <w:jc w:val="left"/>
            </w:pPr>
            <w:r>
              <w:t xml:space="preserve">~$1,230.00</w:t>
            </w:r>
          </w:p>
        </w:tc>
      </w:tr>
    </w:tbl>
    <w:p>
      <w:pPr>
        <w:pStyle w:val="BodyText"/>
      </w:pPr>
      <w:r>
        <w:t xml:space="preserve">Terms &amp; Conditions of This Quotation Estimate</w:t>
      </w:r>
    </w:p>
    <w:p>
      <w:pPr>
        <w:pStyle w:val="BodyText"/>
      </w:pPr>
      <w:r>
        <w:t xml:space="preserve">1. 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currency fluctuations, or availability of the</w:t>
      </w:r>
      <w:r>
        <w:t xml:space="preserve"> </w:t>
      </w:r>
      <w:r>
        <w:t xml:space="preserve">Photographer</w:t>
      </w:r>
      <w:r>
        <w:t xml:space="preserve"> </w:t>
      </w:r>
      <w:r>
        <w:t xml:space="preserve">team in Myanmar Yangon.</w:t>
      </w:r>
    </w:p>
    <w:p>
      <w:pPr>
        <w:pStyle w:val="BodyText"/>
      </w:pPr>
      <w:r>
        <w:t xml:space="preserve">2. A non-refundable deposit of fifty percent (50%) of the total amount stated in this</w:t>
      </w:r>
      <w:r>
        <w:t xml:space="preserve"> </w:t>
      </w:r>
      <w:r>
        <w:t xml:space="preserve">Quotation Estimate</w:t>
      </w:r>
      <w:r>
        <w:t xml:space="preserve"> </w:t>
      </w:r>
      <w:r>
        <w:t xml:space="preserve">is required to confirm the booking and secure the</w:t>
      </w:r>
      <w:r>
        <w:t xml:space="preserve"> </w:t>
      </w:r>
      <w:r>
        <w:t xml:space="preserve">Photographer</w:t>
      </w:r>
      <w:r>
        <w:t xml:space="preserve">'s schedule. The remaining balance shall be settled within seven (7) business days following the completion of the photography session and delivery of final edited images.</w:t>
      </w:r>
    </w:p>
    <w:p>
      <w:pPr>
        <w:pStyle w:val="BodyText"/>
      </w:pPr>
      <w:r>
        <w:t xml:space="preserve">3. All payments shall be made in Myanmar Kyat (MMK) via bank transfer to the studio's designated account in Myanmar Yangon, or in US Dollars (USD) at the prevailing exchange rate published by the Central Bank of Myanmar on the day of payment.</w:t>
      </w:r>
    </w:p>
    <w:p>
      <w:pPr>
        <w:pStyle w:val="BodyText"/>
      </w:pPr>
      <w:r>
        <w:t xml:space="preserve">4. The</w:t>
      </w:r>
      <w:r>
        <w:t xml:space="preserve"> </w:t>
      </w:r>
      <w:r>
        <w:t xml:space="preserve">Photographer</w:t>
      </w:r>
      <w:r>
        <w:t xml:space="preserve"> </w:t>
      </w:r>
      <w:r>
        <w:t xml:space="preserve">and all crew members shall be provided with meals and reasonable refreshments during full-day engagements. Any additional overtime beyond the agreed hours will be billed at a rate of 50,000 MMK per hour per crew member.</w:t>
      </w:r>
    </w:p>
    <w:p>
      <w:pPr>
        <w:pStyle w:val="BodyText"/>
      </w:pPr>
      <w:r>
        <w:t xml:space="preserve">5. All raw and edited image files delivered to the client are licensed for personal and commercial use. The</w:t>
      </w:r>
      <w:r>
        <w:t xml:space="preserve"> </w:t>
      </w:r>
      <w:r>
        <w:t xml:space="preserve">Photographer</w:t>
      </w:r>
      <w:r>
        <w:t xml:space="preserve"> </w:t>
      </w:r>
      <w:r>
        <w:t xml:space="preserve">retains the right to display selected images in their portfolio, website, and social media channels unless a separate non-disclosure agreement is executed prior to the session.</w:t>
      </w:r>
    </w:p>
    <w:p>
      <w:pPr>
        <w:pStyle w:val="BodyText"/>
      </w:pPr>
      <w:r>
        <w:t xml:space="preserve">6. In the event of adverse weather conditions, natural disasters, or government-imposed restrictions in Myanmar Yangon that prevent the photography session from proceeding as planned, the</w:t>
      </w:r>
      <w:r>
        <w:t xml:space="preserve"> </w:t>
      </w:r>
      <w:r>
        <w:t xml:space="preserve">Photographer</w:t>
      </w:r>
      <w:r>
        <w:t xml:space="preserve"> </w:t>
      </w:r>
      <w:r>
        <w:t xml:space="preserve">reserves the right to reschedule the engagement at no additional cost to the client. The deposit shall be fully transferable to the rescheduled date.</w:t>
      </w:r>
    </w:p>
    <w:p>
      <w:pPr>
        <w:pStyle w:val="BodyText"/>
      </w:pPr>
      <w:r>
        <w:t xml:space="preserve">7. This</w:t>
      </w:r>
      <w:r>
        <w:t xml:space="preserve"> </w:t>
      </w:r>
      <w:r>
        <w:t xml:space="preserve">Quotation Estimate</w:t>
      </w:r>
      <w:r>
        <w:t xml:space="preserve"> </w:t>
      </w:r>
      <w:r>
        <w:t xml:space="preserve">does not constitute a binding contract until both parties have signed and returned the acceptance section below. Any modifications to the scope of work must be documented in a written addendum signed by both the client and the</w:t>
      </w:r>
      <w:r>
        <w:t xml:space="preserve"> </w:t>
      </w:r>
      <w:r>
        <w:t xml:space="preserve">Photographer</w:t>
      </w:r>
      <w:r>
        <w:t xml:space="preserve">.</w:t>
      </w:r>
    </w:p>
    <w:p>
      <w:pPr>
        <w:pStyle w:val="BodyText"/>
      </w:pPr>
      <w:r>
        <w:t xml:space="preserve">8. The studio shall carry professional liability insurance covering equipment damage and personal injury during all engagements conducted within Myanmar Yangon. Certificates of insurance can be provided upon request.</w:t>
      </w:r>
    </w:p>
    <w:p>
      <w:pPr>
        <w:pStyle w:val="BodyText"/>
      </w:pPr>
      <w:r>
        <w:t xml:space="preserve">9. All work is subject to the laws of the Republic of the Union of Myanmar. Any disputes arising from this</w:t>
      </w:r>
      <w:r>
        <w:t xml:space="preserve"> </w:t>
      </w:r>
      <w:r>
        <w:t xml:space="preserve">Quotation Estimate</w:t>
      </w:r>
      <w:r>
        <w:t xml:space="preserve"> </w:t>
      </w:r>
      <w:r>
        <w:t xml:space="preserve">shall be resolved through amicable negotiation, and failing that, through the competent courts in Myanmar Yangon.</w:t>
      </w:r>
    </w:p>
    <w:p>
      <w:pPr>
        <w:pStyle w:val="BodyText"/>
      </w:pPr>
      <w:r>
        <w:t xml:space="preserve">Acceptance &amp; Authorization</w:t>
      </w:r>
    </w:p>
    <w:p>
      <w:pPr>
        <w:pStyle w:val="BodyText"/>
      </w:pPr>
      <w:r>
        <w:t xml:space="preserve">By signing below, both parties acknowledge that they have read, understood, and agree to all terms and conditions set forth in this</w:t>
      </w:r>
      <w:r>
        <w:t xml:space="preserve"> </w:t>
      </w:r>
      <w:r>
        <w:t xml:space="preserve">Quotation Estimate</w:t>
      </w:r>
      <w:r>
        <w:t xml:space="preserve"> </w:t>
      </w:r>
      <w:r>
        <w:t xml:space="preserve">for</w:t>
      </w:r>
      <w:r>
        <w:t xml:space="preserve"> </w:t>
      </w:r>
      <w:r>
        <w:t xml:space="preserve">Photographer</w:t>
      </w:r>
      <w:r>
        <w:t xml:space="preserve"> </w:t>
      </w:r>
      <w:r>
        <w:t xml:space="preserve">services in Myanmar Yangon.</w:t>
      </w:r>
    </w:p>
    <w:p>
      <w:pPr>
        <w:pStyle w:val="BodyText"/>
      </w:pPr>
      <w:r>
        <w:rPr>
          <w:bCs/>
          <w:b/>
        </w:rPr>
        <w:t xml:space="preserve">For Golden Pagoda Photography Studio</w:t>
      </w:r>
    </w:p>
    <w:p>
      <w:pPr>
        <w:pStyle w:val="BodyText"/>
      </w:pPr>
      <w:r>
        <w:t xml:space="preserve">U Aung Kyaw Min – Lead Photographer</w:t>
      </w:r>
    </w:p>
    <w:p>
      <w:pPr>
        <w:pStyle w:val="BodyText"/>
      </w:pPr>
      <w:r>
        <w:t xml:space="preserve">Signature &amp; Date</w:t>
      </w:r>
    </w:p>
    <w:p>
      <w:pPr>
        <w:pStyle w:val="BodyText"/>
      </w:pPr>
      <w:r>
        <w:rPr>
          <w:bCs/>
          <w:b/>
        </w:rPr>
        <w:t xml:space="preserve">For the Client</w:t>
      </w:r>
    </w:p>
    <w:p>
      <w:pPr>
        <w:pStyle w:val="BodyText"/>
      </w:pPr>
      <w:r>
        <w:t xml:space="preserve">[Client Authorized Representative]</w:t>
      </w:r>
    </w:p>
    <w:p>
      <w:pPr>
        <w:pStyle w:val="BodyText"/>
      </w:pPr>
      <w:r>
        <w:t xml:space="preserve">Signature &amp; Date</w:t>
      </w:r>
    </w:p>
    <w:p>
      <w:pPr>
        <w:pStyle w:val="BodyText"/>
      </w:pPr>
      <w:r>
        <w:t xml:space="preserve">Golden Pagoda Photography Studio | Myanmar Yangon | This Quotation Estimate is generated electronically and is valid without a physical stamp.</w:t>
      </w:r>
    </w:p>
    <w:p>
      <w:pPr>
        <w:pStyle w:val="BodyText"/>
      </w:pPr>
      <w:r>
        <w:t xml:space="preserve">Document Reference: QTE-2025-YGN-0047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Myanmar Yangon</dc:title>
  <dc:creator/>
  <dc:language>en</dc:language>
  <cp:keywords/>
  <dcterms:created xsi:type="dcterms:W3CDTF">2026-10-10T06:58:02Z</dcterms:created>
  <dcterms:modified xsi:type="dcterms:W3CDTF">2026-10-10T06:58:02Z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