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Photographer Services — Nepal Kathmandu</w:t>
      </w:r>
    </w:p>
    <w:p>
      <w:pPr>
        <w:pStyle w:val="BodyText"/>
      </w:pPr>
      <w:r>
        <w:t xml:space="preserve">Document Reference No: QTE-KTM-2025-0472</w:t>
      </w:r>
    </w:p>
    <w:bookmarkEnd w:id="20"/>
    <w:bookmarkStart w:id="21" w:name="prepared-by"/>
    <w:p>
      <w:pPr>
        <w:pStyle w:val="Heading3"/>
      </w:pPr>
      <w:r>
        <w:t xml:space="preserve">Prepared By</w:t>
      </w:r>
    </w:p>
    <w:p>
      <w:pPr>
        <w:pStyle w:val="FirstParagraph"/>
      </w:pPr>
      <w:r>
        <w:rPr>
          <w:bCs/>
          <w:b/>
        </w:rPr>
        <w:t xml:space="preserve">Himalayan Lens Photography Studio</w:t>
      </w:r>
    </w:p>
    <w:p>
      <w:pPr>
        <w:pStyle w:val="BodyText"/>
      </w:pPr>
      <w:r>
        <w:t xml:space="preserve">Boudha Road, Kathmandu 44600, Nepal</w:t>
      </w:r>
    </w:p>
    <w:p>
      <w:pPr>
        <w:pStyle w:val="BodyText"/>
      </w:pPr>
      <w:r>
        <w:t xml:space="preserve">Email: info@himalayanlens.com.np</w:t>
      </w:r>
    </w:p>
    <w:p>
      <w:pPr>
        <w:pStyle w:val="BodyText"/>
      </w:pPr>
      <w:r>
        <w:t xml:space="preserve">Phone: +977-1-4412345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Company:</w:t>
      </w:r>
      <w:r>
        <w:t xml:space="preserve"> </w:t>
      </w:r>
      <w:r>
        <w:t xml:space="preserve">[Company/Organization]</w:t>
      </w:r>
    </w:p>
    <w:p>
      <w:pPr>
        <w:pStyle w:val="BodyText"/>
      </w:pPr>
      <w:r>
        <w:rPr>
          <w:bCs/>
          <w:b/>
        </w:rPr>
        <w:t xml:space="preserve">Address:</w:t>
      </w:r>
      <w:r>
        <w:t xml:space="preserve"> </w:t>
      </w:r>
      <w:r>
        <w:t xml:space="preserve">[Client Address, Kathmandu, Nepal]</w:t>
      </w:r>
    </w:p>
    <w:p>
      <w:pPr>
        <w:pStyle w:val="BodyText"/>
      </w:pPr>
      <w:r>
        <w:rPr>
          <w:bCs/>
          <w:b/>
        </w:rPr>
        <w:t xml:space="preserve">Contact:</w:t>
      </w:r>
      <w:r>
        <w:t xml:space="preserve"> </w:t>
      </w:r>
      <w:r>
        <w:t xml:space="preserve">[Phone / Email]</w:t>
      </w:r>
    </w:p>
    <w:bookmarkEnd w:id="22"/>
    <w:bookmarkStart w:id="23" w:name="document-details"/>
    <w:p>
      <w:pPr>
        <w:pStyle w:val="Heading3"/>
      </w:pPr>
      <w:r>
        <w:t xml:space="preserve">Document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Estimate No:</w:t>
      </w:r>
      <w:r>
        <w:t xml:space="preserve"> </w:t>
      </w:r>
      <w:r>
        <w:t xml:space="preserve">QTE-KTM-2025-0472</w:t>
      </w:r>
    </w:p>
    <w:p>
      <w:pPr>
        <w:pStyle w:val="BodyText"/>
      </w:pPr>
      <w:r>
        <w:rPr>
          <w:bCs/>
          <w:b/>
        </w:rPr>
        <w:t xml:space="preserve">Service Location:</w:t>
      </w:r>
      <w:r>
        <w:t xml:space="preserve"> </w:t>
      </w:r>
      <w:r>
        <w:t xml:space="preserve">Nepal Kathmandu</w:t>
      </w:r>
    </w:p>
    <w:bookmarkEnd w:id="23"/>
    <w:bookmarkStart w:id="24"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Himalayan Lens Photography Studio to provide a comprehensive and transparent breakdown of professional</w:t>
      </w:r>
      <w:r>
        <w:t xml:space="preserve"> </w:t>
      </w:r>
      <w:r>
        <w:t xml:space="preserve">Photographer</w:t>
      </w:r>
      <w:r>
        <w:t xml:space="preserve"> </w:t>
      </w:r>
      <w:r>
        <w:t xml:space="preserve">services to be delivered within the metropolitan area of</w:t>
      </w:r>
      <w:r>
        <w:t xml:space="preserve"> </w:t>
      </w:r>
      <w:r>
        <w:t xml:space="preserve">Nepal Kathmandu</w:t>
      </w:r>
      <w:r>
        <w:t xml:space="preserve">. Our studio has been serving the local and international community in Kathmandu for over twelve years, offering a wide range of photographic solutions including corporate events, wedding ceremonies, product photography, architectural documentation, and editorial shoots. This Quotation Estimate is intended to serve as a formal proposal outlining the scope of work, deliverables, associated costs, and terms governing the engagement of our Photographer team for your specific project requirements.</w:t>
      </w:r>
    </w:p>
    <w:bookmarkEnd w:id="24"/>
    <w:bookmarkStart w:id="25" w:name="scope-of-services"/>
    <w:p>
      <w:pPr>
        <w:pStyle w:val="Heading2"/>
      </w:pPr>
      <w:r>
        <w:t xml:space="preserve">2. Scope of Services</w:t>
      </w:r>
    </w:p>
    <w:p>
      <w:pPr>
        <w:pStyle w:val="FirstParagraph"/>
      </w:pPr>
      <w:r>
        <w:t xml:space="preserve">The Photographer services outlined in this Quotation Estimate encompass the following activities to be conducted at designated locations across Nepal Kathmandu, including but not limited to the Thamel, Lazimpat, Boudhanath, and Patan districts:</w:t>
      </w:r>
    </w:p>
    <w:p>
      <w:pPr>
        <w:numPr>
          <w:ilvl w:val="0"/>
          <w:numId w:val="1001"/>
        </w:numPr>
        <w:pStyle w:val="Compact"/>
      </w:pPr>
      <w:r>
        <w:t xml:space="preserve">Pre-production consultation and location scouting within Kathmandu Valley</w:t>
      </w:r>
    </w:p>
    <w:p>
      <w:pPr>
        <w:numPr>
          <w:ilvl w:val="0"/>
          <w:numId w:val="1001"/>
        </w:numPr>
        <w:pStyle w:val="Compact"/>
      </w:pPr>
      <w:r>
        <w:t xml:space="preserve">On-site photography coverage by a lead Photographer and one assistant</w:t>
      </w:r>
    </w:p>
    <w:p>
      <w:pPr>
        <w:numPr>
          <w:ilvl w:val="0"/>
          <w:numId w:val="1001"/>
        </w:numPr>
        <w:pStyle w:val="Compact"/>
      </w:pPr>
      <w:r>
        <w:t xml:space="preserve">Professional lighting setup and equipment deployment</w:t>
      </w:r>
    </w:p>
    <w:p>
      <w:pPr>
        <w:numPr>
          <w:ilvl w:val="0"/>
          <w:numId w:val="1001"/>
        </w:numPr>
        <w:pStyle w:val="Compact"/>
      </w:pPr>
      <w:r>
        <w:t xml:space="preserve">Post-production editing, color grading, and retouching of selected images</w:t>
      </w:r>
    </w:p>
    <w:p>
      <w:pPr>
        <w:numPr>
          <w:ilvl w:val="0"/>
          <w:numId w:val="1001"/>
        </w:numPr>
        <w:pStyle w:val="Compact"/>
      </w:pPr>
      <w:r>
        <w:t xml:space="preserve">Delivery of high-resolution digital files in both RAW and JPEG formats</w:t>
      </w:r>
    </w:p>
    <w:p>
      <w:pPr>
        <w:numPr>
          <w:ilvl w:val="0"/>
          <w:numId w:val="1001"/>
        </w:numPr>
        <w:pStyle w:val="Compact"/>
      </w:pPr>
      <w:r>
        <w:t xml:space="preserve">Optional printing and framing services for select images</w:t>
      </w:r>
    </w:p>
    <w:bookmarkEnd w:id="25"/>
    <w:bookmarkStart w:id="26"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Lead Photographer — Full-day coverage (10 hours) in Nepal Kathmandu</w:t>
            </w:r>
          </w:p>
        </w:tc>
        <w:tc>
          <w:tcPr/>
          <w:p>
            <w:pPr>
              <w:pStyle w:val="Compact"/>
              <w:jc w:val="left"/>
            </w:pPr>
            <w:r>
              <w:t xml:space="preserve">1 Day</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Assistant Photographer — Full-day support and second camera angle</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Professional lighting kit and lens package (rental and setup)</w:t>
            </w:r>
          </w:p>
        </w:tc>
        <w:tc>
          <w:tcPr/>
          <w:p>
            <w:pPr>
              <w:pStyle w:val="Compact"/>
              <w:jc w:val="left"/>
            </w:pPr>
            <w:r>
              <w:t xml:space="preserve">1 Set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Post-production editing and retouching (up to 150 images)</w:t>
            </w:r>
          </w:p>
        </w:tc>
        <w:tc>
          <w:tcPr/>
          <w:p>
            <w:pPr>
              <w:pStyle w:val="Compact"/>
              <w:jc w:val="left"/>
            </w:pPr>
            <w:r>
              <w:t xml:space="preserve">150 Images</w:t>
            </w:r>
          </w:p>
        </w:tc>
        <w:tc>
          <w:tcPr/>
          <w:p>
            <w:pPr>
              <w:pStyle w:val="Compact"/>
              <w:jc w:val="left"/>
            </w:pPr>
            <w:r>
              <w:t xml:space="preserve">350</w:t>
            </w:r>
          </w:p>
        </w:tc>
        <w:tc>
          <w:tcPr/>
          <w:p>
            <w:pPr>
              <w:pStyle w:val="Compact"/>
              <w:jc w:val="left"/>
            </w:pPr>
            <w:r>
              <w:t xml:space="preserve">52,500</w:t>
            </w:r>
          </w:p>
        </w:tc>
      </w:tr>
      <w:tr>
        <w:tc>
          <w:tcPr/>
          <w:p>
            <w:pPr>
              <w:pStyle w:val="Compact"/>
              <w:jc w:val="left"/>
            </w:pPr>
            <w:r>
              <w:t xml:space="preserve">05</w:t>
            </w:r>
          </w:p>
        </w:tc>
        <w:tc>
          <w:tcPr/>
          <w:p>
            <w:pPr>
              <w:pStyle w:val="Compact"/>
              <w:jc w:val="left"/>
            </w:pPr>
            <w:r>
              <w:t xml:space="preserve">High-resolution digital delivery (USB drive + cloud link)</w:t>
            </w:r>
          </w:p>
        </w:tc>
        <w:tc>
          <w:tcPr/>
          <w:p>
            <w:pPr>
              <w:pStyle w:val="Compact"/>
              <w:jc w:val="left"/>
            </w:pPr>
            <w:r>
              <w:t xml:space="preserve">1 Package</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Travel and transportation within Kathmandu Valley</w:t>
            </w:r>
          </w:p>
        </w:tc>
        <w:tc>
          <w:tcPr/>
          <w:p>
            <w:pPr>
              <w:pStyle w:val="Compact"/>
              <w:jc w:val="left"/>
            </w:pPr>
            <w:r>
              <w:t xml:space="preserve">1 Day</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07</w:t>
            </w:r>
          </w:p>
        </w:tc>
        <w:tc>
          <w:tcPr/>
          <w:p>
            <w:pPr>
              <w:pStyle w:val="Compact"/>
              <w:jc w:val="left"/>
            </w:pPr>
            <w:r>
              <w:t xml:space="preserve">Optional: 10 premium prints (12x18 inches) with framing</w:t>
            </w:r>
          </w:p>
        </w:tc>
        <w:tc>
          <w:tcPr/>
          <w:p>
            <w:pPr>
              <w:pStyle w:val="Compact"/>
              <w:jc w:val="left"/>
            </w:pPr>
            <w:r>
              <w:t xml:space="preserve">10 Prints</w:t>
            </w:r>
          </w:p>
        </w:tc>
        <w:tc>
          <w:tcPr/>
          <w:p>
            <w:pPr>
              <w:pStyle w:val="Compact"/>
              <w:jc w:val="left"/>
            </w:pPr>
            <w:r>
              <w:t xml:space="preserve">1,800</w:t>
            </w:r>
          </w:p>
        </w:tc>
        <w:tc>
          <w:tcPr/>
          <w:p>
            <w:pPr>
              <w:pStyle w:val="Compact"/>
              <w:jc w:val="left"/>
            </w:pPr>
            <w:r>
              <w:t xml:space="preserve">18,000</w:t>
            </w:r>
          </w:p>
        </w:tc>
      </w:tr>
      <w:tr>
        <w:tc>
          <w:tcPr>
            <w:gridSpan w:val="4"/>
          </w:tcPr>
          <w:p>
            <w:pPr>
              <w:pStyle w:val="Compact"/>
              <w:jc w:val="left"/>
            </w:pPr>
            <w:r>
              <w:t xml:space="preserve">Subtotal</w:t>
            </w:r>
          </w:p>
        </w:tc>
        <w:tc>
          <w:tcPr/>
          <w:p>
            <w:pPr>
              <w:pStyle w:val="Compact"/>
              <w:jc w:val="left"/>
            </w:pPr>
            <w:r>
              <w:t xml:space="preserve">123,000</w:t>
            </w:r>
          </w:p>
        </w:tc>
      </w:tr>
      <w:tr>
        <w:tc>
          <w:tcPr>
            <w:gridSpan w:val="4"/>
          </w:tcPr>
          <w:p>
            <w:pPr>
              <w:pStyle w:val="Compact"/>
              <w:jc w:val="left"/>
            </w:pPr>
            <w:r>
              <w:t xml:space="preserve">VAT (13% as per Nepal tax regulations)</w:t>
            </w:r>
          </w:p>
        </w:tc>
        <w:tc>
          <w:tcPr/>
          <w:p>
            <w:pPr>
              <w:pStyle w:val="Compact"/>
              <w:jc w:val="left"/>
            </w:pPr>
            <w:r>
              <w:t xml:space="preserve">15,990</w:t>
            </w:r>
          </w:p>
        </w:tc>
      </w:tr>
      <w:tr>
        <w:tc>
          <w:tcPr>
            <w:gridSpan w:val="4"/>
          </w:tcPr>
          <w:p>
            <w:pPr>
              <w:pStyle w:val="Compact"/>
              <w:jc w:val="left"/>
            </w:pPr>
            <w:r>
              <w:t xml:space="preserve">Grand Total (NPR)</w:t>
            </w:r>
          </w:p>
        </w:tc>
        <w:tc>
          <w:tcPr/>
          <w:p>
            <w:pPr>
              <w:pStyle w:val="Compact"/>
              <w:jc w:val="left"/>
            </w:pPr>
            <w:r>
              <w:t xml:space="preserve">138,990</w:t>
            </w:r>
          </w:p>
        </w:tc>
      </w:tr>
      <w:tr>
        <w:tc>
          <w:tcPr>
            <w:gridSpan w:val="4"/>
          </w:tcPr>
          <w:p>
            <w:pPr>
              <w:pStyle w:val="Compact"/>
              <w:jc w:val="left"/>
            </w:pPr>
            <w:r>
              <w:t xml:space="preserve">Grand Total (Approx. USD)</w:t>
            </w:r>
          </w:p>
        </w:tc>
        <w:tc>
          <w:tcPr/>
          <w:p>
            <w:pPr>
              <w:pStyle w:val="Compact"/>
              <w:jc w:val="left"/>
            </w:pPr>
            <w:r>
              <w:t xml:space="preserve">~$1,025</w:t>
            </w:r>
          </w:p>
        </w:tc>
      </w:tr>
    </w:tbl>
    <w:bookmarkEnd w:id="26"/>
    <w:bookmarkStart w:id="27" w:name="payment-terms"/>
    <w:p>
      <w:pPr>
        <w:pStyle w:val="Heading2"/>
      </w:pPr>
      <w:r>
        <w:t xml:space="preserve">4. Payment Terms</w:t>
      </w:r>
    </w:p>
    <w:p>
      <w:pPr>
        <w:pStyle w:val="FirstParagraph"/>
      </w:pPr>
      <w:r>
        <w:t xml:space="preserve">As stated in this Quotation Estimate, payment shall be structured as follows: a 50% advance payment (NPR 69,495) is due upon acceptance of this document and signing of the service agreement. The remaining 50% balance (NPR 69,495) shall be settled within seven (7) calendar days following the final delivery of all edited images and digital files. Payment may be made via bank transfer to our account at Nabil Bank, Kathmandu branch, or through a certified cheque. All amounts are quoted in Nepalese Rupees (NPR) and are inclusive of the Photographer's professional fees, equipment usage, and standard post-production work as itemized above.</w:t>
      </w:r>
    </w:p>
    <w:bookmarkEnd w:id="27"/>
    <w:bookmarkStart w:id="28"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expiry date, pricing may be subject to revision based on market conditions in Nepal Kathmandu.</w:t>
      </w:r>
    </w:p>
    <w:p>
      <w:pPr>
        <w:numPr>
          <w:ilvl w:val="0"/>
          <w:numId w:val="1002"/>
        </w:numPr>
        <w:pStyle w:val="Compact"/>
      </w:pPr>
      <w:r>
        <w:t xml:space="preserve">The Photographer reserves the right to reschedule the shoot with a minimum of 48 hours' prior written notice in the event of adverse weather conditions or force majeure events.</w:t>
      </w:r>
    </w:p>
    <w:p>
      <w:pPr>
        <w:numPr>
          <w:ilvl w:val="0"/>
          <w:numId w:val="1002"/>
        </w:numPr>
        <w:pStyle w:val="Compact"/>
      </w:pPr>
      <w:r>
        <w:t xml:space="preserve">All images captured during the engagement shall be the intellectual property of the Photographer until full payment has been received. Upon clearance of the balance, full commercial usage rights are transferred to the client.</w:t>
      </w:r>
    </w:p>
    <w:p>
      <w:pPr>
        <w:numPr>
          <w:ilvl w:val="0"/>
          <w:numId w:val="1002"/>
        </w:numPr>
        <w:pStyle w:val="Compact"/>
      </w:pPr>
      <w:r>
        <w:t xml:space="preserve">The Photographer is not liable for delays in post-production delivery exceeding the agreed timeline due to client-requested revisions beyond the scope defined in this Quotation Estimate.</w:t>
      </w:r>
    </w:p>
    <w:p>
      <w:pPr>
        <w:numPr>
          <w:ilvl w:val="0"/>
          <w:numId w:val="1002"/>
        </w:numPr>
        <w:pStyle w:val="Compact"/>
      </w:pPr>
      <w:r>
        <w:t xml:space="preserve">Any additional services, extended hours, or extra locations beyond the Kathmandu Valley perimeter will be billed separately at the rates agreed upon in a supplementary addendum to this document.</w:t>
      </w:r>
    </w:p>
    <w:p>
      <w:pPr>
        <w:numPr>
          <w:ilvl w:val="0"/>
          <w:numId w:val="1002"/>
        </w:numPr>
        <w:pStyle w:val="Compact"/>
      </w:pPr>
      <w:r>
        <w:t xml:space="preserve">This Quotation Estimate does not constitute a binding contract until both parties have signed and returned the acceptance copy. The service agreement will be executed separately.</w:t>
      </w:r>
    </w:p>
    <w:p>
      <w:pPr>
        <w:numPr>
          <w:ilvl w:val="0"/>
          <w:numId w:val="1002"/>
        </w:numPr>
        <w:pStyle w:val="Compact"/>
      </w:pPr>
      <w:r>
        <w:t xml:space="preserve">All work will be conducted in compliance with the local photography regulations and permits required by the Kathmandu Metropolitan City authority.</w:t>
      </w:r>
    </w:p>
    <w:bookmarkEnd w:id="28"/>
    <w:bookmarkStart w:id="29"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Photographer services in Nepal Kathmandu. The signed copy shall be returned to Himalayan Lens Photography Studio within five (5) business days to confirm the booking.</w:t>
      </w:r>
    </w:p>
    <w:p>
      <w:pPr>
        <w:pStyle w:val="BodyText"/>
      </w:pPr>
      <w:r>
        <w:rPr>
          <w:bCs/>
          <w:b/>
        </w:rPr>
        <w:t xml:space="preserve">For Himalayan Lens Photography Studio</w:t>
      </w:r>
    </w:p>
    <w:p>
      <w:pPr>
        <w:pStyle w:val="BodyText"/>
      </w:pPr>
      <w:r>
        <w:t xml:space="preserve">Name: [Lead Photographer Name]</w:t>
      </w:r>
    </w:p>
    <w:p>
      <w:pPr>
        <w:pStyle w:val="BodyText"/>
      </w:pPr>
      <w:r>
        <w:t xml:space="preserve">Date: _______________</w:t>
      </w:r>
    </w:p>
    <w:p>
      <w:pPr>
        <w:pStyle w:val="BodyText"/>
      </w:pPr>
      <w:r>
        <w:rPr>
          <w:bCs/>
          <w:b/>
        </w:rPr>
        <w:t xml:space="preserve">For the Client</w:t>
      </w:r>
    </w:p>
    <w:p>
      <w:pPr>
        <w:pStyle w:val="BodyText"/>
      </w:pPr>
      <w:r>
        <w:t xml:space="preserve">Name: [Client Name]</w:t>
      </w:r>
    </w:p>
    <w:p>
      <w:pPr>
        <w:pStyle w:val="BodyText"/>
      </w:pPr>
      <w:r>
        <w:t xml:space="preserve">Date: _______________</w:t>
      </w:r>
    </w:p>
    <w:p>
      <w:pPr>
        <w:pStyle w:val="BodyText"/>
      </w:pPr>
      <w:r>
        <w:t xml:space="preserve">Himalayan Lens Photography Studio — Boudha Road, Kathmandu 44600, Nepal | Reg. No: 2080/81-0456</w:t>
      </w:r>
    </w:p>
    <w:p>
      <w:pPr>
        <w:pStyle w:val="BodyText"/>
      </w:pPr>
      <w:r>
        <w:t xml:space="preserve">This Quotation Estimate document is generated electronically and is valid without a physical stamp.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Nepal Kathmandu</dc:title>
  <dc:creator/>
  <dc:language>en</dc:language>
  <cp:keywords/>
  <dcterms:created xsi:type="dcterms:W3CDTF">2026-10-10T09:13:51Z</dcterms:created>
  <dcterms:modified xsi:type="dcterms:W3CDTF">2026-10-10T09:13:51Z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