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Photographer Services — Russia Moscow</w:t>
      </w:r>
    </w:p>
    <w:p>
      <w:pPr>
        <w:pStyle w:val="BodyText"/>
      </w:pPr>
      <w:r>
        <w:t xml:space="preserve">Document Reference: QTE-RM-2025-0472</w:t>
      </w:r>
    </w:p>
    <w:bookmarkEnd w:id="20"/>
    <w:p>
      <w:pPr>
        <w:pStyle w:val="BodyText"/>
      </w:pPr>
      <w:r>
        <w:t xml:space="preserve">Date of Issue: 15 June 2025</w:t>
      </w:r>
      <w:r>
        <w:t xml:space="preserve"> </w:t>
      </w:r>
      <w:r>
        <w:t xml:space="preserve">Valid Until: 15 July 2025</w:t>
      </w:r>
      <w:r>
        <w:t xml:space="preserve"> </w:t>
      </w:r>
      <w:r>
        <w:t xml:space="preserve">Page 1 of 1</w:t>
      </w:r>
    </w:p>
    <w:bookmarkStart w:id="21" w:name="prepared-by-service-provider"/>
    <w:p>
      <w:pPr>
        <w:pStyle w:val="Heading4"/>
      </w:pPr>
      <w:r>
        <w:t xml:space="preserve">Prepared By (Service Provider)</w:t>
      </w:r>
    </w:p>
    <w:p>
      <w:pPr>
        <w:pStyle w:val="FirstParagraph"/>
      </w:pPr>
      <w:r>
        <w:rPr>
          <w:bCs/>
          <w:b/>
        </w:rPr>
        <w:t xml:space="preserve">Company:</w:t>
      </w:r>
      <w:r>
        <w:t xml:space="preserve"> </w:t>
      </w:r>
      <w:r>
        <w:t xml:space="preserve">Capital Lens Photography Studio</w:t>
      </w:r>
    </w:p>
    <w:p>
      <w:pPr>
        <w:pStyle w:val="BodyText"/>
      </w:pPr>
      <w:r>
        <w:rPr>
          <w:bCs/>
          <w:b/>
        </w:rPr>
        <w:t xml:space="preserve">Address:</w:t>
      </w:r>
      <w:r>
        <w:t xml:space="preserve"> </w:t>
      </w:r>
      <w:r>
        <w:t xml:space="preserve">42 Tverskaya Street, Building 3, Moscow, 125009, Russia</w:t>
      </w:r>
    </w:p>
    <w:p>
      <w:pPr>
        <w:pStyle w:val="BodyText"/>
      </w:pPr>
      <w:r>
        <w:rPr>
          <w:bCs/>
          <w:b/>
        </w:rPr>
        <w:t xml:space="preserve">Contact:</w:t>
      </w:r>
      <w:r>
        <w:t xml:space="preserve"> </w:t>
      </w:r>
      <w:r>
        <w:t xml:space="preserve">+7 (495) 784-2210</w:t>
      </w:r>
    </w:p>
    <w:p>
      <w:pPr>
        <w:pStyle w:val="BodyText"/>
      </w:pPr>
      <w:r>
        <w:rPr>
          <w:bCs/>
          <w:b/>
        </w:rPr>
        <w:t xml:space="preserve">Email:</w:t>
      </w:r>
      <w:r>
        <w:t xml:space="preserve"> </w:t>
      </w:r>
      <w:r>
        <w:t xml:space="preserve">estimates@capitalens.ru</w:t>
      </w:r>
    </w:p>
    <w:p>
      <w:pPr>
        <w:pStyle w:val="BodyText"/>
      </w:pPr>
      <w:r>
        <w:rPr>
          <w:bCs/>
          <w:b/>
        </w:rPr>
        <w:t xml:space="preserve">Tax ID (INN):</w:t>
      </w:r>
      <w:r>
        <w:t xml:space="preserve"> </w:t>
      </w:r>
      <w:r>
        <w:t xml:space="preserve">7710458231</w:t>
      </w:r>
    </w:p>
    <w:bookmarkEnd w:id="21"/>
    <w:bookmarkStart w:id="22" w:name="prepared-for-client"/>
    <w:p>
      <w:pPr>
        <w:pStyle w:val="Heading4"/>
      </w:pPr>
      <w:r>
        <w:t xml:space="preserve">Prepared For (Client)</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Moscow, Russia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[Client Phone]</w:t>
      </w:r>
    </w:p>
    <w:bookmarkEnd w:id="22"/>
    <w:bookmarkStart w:id="23" w:name="X303abacbd8dbac483a59942b9c570d8b614d5f5"/>
    <w:p>
      <w:pPr>
        <w:pStyle w:val="Heading2"/>
      </w:pPr>
      <w:r>
        <w:t xml:space="preserve">1. Scope of Services — Photographer Engagement in Russia Moscow</w:t>
      </w:r>
    </w:p>
    <w:p>
      <w:pPr>
        <w:pStyle w:val="FirstParagraph"/>
      </w:pPr>
      <w:r>
        <w:t xml:space="preserve">This</w:t>
      </w:r>
      <w:r>
        <w:t xml:space="preserve"> </w:t>
      </w:r>
      <w:r>
        <w:t xml:space="preserve">Quotation Estimate</w:t>
      </w:r>
      <w:r>
        <w:t xml:space="preserve"> </w:t>
      </w:r>
      <w:r>
        <w:t xml:space="preserve">is issued by Capital Lens Photography Studio to formally outline the professional</w:t>
      </w:r>
      <w:r>
        <w:t xml:space="preserve"> </w:t>
      </w:r>
      <w:r>
        <w:t xml:space="preserve">Photographer</w:t>
      </w:r>
      <w:r>
        <w:t xml:space="preserve"> </w:t>
      </w:r>
      <w:r>
        <w:t xml:space="preserve">services to be delivered within the city of</w:t>
      </w:r>
      <w:r>
        <w:t xml:space="preserve"> </w:t>
      </w:r>
      <w:r>
        <w:t xml:space="preserve">Russia Moscow</w:t>
      </w:r>
      <w:r>
        <w:t xml:space="preserve"> </w:t>
      </w:r>
      <w:r>
        <w:t xml:space="preserve">and its surrounding metropolitan areas. The engagement covers a comprehensive photographic production package tailored to the client's specific commercial and editorial requirements. All services will be performed by a certified lead Photographer with a minimum of twelve (12) years of professional experience in commercial, corporate, and event photography, supported by a dedicated production team as necessary.</w:t>
      </w:r>
    </w:p>
    <w:p>
      <w:pPr>
        <w:pStyle w:val="BodyText"/>
      </w:pPr>
      <w:r>
        <w:t xml:space="preserve">The Photographer will be responsible for all aspects of the visual production, including pre-shoot planning, location scouting within Russia Moscow, equipment preparation, on-site direction, post-production editing, and final delivery of high-resolution image files. The Quotation Estimate below reflects all costs associated with this engagement, including travel within the Moscow administrative district, equipment rental, studio time, and post-processing labor.</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Total (RUB)</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Lead Photographer — Commercial Product Photography (studio session, Russia Moscow)</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1 day (8 hrs)</w:t>
            </w:r>
          </w:p>
        </w:tc>
      </w:tr>
      <w:tr>
        <w:tc>
          <w:tcPr/>
          <w:p>
            <w:pPr>
              <w:pStyle w:val="Compact"/>
              <w:jc w:val="left"/>
            </w:pPr>
            <w:r>
              <w:t xml:space="preserve">2</w:t>
            </w:r>
          </w:p>
        </w:tc>
        <w:tc>
          <w:tcPr/>
          <w:p>
            <w:pPr>
              <w:pStyle w:val="Compact"/>
              <w:jc w:val="left"/>
            </w:pPr>
            <w:r>
              <w:t xml:space="preserve">Assistant Photographer &amp; Lighting Technician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1 day (8 hrs)</w:t>
            </w:r>
          </w:p>
        </w:tc>
      </w:tr>
      <w:tr>
        <w:tc>
          <w:tcPr/>
          <w:p>
            <w:pPr>
              <w:pStyle w:val="Compact"/>
              <w:jc w:val="left"/>
            </w:pPr>
            <w:r>
              <w:t xml:space="preserve">3</w:t>
            </w:r>
          </w:p>
        </w:tc>
        <w:tc>
          <w:tcPr/>
          <w:p>
            <w:pPr>
              <w:pStyle w:val="Compact"/>
              <w:jc w:val="left"/>
            </w:pPr>
            <w:r>
              <w:t xml:space="preserve">Professional Studio Rental — 120 sq.m. space, Tverskaya District, Moscow</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10 hours</w:t>
            </w:r>
          </w:p>
        </w:tc>
      </w:tr>
      <w:tr>
        <w:tc>
          <w:tcPr/>
          <w:p>
            <w:pPr>
              <w:pStyle w:val="Compact"/>
              <w:jc w:val="left"/>
            </w:pPr>
            <w:r>
              <w:t xml:space="preserve">4</w:t>
            </w:r>
          </w:p>
        </w:tc>
        <w:tc>
          <w:tcPr/>
          <w:p>
            <w:pPr>
              <w:pStyle w:val="Compact"/>
              <w:jc w:val="left"/>
            </w:pPr>
            <w:r>
              <w:t xml:space="preserve">On-Location Photography — Russia Moscow cityscape &amp; corporate office shoot</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c>
          <w:tcPr/>
          <w:p>
            <w:pPr>
              <w:pStyle w:val="Compact"/>
              <w:jc w:val="left"/>
            </w:pPr>
            <w:r>
              <w:t xml:space="preserve">1 day (6 hrs)</w:t>
            </w:r>
          </w:p>
        </w:tc>
      </w:tr>
      <w:tr>
        <w:tc>
          <w:tcPr/>
          <w:p>
            <w:pPr>
              <w:pStyle w:val="Compact"/>
              <w:jc w:val="left"/>
            </w:pPr>
            <w:r>
              <w:t xml:space="preserve">5</w:t>
            </w:r>
          </w:p>
        </w:tc>
        <w:tc>
          <w:tcPr/>
          <w:p>
            <w:pPr>
              <w:pStyle w:val="Compact"/>
              <w:jc w:val="left"/>
            </w:pPr>
            <w:r>
              <w:t xml:space="preserve">Post-Production: Color grading, retouching, and delivery of 150 final images (3000px+)</w:t>
            </w:r>
          </w:p>
        </w:tc>
        <w:tc>
          <w:tcPr/>
          <w:p>
            <w:pPr>
              <w:pStyle w:val="Compact"/>
              <w:jc w:val="left"/>
            </w:pPr>
            <w:r>
              <w:t xml:space="preserve">150</w:t>
            </w:r>
          </w:p>
        </w:tc>
        <w:tc>
          <w:tcPr/>
          <w:p>
            <w:pPr>
              <w:pStyle w:val="Compact"/>
              <w:jc w:val="left"/>
            </w:pPr>
            <w:r>
              <w:t xml:space="preserve">1,200</w:t>
            </w:r>
          </w:p>
        </w:tc>
        <w:tc>
          <w:tcPr/>
          <w:p>
            <w:pPr>
              <w:pStyle w:val="Compact"/>
              <w:jc w:val="left"/>
            </w:pPr>
            <w:r>
              <w:t xml:space="preserve">180,000</w:t>
            </w:r>
          </w:p>
        </w:tc>
        <w:tc>
          <w:tcPr/>
          <w:p>
            <w:pPr>
              <w:pStyle w:val="Compact"/>
              <w:jc w:val="left"/>
            </w:pPr>
            <w:r>
              <w:t xml:space="preserve">5 business days</w:t>
            </w:r>
          </w:p>
        </w:tc>
      </w:tr>
      <w:tr>
        <w:tc>
          <w:tcPr/>
          <w:p>
            <w:pPr>
              <w:pStyle w:val="Compact"/>
              <w:jc w:val="left"/>
            </w:pPr>
            <w:r>
              <w:t xml:space="preserve">6</w:t>
            </w:r>
          </w:p>
        </w:tc>
        <w:tc>
          <w:tcPr/>
          <w:p>
            <w:pPr>
              <w:pStyle w:val="Compact"/>
              <w:jc w:val="left"/>
            </w:pPr>
            <w:r>
              <w:t xml:space="preserve">Equipment &amp; Lighting Package (medium-format camera, Profoto lighting, modifiers)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c>
          <w:tcPr/>
          <w:p>
            <w:pPr>
              <w:pStyle w:val="Compact"/>
              <w:jc w:val="left"/>
            </w:pPr>
            <w:r>
              <w:t xml:space="preserve">2 days</w:t>
            </w:r>
          </w:p>
        </w:tc>
      </w:tr>
      <w:tr>
        <w:tc>
          <w:tcPr/>
          <w:p>
            <w:pPr>
              <w:pStyle w:val="Compact"/>
              <w:jc w:val="left"/>
            </w:pPr>
            <w:r>
              <w:t xml:space="preserve">7</w:t>
            </w:r>
          </w:p>
        </w:tc>
        <w:tc>
          <w:tcPr/>
          <w:p>
            <w:pPr>
              <w:pStyle w:val="Compact"/>
              <w:jc w:val="left"/>
            </w:pPr>
            <w:r>
              <w:t xml:space="preserve">Travel &amp; Logistics within Russia Moscow (transportation, parking, permits)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2 days</w:t>
            </w:r>
          </w:p>
        </w:tc>
      </w:tr>
      <w:tr>
        <w:tc>
          <w:tcPr/>
          <w:p>
            <w:pPr>
              <w:pStyle w:val="Compact"/>
              <w:jc w:val="left"/>
            </w:pPr>
            <w:r>
              <w:t xml:space="preserve">8</w:t>
            </w:r>
          </w:p>
        </w:tc>
        <w:tc>
          <w:tcPr/>
          <w:p>
            <w:pPr>
              <w:pStyle w:val="Compact"/>
              <w:jc w:val="left"/>
            </w:pPr>
            <w:r>
              <w:t xml:space="preserve">Project Management &amp; Client Coordination (scheduling, briefs, revisions)</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c>
          <w:tcPr/>
          <w:p>
            <w:pPr>
              <w:pStyle w:val="Compact"/>
              <w:jc w:val="left"/>
            </w:pPr>
            <w:r>
              <w:t xml:space="preserve">Full project</w:t>
            </w:r>
          </w:p>
        </w:tc>
      </w:tr>
      <w:tr>
        <w:tc>
          <w:tcPr>
            <w:gridSpan w:val="4"/>
          </w:tcPr>
          <w:p>
            <w:pPr>
              <w:pStyle w:val="Compact"/>
              <w:jc w:val="left"/>
            </w:pPr>
            <w:r>
              <w:t xml:space="preserve">Subtotal</w:t>
            </w:r>
          </w:p>
        </w:tc>
        <w:tc>
          <w:tcPr/>
          <w:p>
            <w:pPr>
              <w:pStyle w:val="Compact"/>
              <w:jc w:val="left"/>
            </w:pPr>
            <w:r>
              <w:t xml:space="preserve">462,000</w:t>
            </w:r>
          </w:p>
        </w:tc>
        <w:tc>
          <w:tcPr/>
          <w:p>
            <w:pPr>
              <w:pStyle w:val="Compact"/>
            </w:pPr>
          </w:p>
        </w:tc>
      </w:tr>
      <w:tr>
        <w:tc>
          <w:tcPr>
            <w:gridSpan w:val="4"/>
          </w:tcPr>
          <w:p>
            <w:pPr>
              <w:pStyle w:val="Compact"/>
              <w:jc w:val="left"/>
            </w:pPr>
            <w:r>
              <w:t xml:space="preserve">VAT (20% — Russian Federation)</w:t>
            </w:r>
          </w:p>
        </w:tc>
        <w:tc>
          <w:tcPr/>
          <w:p>
            <w:pPr>
              <w:pStyle w:val="Compact"/>
              <w:jc w:val="left"/>
            </w:pPr>
            <w:r>
              <w:t xml:space="preserve">92,400</w:t>
            </w:r>
          </w:p>
        </w:tc>
        <w:tc>
          <w:tcPr/>
          <w:p>
            <w:pPr>
              <w:pStyle w:val="Compact"/>
            </w:pPr>
          </w:p>
        </w:tc>
      </w:tr>
      <w:tr>
        <w:tc>
          <w:tcPr>
            <w:gridSpan w:val="4"/>
          </w:tcPr>
          <w:p>
            <w:pPr>
              <w:pStyle w:val="Compact"/>
              <w:jc w:val="left"/>
            </w:pPr>
            <w:r>
              <w:t xml:space="preserve">TOTAL ESTIMATED COST (RUB)</w:t>
            </w:r>
          </w:p>
        </w:tc>
        <w:tc>
          <w:tcPr/>
          <w:p>
            <w:pPr>
              <w:pStyle w:val="Compact"/>
              <w:jc w:val="left"/>
            </w:pPr>
            <w:r>
              <w:t xml:space="preserve">554,400</w:t>
            </w:r>
          </w:p>
        </w:tc>
        <w:tc>
          <w:tcPr/>
          <w:p>
            <w:pPr>
              <w:pStyle w:val="Compact"/>
            </w:pPr>
          </w:p>
        </w:tc>
      </w:tr>
    </w:tbl>
    <w:bookmarkEnd w:id="24"/>
    <w:bookmarkStart w:id="25" w:name="X06f751c0fef37426aad28df54ec1acd620508e5"/>
    <w:p>
      <w:pPr>
        <w:pStyle w:val="Heading2"/>
      </w:pPr>
      <w:r>
        <w:t xml:space="preserve">3. Terms &amp;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expiration date, pricing may be subject to revision based on market conditions in Russia Moscow.</w:t>
      </w:r>
    </w:p>
    <w:p>
      <w:pPr>
        <w:numPr>
          <w:ilvl w:val="0"/>
          <w:numId w:val="1001"/>
        </w:numPr>
        <w:pStyle w:val="Compact"/>
      </w:pPr>
      <w:r>
        <w:rPr>
          <w:bCs/>
          <w:b/>
        </w:rPr>
        <w:t xml:space="preserve">Payment Terms:</w:t>
      </w:r>
      <w:r>
        <w:t xml:space="preserve"> </w:t>
      </w:r>
      <w:r>
        <w:t xml:space="preserve">A non-refundable deposit of 50% (RUB 277,200) is due upon acceptance of this Quotation Estimate. The remaining 50% balance is payable within ten (10) business days following final delivery of all image files.</w:t>
      </w:r>
    </w:p>
    <w:p>
      <w:pPr>
        <w:numPr>
          <w:ilvl w:val="0"/>
          <w:numId w:val="1001"/>
        </w:numPr>
        <w:pStyle w:val="Compact"/>
      </w:pPr>
      <w:r>
        <w:rPr>
          <w:bCs/>
          <w:b/>
        </w:rPr>
        <w:t xml:space="preserve">Photographer Availability:</w:t>
      </w:r>
      <w:r>
        <w:t xml:space="preserve"> </w:t>
      </w:r>
      <w:r>
        <w:t xml:space="preserve">The lead Photographer's schedule must be confirmed in writing within five (5) business days of acceptance. Rescheduling beyond this window may incur a 15% surcharge on the Photographer's day rate.</w:t>
      </w:r>
    </w:p>
    <w:p>
      <w:pPr>
        <w:numPr>
          <w:ilvl w:val="0"/>
          <w:numId w:val="1001"/>
        </w:numPr>
        <w:pStyle w:val="Compact"/>
      </w:pPr>
      <w:r>
        <w:rPr>
          <w:bCs/>
          <w:b/>
        </w:rPr>
        <w:t xml:space="preserve">Revisions:</w:t>
      </w:r>
      <w:r>
        <w:t xml:space="preserve"> </w:t>
      </w:r>
      <w:r>
        <w:t xml:space="preserve">The Quotation Estimate includes one (1) round of minor revisions on the post-production deliverables. Additional revision rounds will be billed at RUB 8,000 per round.</w:t>
      </w:r>
    </w:p>
    <w:p>
      <w:pPr>
        <w:numPr>
          <w:ilvl w:val="0"/>
          <w:numId w:val="1001"/>
        </w:numPr>
        <w:pStyle w:val="Compact"/>
      </w:pPr>
      <w:r>
        <w:rPr>
          <w:bCs/>
          <w:b/>
        </w:rPr>
        <w:t xml:space="preserve">Usage Rights:</w:t>
      </w:r>
      <w:r>
        <w:t xml:space="preserve"> </w:t>
      </w:r>
      <w:r>
        <w:t xml:space="preserve">All delivered images are licensed for commercial use in print, digital, and broadcast media within the Russian Federation and internationally for a period of two (2) years. Extended or exclusive licensing will be quoted separately.</w:t>
      </w:r>
    </w:p>
    <w:p>
      <w:pPr>
        <w:numPr>
          <w:ilvl w:val="0"/>
          <w:numId w:val="1001"/>
        </w:numPr>
        <w:pStyle w:val="Compact"/>
      </w:pPr>
      <w:r>
        <w:rPr>
          <w:bCs/>
          <w:b/>
        </w:rPr>
        <w:t xml:space="preserve">Location Permits:</w:t>
      </w:r>
      <w:r>
        <w:t xml:space="preserve"> </w:t>
      </w:r>
      <w:r>
        <w:t xml:space="preserve">The Photographer and production team will handle all necessary location permits for shoots within Russia Moscow. Any municipal fees exceeding RUB 10,000 will be passed to the client with prior written approval.</w:t>
      </w:r>
    </w:p>
    <w:p>
      <w:pPr>
        <w:numPr>
          <w:ilvl w:val="0"/>
          <w:numId w:val="1001"/>
        </w:numPr>
        <w:pStyle w:val="Compact"/>
      </w:pPr>
      <w:r>
        <w:rPr>
          <w:bCs/>
          <w:b/>
        </w:rPr>
        <w:t xml:space="preserve">Force Majeure:</w:t>
      </w:r>
      <w:r>
        <w:t xml:space="preserve"> </w:t>
      </w:r>
      <w:r>
        <w:t xml:space="preserve">Neither party shall be liable for delays caused by weather, government restrictions, or other events beyond reasonable control in Russia Moscow.</w:t>
      </w:r>
    </w:p>
    <w:p>
      <w:pPr>
        <w:numPr>
          <w:ilvl w:val="0"/>
          <w:numId w:val="1001"/>
        </w:numPr>
        <w:pStyle w:val="Compact"/>
      </w:pPr>
      <w:r>
        <w:rPr>
          <w:bCs/>
          <w:b/>
        </w:rPr>
        <w:t xml:space="preserve">Governing Law:</w:t>
      </w:r>
      <w:r>
        <w:t xml:space="preserve"> </w:t>
      </w:r>
      <w:r>
        <w:t xml:space="preserve">This Quotation Estimate and any resulting contract shall be governed by the civil law of the Russian Federation. Disputes shall be resolved in the Arbitration Court of the City of Moscow.</w:t>
      </w:r>
    </w:p>
    <w:bookmarkEnd w:id="25"/>
    <w:bookmarkStart w:id="26" w:name="acceptance-authorization"/>
    <w:p>
      <w:pPr>
        <w:pStyle w:val="Heading2"/>
      </w:pPr>
      <w:r>
        <w:t xml:space="preserve">4. Acceptance &amp; Authorization</w:t>
      </w:r>
    </w:p>
    <w:p>
      <w:pPr>
        <w:pStyle w:val="FirstParagraph"/>
      </w:pPr>
      <w:r>
        <w:t xml:space="preserve">By signing below, the client acknowledges receipt of this Quotation Estimate for Photographer services in Russia Moscow and agrees to the terms, pricing, and conditions outlined herein. This document does not constitute a binding contract until a formal service agreement is executed by both parties.</w:t>
      </w:r>
    </w:p>
    <w:p>
      <w:pPr>
        <w:pStyle w:val="BodyText"/>
      </w:pPr>
      <w:r>
        <w:rPr>
          <w:bCs/>
          <w:b/>
        </w:rPr>
        <w:t xml:space="preserve">For Capital Lens Photography Studio</w:t>
      </w:r>
    </w:p>
    <w:p>
      <w:pPr>
        <w:pStyle w:val="BodyText"/>
      </w:pPr>
      <w:r>
        <w:t xml:space="preserve">Name: _________________________</w:t>
      </w:r>
    </w:p>
    <w:p>
      <w:pPr>
        <w:pStyle w:val="BodyText"/>
      </w:pPr>
      <w:r>
        <w:t xml:space="preserve">Title: Lead Photographer /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Client</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Capital Lens Photography Studio • 42 Tverskaya St., Moscow, 125009, Russia • INN 7710458231 • OGRN 1157746000000</w:t>
      </w:r>
    </w:p>
    <w:p>
      <w:pPr>
        <w:pStyle w:val="BodyText"/>
      </w:pPr>
      <w:r>
        <w:t xml:space="preserve">This Quotation Estimate was prepared exclusively for the named client and may not be reproduced or distributed without written consent.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Russia Moscow</dc:title>
  <dc:creator/>
  <dc:language>en</dc:language>
  <cp:keywords/>
  <dcterms:created xsi:type="dcterms:W3CDTF">2026-10-10T10:21:14Z</dcterms:created>
  <dcterms:modified xsi:type="dcterms:W3CDTF">2026-10-10T10:21:14Z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