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1" w:name="quotation-estimate"/>
    <w:p>
      <w:pPr>
        <w:pStyle w:val="Heading1"/>
      </w:pPr>
      <w:r>
        <w:t xml:space="preserve">QUOTATION ESTIMATE</w:t>
      </w:r>
    </w:p>
    <w:bookmarkStart w:id="20" w:name="Xc2b01e67e879ea3a13481e1b3fa629d5190b28d"/>
    <w:p>
      <w:pPr>
        <w:pStyle w:val="Heading2"/>
      </w:pPr>
      <w:r>
        <w:t xml:space="preserve">Professional Photographer Services — South Africa Johannesburg</w:t>
      </w:r>
    </w:p>
    <w:p>
      <w:pPr>
        <w:pStyle w:val="FirstParagraph"/>
      </w:pPr>
      <w:r>
        <w:t xml:space="preserve">Lumina Visuals Photography (Pty) Ltd</w:t>
      </w:r>
      <w:r>
        <w:br/>
      </w:r>
      <w:r>
        <w:t xml:space="preserve">142 Rivonia Road, Sandton, Johannesburg, 2196, South Africa</w:t>
      </w:r>
      <w:r>
        <w:br/>
      </w:r>
      <w:r>
        <w:t xml:space="preserve">Tel: +27 (0)11 447 8821  |  Email: quotes@luminavisuals.co.za</w:t>
      </w:r>
      <w:r>
        <w:br/>
      </w:r>
      <w:r>
        <w:t xml:space="preserve">VAT Registration No: 4930287615  |  Reg No: 2019/482731/07</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QTE-2025-JHB-0487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Client Name</w:t>
            </w:r>
          </w:p>
        </w:tc>
        <w:tc>
          <w:tcPr/>
          <w:p>
            <w:pPr>
              <w:pStyle w:val="Compact"/>
              <w:jc w:val="left"/>
            </w:pPr>
            <w:r>
              <w:t xml:space="preserve">Thabo Mokoena — Mokoena &amp; Partners (Pty) Ltd</w:t>
            </w:r>
          </w:p>
        </w:tc>
      </w:tr>
      <w:tr>
        <w:tc>
          <w:tcPr/>
          <w:p>
            <w:pPr>
              <w:pStyle w:val="Compact"/>
              <w:jc w:val="left"/>
            </w:pPr>
            <w:r>
              <w:t xml:space="preserve">Client Address</w:t>
            </w:r>
          </w:p>
        </w:tc>
        <w:tc>
          <w:tcPr/>
          <w:p>
            <w:pPr>
              <w:pStyle w:val="Compact"/>
              <w:jc w:val="left"/>
            </w:pPr>
            <w:r>
              <w:t xml:space="preserve">87 Maude Street, Rosebank, Johannesburg, 2196, South Africa</w:t>
            </w:r>
          </w:p>
        </w:tc>
      </w:tr>
      <w:tr>
        <w:tc>
          <w:tcPr/>
          <w:p>
            <w:pPr>
              <w:pStyle w:val="Compact"/>
              <w:jc w:val="left"/>
            </w:pPr>
            <w:r>
              <w:t xml:space="preserve">Project Location</w:t>
            </w:r>
          </w:p>
        </w:tc>
        <w:tc>
          <w:tcPr/>
          <w:p>
            <w:pPr>
              <w:pStyle w:val="Compact"/>
              <w:jc w:val="left"/>
            </w:pPr>
            <w:r>
              <w:t xml:space="preserve">Johannesburg CBD and surrounding areas, Gauteng, South Africa</w:t>
            </w:r>
          </w:p>
        </w:tc>
      </w:tr>
      <w:tr>
        <w:tc>
          <w:tcPr/>
          <w:p>
            <w:pPr>
              <w:pStyle w:val="Compact"/>
              <w:jc w:val="left"/>
            </w:pPr>
            <w:r>
              <w:t xml:space="preserve">Prepared By</w:t>
            </w:r>
          </w:p>
        </w:tc>
        <w:tc>
          <w:tcPr/>
          <w:p>
            <w:pPr>
              <w:pStyle w:val="Compact"/>
              <w:jc w:val="left"/>
            </w:pPr>
            <w:r>
              <w:t xml:space="preserve">Naledi van der Merwe, Lead Photographer &amp; Account Manager</w:t>
            </w:r>
          </w:p>
        </w:tc>
      </w:tr>
    </w:tbl>
    <w:bookmarkStart w:id="22" w:name="introduction-and-scope-of-services"/>
    <w:p>
      <w:pPr>
        <w:pStyle w:val="Heading2"/>
      </w:pPr>
      <w:r>
        <w:t xml:space="preserve">1. Introduction and Scope of Services</w:t>
      </w:r>
    </w:p>
    <w:p>
      <w:pPr>
        <w:pStyle w:val="FirstParagraph"/>
      </w:pPr>
      <w:r>
        <w:t xml:space="preserve">This</w:t>
      </w:r>
      <w:r>
        <w:t xml:space="preserve"> </w:t>
      </w:r>
      <w:r>
        <w:t xml:space="preserve">Quotation Estimate</w:t>
      </w:r>
      <w:r>
        <w:t xml:space="preserve"> </w:t>
      </w:r>
      <w:r>
        <w:t xml:space="preserve">is issued by Lumina Visuals Photography (Pty) Ltd, a registered professional</w:t>
      </w:r>
      <w:r>
        <w:t xml:space="preserve"> </w:t>
      </w:r>
      <w:r>
        <w:t xml:space="preserve">Photographer</w:t>
      </w:r>
      <w:r>
        <w:t xml:space="preserve"> </w:t>
      </w:r>
      <w:r>
        <w:t xml:space="preserve">service provider operating out of Sandton,</w:t>
      </w:r>
      <w:r>
        <w:t xml:space="preserve"> </w:t>
      </w:r>
      <w:r>
        <w:t xml:space="preserve">South Africa Johannesburg</w:t>
      </w:r>
      <w:r>
        <w:t xml:space="preserve">, in response to the written request received from Mokoena &amp; Partners (Pty) Ltd on 02 June 2025. The purpose of this document is to provide a comprehensive, itemised cost breakdown for the photographic services to be delivered across multiple locations within the</w:t>
      </w:r>
      <w:r>
        <w:t xml:space="preserve"> </w:t>
      </w:r>
      <w:r>
        <w:t xml:space="preserve">South Africa Johannesburg</w:t>
      </w:r>
      <w:r>
        <w:t xml:space="preserve"> </w:t>
      </w:r>
      <w:r>
        <w:t xml:space="preserve">metropolitan area.</w:t>
      </w:r>
    </w:p>
    <w:p>
      <w:pPr>
        <w:pStyle w:val="BodyText"/>
      </w:pPr>
      <w:r>
        <w:t xml:space="preserve">As a licensed and insured</w:t>
      </w:r>
      <w:r>
        <w:t xml:space="preserve"> </w:t>
      </w:r>
      <w:r>
        <w:t xml:space="preserve">Photographer</w:t>
      </w:r>
      <w:r>
        <w:t xml:space="preserve"> </w:t>
      </w:r>
      <w:r>
        <w:t xml:space="preserve">with over twelve years of experience capturing corporate, editorial, and commercial imagery in the</w:t>
      </w:r>
      <w:r>
        <w:t xml:space="preserve"> </w:t>
      </w:r>
      <w:r>
        <w:t xml:space="preserve">South Africa Johannesburg</w:t>
      </w:r>
      <w:r>
        <w:t xml:space="preserve"> </w:t>
      </w:r>
      <w:r>
        <w:t xml:space="preserve">market, Lumina Visuals Photography is committed to delivering high-resolution, professionally edited visual content that meets the branding and communication standards of our clients. This</w:t>
      </w:r>
      <w:r>
        <w:t xml:space="preserve"> </w:t>
      </w:r>
      <w:r>
        <w:t xml:space="preserve">Quotation Estimate</w:t>
      </w:r>
      <w:r>
        <w:t xml:space="preserve"> </w:t>
      </w:r>
      <w:r>
        <w:t xml:space="preserve">reflects all anticipated costs, including equipment, travel within the</w:t>
      </w:r>
      <w:r>
        <w:t xml:space="preserve"> </w:t>
      </w:r>
      <w:r>
        <w:t xml:space="preserve">South Africa Johannesburg</w:t>
      </w:r>
      <w:r>
        <w:t xml:space="preserve"> </w:t>
      </w:r>
      <w:r>
        <w:t xml:space="preserve">metro, post-production editing, and delivery of final assets.</w:t>
      </w:r>
    </w:p>
    <w:bookmarkEnd w:id="22"/>
    <w:bookmarkStart w:id="23" w:name="itemised-quotation-estimate-breakdown"/>
    <w:p>
      <w:pPr>
        <w:pStyle w:val="Heading2"/>
      </w:pPr>
      <w:r>
        <w:t xml:space="preserve">2. 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(ZAR)</w:t>
            </w:r>
          </w:p>
        </w:tc>
        <w:tc>
          <w:tcPr/>
          <w:p>
            <w:pPr>
              <w:pStyle w:val="Compact"/>
              <w:jc w:val="left"/>
            </w:pPr>
            <w:r>
              <w:t xml:space="preserve">Amount (ZAR)</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Corporate Headshot Session — 25 executive portraits for Mokoena &amp; Partners leadership team. Shot on-location at the client's Rosebank office, Johannesburg.</w:t>
            </w:r>
          </w:p>
        </w:tc>
        <w:tc>
          <w:tcPr/>
          <w:p>
            <w:pPr>
              <w:pStyle w:val="Compact"/>
              <w:jc w:val="left"/>
            </w:pPr>
            <w:r>
              <w:t xml:space="preserve">1 day (6 hrs)</w:t>
            </w:r>
          </w:p>
        </w:tc>
        <w:tc>
          <w:tcPr/>
          <w:p>
            <w:pPr>
              <w:pStyle w:val="Compact"/>
              <w:jc w:val="left"/>
            </w:pPr>
            <w:r>
              <w:t xml:space="preserve">R 12 500</w:t>
            </w:r>
          </w:p>
        </w:tc>
        <w:tc>
          <w:tcPr/>
          <w:p>
            <w:pPr>
              <w:pStyle w:val="Compact"/>
              <w:jc w:val="left"/>
            </w:pPr>
            <w:r>
              <w:t xml:space="preserve">R 12 500</w:t>
            </w:r>
          </w:p>
        </w:tc>
        <w:tc>
          <w:tcPr/>
          <w:p>
            <w:pPr>
              <w:pStyle w:val="Compact"/>
              <w:jc w:val="left"/>
            </w:pPr>
            <w:r>
              <w:t xml:space="preserve">Includes 25 retouched digital files (300 DPI, JPEG &amp; TIFF)</w:t>
            </w:r>
          </w:p>
        </w:tc>
      </w:tr>
      <w:tr>
        <w:tc>
          <w:tcPr/>
          <w:p>
            <w:pPr>
              <w:pStyle w:val="Compact"/>
              <w:jc w:val="left"/>
            </w:pPr>
            <w:r>
              <w:t xml:space="preserve">02</w:t>
            </w:r>
          </w:p>
        </w:tc>
        <w:tc>
          <w:tcPr/>
          <w:p>
            <w:pPr>
              <w:pStyle w:val="Compact"/>
              <w:jc w:val="left"/>
            </w:pPr>
            <w:r>
              <w:t xml:space="preserve">Commercial Product Photography — 40 product images for the Q3 marketing campaign. Studio-based shoot at our Sandton facility, South Africa Johannesburg.</w:t>
            </w:r>
          </w:p>
        </w:tc>
        <w:tc>
          <w:tcPr/>
          <w:p>
            <w:pPr>
              <w:pStyle w:val="Compact"/>
              <w:jc w:val="left"/>
            </w:pPr>
            <w:r>
              <w:t xml:space="preserve">2 days (12 hrs)</w:t>
            </w:r>
          </w:p>
        </w:tc>
        <w:tc>
          <w:tcPr/>
          <w:p>
            <w:pPr>
              <w:pStyle w:val="Compact"/>
              <w:jc w:val="left"/>
            </w:pPr>
            <w:r>
              <w:t xml:space="preserve">R 9 800</w:t>
            </w:r>
          </w:p>
        </w:tc>
        <w:tc>
          <w:tcPr/>
          <w:p>
            <w:pPr>
              <w:pStyle w:val="Compact"/>
              <w:jc w:val="left"/>
            </w:pPr>
            <w:r>
              <w:t xml:space="preserve">R 19 600</w:t>
            </w:r>
          </w:p>
        </w:tc>
        <w:tc>
          <w:tcPr/>
          <w:p>
            <w:pPr>
              <w:pStyle w:val="Compact"/>
              <w:jc w:val="left"/>
            </w:pPr>
            <w:r>
              <w:t xml:space="preserve">Includes lighting setup, backdrop changes, and 40 edited images</w:t>
            </w:r>
          </w:p>
        </w:tc>
      </w:tr>
      <w:tr>
        <w:tc>
          <w:tcPr/>
          <w:p>
            <w:pPr>
              <w:pStyle w:val="Compact"/>
              <w:jc w:val="left"/>
            </w:pPr>
            <w:r>
              <w:t xml:space="preserve">03</w:t>
            </w:r>
          </w:p>
        </w:tc>
        <w:tc>
          <w:tcPr/>
          <w:p>
            <w:pPr>
              <w:pStyle w:val="Compact"/>
              <w:jc w:val="left"/>
            </w:pPr>
            <w:r>
              <w:t xml:space="preserve">Event Coverage — Annual General Meeting and networking reception at the Radisson Blu, Johannesburg CBD. Candid and posed photography.</w:t>
            </w:r>
          </w:p>
        </w:tc>
        <w:tc>
          <w:tcPr/>
          <w:p>
            <w:pPr>
              <w:pStyle w:val="Compact"/>
              <w:jc w:val="left"/>
            </w:pPr>
            <w:r>
              <w:t xml:space="preserve">1 day (8 hrs)</w:t>
            </w:r>
          </w:p>
        </w:tc>
        <w:tc>
          <w:tcPr/>
          <w:p>
            <w:pPr>
              <w:pStyle w:val="Compact"/>
              <w:jc w:val="left"/>
            </w:pPr>
            <w:r>
              <w:t xml:space="preserve">R 14 200</w:t>
            </w:r>
          </w:p>
        </w:tc>
        <w:tc>
          <w:tcPr/>
          <w:p>
            <w:pPr>
              <w:pStyle w:val="Compact"/>
              <w:jc w:val="left"/>
            </w:pPr>
            <w:r>
              <w:t xml:space="preserve">R 14 200</w:t>
            </w:r>
          </w:p>
        </w:tc>
        <w:tc>
          <w:tcPr/>
          <w:p>
            <w:pPr>
              <w:pStyle w:val="Compact"/>
              <w:jc w:val="left"/>
            </w:pPr>
            <w:r>
              <w:t xml:space="preserve">Includes 150+ edited images, 24-hour delivery of select gallery</w:t>
            </w:r>
          </w:p>
        </w:tc>
      </w:tr>
      <w:tr>
        <w:tc>
          <w:tcPr/>
          <w:p>
            <w:pPr>
              <w:pStyle w:val="Compact"/>
              <w:jc w:val="left"/>
            </w:pPr>
            <w:r>
              <w:t xml:space="preserve">04</w:t>
            </w:r>
          </w:p>
        </w:tc>
        <w:tc>
          <w:tcPr/>
          <w:p>
            <w:pPr>
              <w:pStyle w:val="Compact"/>
              <w:jc w:val="left"/>
            </w:pPr>
            <w:r>
              <w:t xml:space="preserve">Architectural &amp; Office Space Photography — 60 wide-angle interior and exterior shots of the new Sandton headquarters building.</w:t>
            </w:r>
          </w:p>
        </w:tc>
        <w:tc>
          <w:tcPr/>
          <w:p>
            <w:pPr>
              <w:pStyle w:val="Compact"/>
              <w:jc w:val="left"/>
            </w:pPr>
            <w:r>
              <w:t xml:space="preserve">1 day (5 hrs)</w:t>
            </w:r>
          </w:p>
        </w:tc>
        <w:tc>
          <w:tcPr/>
          <w:p>
            <w:pPr>
              <w:pStyle w:val="Compact"/>
              <w:jc w:val="left"/>
            </w:pPr>
            <w:r>
              <w:t xml:space="preserve">R 8 500</w:t>
            </w:r>
          </w:p>
        </w:tc>
        <w:tc>
          <w:tcPr/>
          <w:p>
            <w:pPr>
              <w:pStyle w:val="Compact"/>
              <w:jc w:val="left"/>
            </w:pPr>
            <w:r>
              <w:t xml:space="preserve">R 8 500</w:t>
            </w:r>
          </w:p>
        </w:tc>
        <w:tc>
          <w:tcPr/>
          <w:p>
            <w:pPr>
              <w:pStyle w:val="Compact"/>
              <w:jc w:val="left"/>
            </w:pPr>
            <w:r>
              <w:t xml:space="preserve">Includes HDR processing and perspective correction</w:t>
            </w:r>
          </w:p>
        </w:tc>
      </w:tr>
      <w:tr>
        <w:tc>
          <w:tcPr/>
          <w:p>
            <w:pPr>
              <w:pStyle w:val="Compact"/>
              <w:jc w:val="left"/>
            </w:pPr>
            <w:r>
              <w:t xml:space="preserve">05</w:t>
            </w:r>
          </w:p>
        </w:tc>
        <w:tc>
          <w:tcPr/>
          <w:p>
            <w:pPr>
              <w:pStyle w:val="Compact"/>
              <w:jc w:val="left"/>
            </w:pPr>
            <w:r>
              <w:t xml:space="preserve">Post-Production &amp; Colour Grading — Professional retouching, colour correction, and brand-compliant grading for all 225 deliverable images.</w:t>
            </w:r>
          </w:p>
        </w:tc>
        <w:tc>
          <w:tcPr/>
          <w:p>
            <w:pPr>
              <w:pStyle w:val="Compact"/>
              <w:jc w:val="left"/>
            </w:pPr>
            <w:r>
              <w:t xml:space="preserve">225 images</w:t>
            </w:r>
          </w:p>
        </w:tc>
        <w:tc>
          <w:tcPr/>
          <w:p>
            <w:pPr>
              <w:pStyle w:val="Compact"/>
              <w:jc w:val="left"/>
            </w:pPr>
            <w:r>
              <w:t xml:space="preserve">R 85</w:t>
            </w:r>
          </w:p>
        </w:tc>
        <w:tc>
          <w:tcPr/>
          <w:p>
            <w:pPr>
              <w:pStyle w:val="Compact"/>
              <w:jc w:val="left"/>
            </w:pPr>
            <w:r>
              <w:t xml:space="preserve">R 19 125</w:t>
            </w:r>
          </w:p>
        </w:tc>
        <w:tc>
          <w:tcPr/>
          <w:p>
            <w:pPr>
              <w:pStyle w:val="Compact"/>
              <w:jc w:val="left"/>
            </w:pPr>
            <w:r>
              <w:t xml:space="preserve">Two rounds of revisions included per image</w:t>
            </w:r>
          </w:p>
        </w:tc>
      </w:tr>
      <w:tr>
        <w:tc>
          <w:tcPr/>
          <w:p>
            <w:pPr>
              <w:pStyle w:val="Compact"/>
              <w:jc w:val="left"/>
            </w:pPr>
            <w:r>
              <w:t xml:space="preserve">06</w:t>
            </w:r>
          </w:p>
        </w:tc>
        <w:tc>
          <w:tcPr/>
          <w:p>
            <w:pPr>
              <w:pStyle w:val="Compact"/>
              <w:jc w:val="left"/>
            </w:pPr>
            <w:r>
              <w:t xml:space="preserve">Travel &amp; Logistics within South Africa Johannesburg Metro — Fuel, parking, and transport of equipment between Rosebank, Sandton, and Johannesburg CBD locations.</w:t>
            </w:r>
          </w:p>
        </w:tc>
        <w:tc>
          <w:tcPr/>
          <w:p>
            <w:pPr>
              <w:pStyle w:val="Compact"/>
              <w:jc w:val="left"/>
            </w:pPr>
            <w:r>
              <w:t xml:space="preserve">5 shoot days</w:t>
            </w:r>
          </w:p>
        </w:tc>
        <w:tc>
          <w:tcPr/>
          <w:p>
            <w:pPr>
              <w:pStyle w:val="Compact"/>
              <w:jc w:val="left"/>
            </w:pPr>
            <w:r>
              <w:t xml:space="preserve">R 650</w:t>
            </w:r>
          </w:p>
        </w:tc>
        <w:tc>
          <w:tcPr/>
          <w:p>
            <w:pPr>
              <w:pStyle w:val="Compact"/>
              <w:jc w:val="left"/>
            </w:pPr>
            <w:r>
              <w:t xml:space="preserve">R 3 250</w:t>
            </w:r>
          </w:p>
        </w:tc>
        <w:tc>
          <w:tcPr/>
          <w:p>
            <w:pPr>
              <w:pStyle w:val="Compact"/>
              <w:jc w:val="left"/>
            </w:pPr>
            <w:r>
              <w:t xml:space="preserve">Capped at 80 km per day within Johannesburg metro area</w:t>
            </w:r>
          </w:p>
        </w:tc>
      </w:tr>
      <w:tr>
        <w:tc>
          <w:tcPr/>
          <w:p>
            <w:pPr>
              <w:pStyle w:val="Compact"/>
              <w:jc w:val="left"/>
            </w:pPr>
            <w:r>
              <w:t xml:space="preserve">07</w:t>
            </w:r>
          </w:p>
        </w:tc>
        <w:tc>
          <w:tcPr/>
          <w:p>
            <w:pPr>
              <w:pStyle w:val="Compact"/>
              <w:jc w:val="left"/>
            </w:pPr>
            <w:r>
              <w:t xml:space="preserve">Urgent Rush Delivery Surcharge — 48-hour turnaround for the AGM event select gallery (150 images) as requested by client.</w:t>
            </w:r>
          </w:p>
        </w:tc>
        <w:tc>
          <w:tcPr/>
          <w:p>
            <w:pPr>
              <w:pStyle w:val="Compact"/>
              <w:jc w:val="left"/>
            </w:pPr>
            <w:r>
              <w:t xml:space="preserve">1 instance</w:t>
            </w:r>
          </w:p>
        </w:tc>
        <w:tc>
          <w:tcPr/>
          <w:p>
            <w:pPr>
              <w:pStyle w:val="Compact"/>
              <w:jc w:val="left"/>
            </w:pPr>
            <w:r>
              <w:t xml:space="preserve">R 3 500</w:t>
            </w:r>
          </w:p>
        </w:tc>
        <w:tc>
          <w:tcPr/>
          <w:p>
            <w:pPr>
              <w:pStyle w:val="Compact"/>
              <w:jc w:val="left"/>
            </w:pPr>
            <w:r>
              <w:t xml:space="preserve">R 3 500</w:t>
            </w:r>
          </w:p>
        </w:tc>
        <w:tc>
          <w:tcPr/>
          <w:p>
            <w:pPr>
              <w:pStyle w:val="Compact"/>
              <w:jc w:val="left"/>
            </w:pPr>
            <w:r>
              <w:t xml:space="preserve">Applies only to Ref 03 deliverables</w:t>
            </w:r>
          </w:p>
        </w:tc>
      </w:tr>
      <w:tr>
        <w:tc>
          <w:tcPr/>
          <w:p>
            <w:pPr>
              <w:pStyle w:val="Compact"/>
              <w:jc w:val="left"/>
            </w:pPr>
            <w:r>
              <w:t xml:space="preserve">08</w:t>
            </w:r>
          </w:p>
        </w:tc>
        <w:tc>
          <w:tcPr/>
          <w:p>
            <w:pPr>
              <w:pStyle w:val="Compact"/>
              <w:jc w:val="left"/>
            </w:pPr>
            <w:r>
              <w:t xml:space="preserve">Image Licensing &amp; Usage Rights — Full commercial licence for print, digital, and social media usage for a period of 24 months. Non-exclusive.</w:t>
            </w:r>
          </w:p>
        </w:tc>
        <w:tc>
          <w:tcPr/>
          <w:p>
            <w:pPr>
              <w:pStyle w:val="Compact"/>
              <w:jc w:val="left"/>
            </w:pPr>
            <w:r>
              <w:t xml:space="preserve">225 images</w:t>
            </w:r>
          </w:p>
        </w:tc>
        <w:tc>
          <w:tcPr/>
          <w:p>
            <w:pPr>
              <w:pStyle w:val="Compact"/>
              <w:jc w:val="left"/>
            </w:pPr>
            <w:r>
              <w:t xml:space="preserve">R 45</w:t>
            </w:r>
          </w:p>
        </w:tc>
        <w:tc>
          <w:tcPr/>
          <w:p>
            <w:pPr>
              <w:pStyle w:val="Compact"/>
              <w:jc w:val="left"/>
            </w:pPr>
            <w:r>
              <w:t xml:space="preserve">R 10 125</w:t>
            </w:r>
          </w:p>
        </w:tc>
        <w:tc>
          <w:tcPr/>
          <w:p>
            <w:pPr>
              <w:pStyle w:val="Compact"/>
              <w:jc w:val="left"/>
            </w:pPr>
            <w:r>
              <w:t xml:space="preserve">Excludes resale or third-party sublicensing</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4"/>
          </w:tcPr>
          <w:p>
            <w:pPr>
              <w:pStyle w:val="Compact"/>
              <w:jc w:val="right"/>
            </w:pPr>
            <w:r>
              <w:t xml:space="preserve">Subtotal (excl. VAT):</w:t>
            </w:r>
          </w:p>
        </w:tc>
        <w:tc>
          <w:tcPr/>
          <w:p>
            <w:pPr>
              <w:pStyle w:val="Compact"/>
              <w:jc w:val="left"/>
            </w:pPr>
            <w:r>
              <w:t xml:space="preserve">R 90 800</w:t>
            </w:r>
          </w:p>
        </w:tc>
        <w:tc>
          <w:tcPr/>
          <w:p>
            <w:pPr>
              <w:pStyle w:val="Compact"/>
            </w:pPr>
          </w:p>
        </w:tc>
      </w:tr>
      <w:tr>
        <w:tc>
          <w:tcPr>
            <w:gridSpan w:val="4"/>
          </w:tcPr>
          <w:p>
            <w:pPr>
              <w:pStyle w:val="Compact"/>
              <w:jc w:val="right"/>
            </w:pPr>
            <w:r>
              <w:t xml:space="preserve">VAT @ 15% (South Africa):</w:t>
            </w:r>
          </w:p>
        </w:tc>
        <w:tc>
          <w:tcPr/>
          <w:p>
            <w:pPr>
              <w:pStyle w:val="Compact"/>
              <w:jc w:val="left"/>
            </w:pPr>
            <w:r>
              <w:t xml:space="preserve">R 13 620</w:t>
            </w:r>
          </w:p>
        </w:tc>
        <w:tc>
          <w:tcPr/>
          <w:p>
            <w:pPr>
              <w:pStyle w:val="Compact"/>
            </w:pPr>
          </w:p>
        </w:tc>
      </w:tr>
      <w:tr>
        <w:tc>
          <w:tcPr>
            <w:gridSpan w:val="4"/>
          </w:tcPr>
          <w:p>
            <w:pPr>
              <w:pStyle w:val="Compact"/>
              <w:jc w:val="right"/>
            </w:pPr>
            <w:r>
              <w:t xml:space="preserve">TOTAL QUOTATION ESTIMATE (incl. VAT):</w:t>
            </w:r>
          </w:p>
        </w:tc>
        <w:tc>
          <w:tcPr/>
          <w:p>
            <w:pPr>
              <w:pStyle w:val="Compact"/>
              <w:jc w:val="left"/>
            </w:pPr>
            <w:r>
              <w:t xml:space="preserve">R 104 420</w:t>
            </w:r>
          </w:p>
        </w:tc>
        <w:tc>
          <w:tcPr/>
          <w:p>
            <w:pPr>
              <w:pStyle w:val="Compact"/>
            </w:pPr>
          </w:p>
        </w:tc>
      </w:tr>
    </w:tbl>
    <w:bookmarkEnd w:id="23"/>
    <w:bookmarkStart w:id="24" w:name="payment-terms"/>
    <w:p>
      <w:pPr>
        <w:pStyle w:val="Heading2"/>
      </w:pPr>
      <w:r>
        <w:t xml:space="preserve">3. Payment Terms</w:t>
      </w:r>
    </w:p>
    <w:p>
      <w:pPr>
        <w:pStyle w:val="FirstParagraph"/>
      </w:pPr>
      <w:r>
        <w:t xml:space="preserve">This</w:t>
      </w:r>
      <w:r>
        <w:t xml:space="preserve"> </w:t>
      </w:r>
      <w:r>
        <w:t xml:space="preserve">Quotation Estimate</w:t>
      </w:r>
      <w:r>
        <w:t xml:space="preserve"> </w:t>
      </w:r>
      <w:r>
        <w:t xml:space="preserve">is subject to the following payment schedule: a non-refundable deposit of 50% (R 52 210) is due upon acceptance of this quotation to secure the</w:t>
      </w:r>
      <w:r>
        <w:t xml:space="preserve"> </w:t>
      </w:r>
      <w:r>
        <w:t xml:space="preserve">Photographer</w:t>
      </w:r>
      <w:r>
        <w:t xml:space="preserve">'s schedule. The remaining balance of 50% (R 52 210) is payable within 14 business days of final image delivery. All payments are to be made via EFT to the bank account of Lumina Visuals Photography (Pty) Ltd, FNB, Branch Code 250655, Account No. 6284710935. Late payments will attract interest at the rate of 2% per month as per South African National Credit Act provisions.</w:t>
      </w:r>
    </w:p>
    <w:bookmarkEnd w:id="24"/>
    <w:bookmarkStart w:id="25"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30 calendar days from the date of issue. After this period, pricing may be revised to reflect current market rates for</w:t>
      </w:r>
      <w:r>
        <w:t xml:space="preserve"> </w:t>
      </w:r>
      <w:r>
        <w:t xml:space="preserve">Photographer</w:t>
      </w:r>
      <w:r>
        <w:t xml:space="preserve"> </w:t>
      </w:r>
      <w:r>
        <w:t xml:space="preserve">services in</w:t>
      </w:r>
      <w:r>
        <w:t xml:space="preserve"> </w:t>
      </w:r>
      <w:r>
        <w:t xml:space="preserve">South Africa Johannesburg</w:t>
      </w:r>
      <w:r>
        <w:t xml:space="preserve">.</w:t>
      </w:r>
    </w:p>
    <w:p>
      <w:pPr>
        <w:numPr>
          <w:ilvl w:val="0"/>
          <w:numId w:val="1001"/>
        </w:numPr>
        <w:pStyle w:val="Compact"/>
      </w:pPr>
      <w:r>
        <w:t xml:space="preserve">All photographic services will be performed by the named</w:t>
      </w:r>
      <w:r>
        <w:t xml:space="preserve"> </w:t>
      </w:r>
      <w:r>
        <w:t xml:space="preserve">Photographer</w:t>
      </w:r>
      <w:r>
        <w:t xml:space="preserve">, Naledi van der Merwe, or a qualified associate of equivalent seniority. The client will be notified in writing of any substitution at least 72 hours prior to the shoot date.</w:t>
      </w:r>
    </w:p>
    <w:p>
      <w:pPr>
        <w:numPr>
          <w:ilvl w:val="0"/>
          <w:numId w:val="1001"/>
        </w:numPr>
        <w:pStyle w:val="Compact"/>
      </w:pPr>
      <w:r>
        <w:t xml:space="preserve">Travel and logistics costs are calculated based on distances within the</w:t>
      </w:r>
      <w:r>
        <w:t xml:space="preserve"> </w:t>
      </w:r>
      <w:r>
        <w:t xml:space="preserve">South Africa Johannesburg</w:t>
      </w:r>
      <w:r>
        <w:t xml:space="preserve"> </w:t>
      </w:r>
      <w:r>
        <w:t xml:space="preserve">metropolitan area. Any shoot location outside the 80 km radius of Johannesburg CBD will be quoted separately at R 8.50 per additional kilometre.</w:t>
      </w:r>
    </w:p>
    <w:p>
      <w:pPr>
        <w:numPr>
          <w:ilvl w:val="0"/>
          <w:numId w:val="1001"/>
        </w:numPr>
        <w:pStyle w:val="Compact"/>
      </w:pPr>
      <w:r>
        <w:t xml:space="preserve">The</w:t>
      </w:r>
      <w:r>
        <w:t xml:space="preserve"> </w:t>
      </w:r>
      <w:r>
        <w:t xml:space="preserve">Photographer</w:t>
      </w:r>
      <w:r>
        <w:t xml:space="preserve"> </w:t>
      </w:r>
      <w:r>
        <w:t xml:space="preserve">retains the right to use up to five (5) images from each project for portfolio and marketing purposes, subject to prior written approval from the client.</w:t>
      </w:r>
    </w:p>
    <w:p>
      <w:pPr>
        <w:numPr>
          <w:ilvl w:val="0"/>
          <w:numId w:val="1001"/>
        </w:numPr>
        <w:pStyle w:val="Compact"/>
      </w:pPr>
      <w:r>
        <w:t xml:space="preserve">All deliverables will be provided via a secure cloud-based download portal. Physical media (USB drives, prints) are not included in this</w:t>
      </w:r>
      <w:r>
        <w:t xml:space="preserve"> </w:t>
      </w:r>
      <w:r>
        <w:t xml:space="preserve">Quotation Estimate</w:t>
      </w:r>
      <w:r>
        <w:t xml:space="preserve"> </w:t>
      </w:r>
      <w:r>
        <w:t xml:space="preserve">and may be added as a supplementary line item upon request.</w:t>
      </w:r>
    </w:p>
    <w:p>
      <w:pPr>
        <w:numPr>
          <w:ilvl w:val="0"/>
          <w:numId w:val="1001"/>
        </w:numPr>
        <w:pStyle w:val="Compact"/>
      </w:pPr>
      <w:r>
        <w:t xml:space="preserve">In the event of weather-related delays for outdoor shoots in the</w:t>
      </w:r>
      <w:r>
        <w:t xml:space="preserve"> </w:t>
      </w:r>
      <w:r>
        <w:t xml:space="preserve">South Africa Johannesburg</w:t>
      </w:r>
      <w:r>
        <w:t xml:space="preserve"> </w:t>
      </w:r>
      <w:r>
        <w:t xml:space="preserve">area, the</w:t>
      </w:r>
      <w:r>
        <w:t xml:space="preserve"> </w:t>
      </w:r>
      <w:r>
        <w:t xml:space="preserve">Photographer</w:t>
      </w:r>
      <w:r>
        <w:t xml:space="preserve"> </w:t>
      </w:r>
      <w:r>
        <w:t xml:space="preserve">reserves the right to reschedule at no additional cost to the client, provided notice is given at least 24 hours in advance.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signed and countersigned by both parties. Upon acceptance, a formal service agreement will be issued within five (5) business days.</w:t>
      </w:r>
    </w:p>
    <w:p>
      <w:pPr>
        <w:numPr>
          <w:ilvl w:val="0"/>
          <w:numId w:val="1001"/>
        </w:numPr>
        <w:pStyle w:val="Compact"/>
      </w:pPr>
      <w:r>
        <w:t xml:space="preserve">All work is governed by the laws of the Republic of South Africa. Any disputes arising from this</w:t>
      </w:r>
      <w:r>
        <w:t xml:space="preserve"> </w:t>
      </w:r>
      <w:r>
        <w:t xml:space="preserve">Quotation Estimate</w:t>
      </w:r>
      <w:r>
        <w:t xml:space="preserve"> </w:t>
      </w:r>
      <w:r>
        <w:t xml:space="preserve">shall be subject to the jurisdiction of the High Court of South Africa, Johannesburg Division.</w:t>
      </w:r>
    </w:p>
    <w:bookmarkEnd w:id="25"/>
    <w:bookmarkStart w:id="26" w:name="acceptance"/>
    <w:p>
      <w:pPr>
        <w:pStyle w:val="Heading2"/>
      </w:pPr>
      <w:r>
        <w:t xml:space="preserve">5. Acceptance</w:t>
      </w:r>
    </w:p>
    <w:p>
      <w:pPr>
        <w:pStyle w:val="FirstParagraph"/>
      </w:pPr>
      <w:r>
        <w:t xml:space="preserve">By signing below, the client acknowledges that this</w:t>
      </w:r>
      <w:r>
        <w:t xml:space="preserve"> </w:t>
      </w:r>
      <w:r>
        <w:t xml:space="preserve">Quotation Estimate</w:t>
      </w:r>
      <w:r>
        <w:t xml:space="preserve"> </w:t>
      </w:r>
      <w:r>
        <w:t xml:space="preserve">has been reviewed and accepted in full. The</w:t>
      </w:r>
      <w:r>
        <w:t xml:space="preserve"> </w:t>
      </w:r>
      <w:r>
        <w:t xml:space="preserve">Photographer</w:t>
      </w:r>
      <w:r>
        <w:t xml:space="preserve"> </w:t>
      </w:r>
      <w:r>
        <w:t xml:space="preserve">and Lumina Visuals Photography (Pty) Ltd will proceed with scheduling the shoot dates as outlined in the project timeline to be confirmed within five (5) business days of acceptance.</w:t>
      </w:r>
    </w:p>
    <w:p>
      <w:pPr>
        <w:pStyle w:val="BodyText"/>
      </w:pPr>
      <w:r>
        <w:rPr>
          <w:bCs/>
          <w:b/>
        </w:rPr>
        <w:t xml:space="preserve">For and on behalf of the Client</w:t>
      </w:r>
      <w:r>
        <w:br/>
      </w:r>
      <w:r>
        <w:t xml:space="preserve">Mokoena &amp; Partners (Pty) Ltd</w:t>
      </w:r>
      <w:r>
        <w:br/>
      </w:r>
      <w:r>
        <w:br/>
      </w:r>
      <w:r>
        <w:t xml:space="preserve">Name: ______________________________</w:t>
      </w:r>
      <w:r>
        <w:br/>
      </w:r>
      <w:r>
        <w:t xml:space="preserve">Designation: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the Photographer</w:t>
      </w:r>
      <w:r>
        <w:br/>
      </w:r>
      <w:r>
        <w:t xml:space="preserve">Lumina Visuals Photography (Pty) Ltd</w:t>
      </w:r>
      <w:r>
        <w:br/>
      </w:r>
      <w:r>
        <w:br/>
      </w:r>
      <w:r>
        <w:t xml:space="preserve">Name: Naledi van der Merwe</w:t>
      </w:r>
      <w:r>
        <w:br/>
      </w:r>
      <w:r>
        <w:t xml:space="preserve">Designation: Lead Photographer</w:t>
      </w:r>
      <w:r>
        <w:br/>
      </w:r>
      <w:r>
        <w:t xml:space="preserve">Signature: ______________________________</w:t>
      </w:r>
      <w:r>
        <w:br/>
      </w:r>
      <w:r>
        <w:t xml:space="preserve">Date: ______________________________</w:t>
      </w:r>
    </w:p>
    <w:p>
      <w:pPr>
        <w:pStyle w:val="BodyText"/>
      </w:pPr>
      <w:r>
        <w:t xml:space="preserve">This Quotation Estimate was prepared by Lumina Visuals Photography (Pty) Ltd, a registered business in South Africa Johannesburg.</w:t>
      </w:r>
      <w:r>
        <w:t xml:space="preserve"> </w:t>
      </w:r>
      <w:r>
        <w:t xml:space="preserve">Document Ref: QTE-2025-JHB-0487  |  Page 1 of 1</w:t>
      </w:r>
      <w:r>
        <w:br/>
      </w:r>
      <w:r>
        <w:t xml:space="preserve">© 2025 Lumina Visuals Photography (Pty)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South Africa Johannesburg</dc:title>
  <dc:creator/>
  <dc:language>en</dc:language>
  <cp:keywords/>
  <dcterms:created xsi:type="dcterms:W3CDTF">2026-10-10T08:14:49Z</dcterms:created>
  <dcterms:modified xsi:type="dcterms:W3CDTF">2026-10-10T08:14:49Z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