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Photographer Services — Spain Barcelona</w:t>
      </w:r>
    </w:p>
    <w:p>
      <w:pPr>
        <w:pStyle w:val="BodyText"/>
      </w:pPr>
      <w:r>
        <w:t xml:space="preserve">Mediterranean Lens Photography S.L. • Carrer de la Marina 42, 08005 Barcelona, Spain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QTE-BCN-2025-04782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Marcos Vidal, Lead Photographer &amp; Creative Director</w:t>
            </w:r>
          </w:p>
        </w:tc>
      </w:tr>
      <w:tr>
        <w:tc>
          <w:tcPr/>
          <w:p>
            <w:pPr>
              <w:pStyle w:val="Compact"/>
              <w:jc w:val="left"/>
            </w:pPr>
            <w:r>
              <w:t xml:space="preserve">Client Name:</w:t>
            </w:r>
          </w:p>
        </w:tc>
        <w:tc>
          <w:tcPr/>
          <w:p>
            <w:pPr>
              <w:pStyle w:val="Compact"/>
              <w:jc w:val="left"/>
            </w:pPr>
            <w:r>
              <w:t xml:space="preserve">Hotel Costa Brava Collection S.A.</w:t>
            </w:r>
          </w:p>
        </w:tc>
      </w:tr>
      <w:tr>
        <w:tc>
          <w:tcPr/>
          <w:p>
            <w:pPr>
              <w:pStyle w:val="Compact"/>
              <w:jc w:val="left"/>
            </w:pPr>
            <w:r>
              <w:t xml:space="preserve">Client Address:</w:t>
            </w:r>
          </w:p>
        </w:tc>
        <w:tc>
          <w:tcPr/>
          <w:p>
            <w:pPr>
              <w:pStyle w:val="Compact"/>
              <w:jc w:val="left"/>
            </w:pPr>
            <w:r>
              <w:t xml:space="preserve">Passeig de Gràcia 88, 08008 Barcelona, Spain</w:t>
            </w:r>
          </w:p>
        </w:tc>
      </w:tr>
      <w:tr>
        <w:tc>
          <w:tcPr/>
          <w:p>
            <w:pPr>
              <w:pStyle w:val="Compact"/>
              <w:jc w:val="left"/>
            </w:pPr>
            <w:r>
              <w:t xml:space="preserve">Project Location:</w:t>
            </w:r>
          </w:p>
        </w:tc>
        <w:tc>
          <w:tcPr/>
          <w:p>
            <w:pPr>
              <w:pStyle w:val="Compact"/>
              <w:jc w:val="left"/>
            </w:pPr>
            <w:r>
              <w:t xml:space="preserve">Spain Barcelona &amp; surrounding coastal areas (Girona, Maresme)</w:t>
            </w:r>
          </w:p>
        </w:tc>
      </w:tr>
      <w:tr>
        <w:tc>
          <w:tcPr/>
          <w:p>
            <w:pPr>
              <w:pStyle w:val="Compact"/>
              <w:jc w:val="left"/>
            </w:pPr>
            <w:r>
              <w:t xml:space="preserve">Currency:</w:t>
            </w:r>
          </w:p>
        </w:tc>
        <w:tc>
          <w:tcPr/>
          <w:p>
            <w:pPr>
              <w:pStyle w:val="Compact"/>
              <w:jc w:val="left"/>
            </w:pPr>
            <w:r>
              <w:t xml:space="preserve">Euro (EUR) — all prices inclusive of 21% IVA (Spanish VAT)</w:t>
            </w:r>
          </w:p>
        </w:tc>
      </w:tr>
    </w:tbl>
    <w:bookmarkStart w:id="21" w:name="X5e52f9e39d208de5b3a7715542398743f555941"/>
    <w:p>
      <w:pPr>
        <w:pStyle w:val="Heading2"/>
      </w:pPr>
      <w:r>
        <w:t xml:space="preserve">1. Scope of Work — Photographer Services in Spain Barcelona</w:t>
      </w:r>
    </w:p>
    <w:p>
      <w:pPr>
        <w:pStyle w:val="FirstParagraph"/>
      </w:pPr>
      <w:r>
        <w:t xml:space="preserve">This</w:t>
      </w:r>
      <w:r>
        <w:t xml:space="preserve"> </w:t>
      </w:r>
      <w:r>
        <w:t xml:space="preserve">Quotation Estimate</w:t>
      </w:r>
      <w:r>
        <w:t xml:space="preserve"> </w:t>
      </w:r>
      <w:r>
        <w:t xml:space="preserve">is issued by Mediterranean Lens Photography S.L., a registered professional</w:t>
      </w:r>
      <w:r>
        <w:t xml:space="preserve"> </w:t>
      </w:r>
      <w:r>
        <w:t xml:space="preserve">Photographer</w:t>
      </w:r>
      <w:r>
        <w:t xml:space="preserve"> </w:t>
      </w:r>
      <w:r>
        <w:t xml:space="preserve">studio based in the heart of</w:t>
      </w:r>
      <w:r>
        <w:t xml:space="preserve"> </w:t>
      </w:r>
      <w:r>
        <w:t xml:space="preserve">Spain Barcelona</w:t>
      </w:r>
      <w:r>
        <w:t xml:space="preserve">, in response to the client's request for a comprehensive visual documentation package. The scope encompasses editorial, architectural, and lifestyle photography sessions to be conducted across multiple locations within the city of Barcelona and its immediate metropolitan area. The</w:t>
      </w:r>
      <w:r>
        <w:t xml:space="preserve"> </w:t>
      </w:r>
      <w:r>
        <w:t xml:space="preserve">Photographer</w:t>
      </w:r>
      <w:r>
        <w:t xml:space="preserve"> </w:t>
      </w:r>
      <w:r>
        <w:t xml:space="preserve">and supporting crew will deliver a cohesive visual narrative suitable for the client's marketing campaigns, website refresh, and print collateral for the 2025–2026 season.</w:t>
      </w:r>
    </w:p>
    <w:bookmarkEnd w:id="21"/>
    <w:bookmarkStart w:id="22" w:name="itemised-services-pricing"/>
    <w:p>
      <w:pPr>
        <w:pStyle w:val="Heading2"/>
      </w:pPr>
      <w:r>
        <w:t xml:space="preserve">2. Itemised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Architectural &amp; exterior photography of the main hotel property in Barcelona Eixample district. Includes golden-hour and blue-hour sessions. All images delivered in RAW and edited TIFF format.</w:t>
            </w:r>
          </w:p>
        </w:tc>
        <w:tc>
          <w:tcPr/>
          <w:p>
            <w:pPr>
              <w:pStyle w:val="Compact"/>
              <w:jc w:val="left"/>
            </w:pPr>
            <w:r>
              <w:t xml:space="preserve">2 full days (16 hrs)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Interior lifestyle photography: guest rooms, spa facilities, restaurant, and rooftop terrace. Styled set with props and models as per client's creative brief.</w:t>
            </w:r>
          </w:p>
        </w:tc>
        <w:tc>
          <w:tcPr/>
          <w:p>
            <w:pPr>
              <w:pStyle w:val="Compact"/>
              <w:jc w:val="left"/>
            </w:pPr>
            <w:r>
              <w:t xml:space="preserve">3 full days (24 hrs)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03</w:t>
            </w:r>
          </w:p>
        </w:tc>
        <w:tc>
          <w:tcPr/>
          <w:p>
            <w:pPr>
              <w:pStyle w:val="Compact"/>
              <w:jc w:val="left"/>
            </w:pPr>
            <w:r>
              <w:t xml:space="preserve">Editorial &amp; brand storytelling session in Spain Barcelona landmarks (Gothic Quarter, Park Güell, Barceloneta waterfront). Includes travel, permits, and location coordination.</w:t>
            </w:r>
          </w:p>
        </w:tc>
        <w:tc>
          <w:tcPr/>
          <w:p>
            <w:pPr>
              <w:pStyle w:val="Compact"/>
              <w:jc w:val="left"/>
            </w:pPr>
            <w:r>
              <w:t xml:space="preserve">1 full day (10 hrs)</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04</w:t>
            </w:r>
          </w:p>
        </w:tc>
        <w:tc>
          <w:tcPr/>
          <w:p>
            <w:pPr>
              <w:pStyle w:val="Compact"/>
              <w:jc w:val="left"/>
            </w:pPr>
            <w:r>
              <w:t xml:space="preserve">Drone aerial photography of the property and surrounding coastline. Licensed pilot, insurance, and CNAE-registered flight plan filed with Spanish aviation authority (AESA).</w:t>
            </w:r>
          </w:p>
        </w:tc>
        <w:tc>
          <w:tcPr/>
          <w:p>
            <w:pPr>
              <w:pStyle w:val="Compact"/>
              <w:jc w:val="left"/>
            </w:pPr>
            <w:r>
              <w:t xml:space="preserve">Half day (5 hrs)</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Post-production: colour grading, retouching, and delivery of 180 final high-resolution images (minimum 6000px on long edge) via secure cloud portal. Two rounds of client revisions included.</w:t>
            </w:r>
          </w:p>
        </w:tc>
        <w:tc>
          <w:tcPr/>
          <w:p>
            <w:pPr>
              <w:pStyle w:val="Compact"/>
              <w:jc w:val="left"/>
            </w:pPr>
            <w:r>
              <w:t xml:space="preserve">180 images</w:t>
            </w:r>
          </w:p>
        </w:tc>
        <w:tc>
          <w:tcPr/>
          <w:p>
            <w:pPr>
              <w:pStyle w:val="Compact"/>
              <w:jc w:val="left"/>
            </w:pPr>
            <w:r>
              <w:t xml:space="preserve">45.00</w:t>
            </w:r>
          </w:p>
        </w:tc>
        <w:tc>
          <w:tcPr/>
          <w:p>
            <w:pPr>
              <w:pStyle w:val="Compact"/>
              <w:jc w:val="left"/>
            </w:pPr>
            <w:r>
              <w:t xml:space="preserve">8,100.00</w:t>
            </w:r>
          </w:p>
        </w:tc>
      </w:tr>
      <w:tr>
        <w:tc>
          <w:tcPr/>
          <w:p>
            <w:pPr>
              <w:pStyle w:val="Compact"/>
              <w:jc w:val="left"/>
            </w:pPr>
            <w:r>
              <w:t xml:space="preserve">06</w:t>
            </w:r>
          </w:p>
        </w:tc>
        <w:tc>
          <w:tcPr/>
          <w:p>
            <w:pPr>
              <w:pStyle w:val="Compact"/>
              <w:jc w:val="left"/>
            </w:pPr>
            <w:r>
              <w:t xml:space="preserve">On-site art direction &amp; styling coordination by the lead Photographer. Includes pre-production mood board, shot-list development, and on-set direction of models and set designers.</w:t>
            </w:r>
          </w:p>
        </w:tc>
        <w:tc>
          <w:tcPr/>
          <w:p>
            <w:pPr>
              <w:pStyle w:val="Compact"/>
              <w:jc w:val="left"/>
            </w:pPr>
            <w:r>
              <w:t xml:space="preserve">6 days total</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Local transport, parking, and accommodation for the Photographer and two-person crew (assistant + drone operator) for the duration of the project in Spain Barcelona.</w:t>
            </w:r>
          </w:p>
        </w:tc>
        <w:tc>
          <w:tcPr/>
          <w:p>
            <w:pPr>
              <w:pStyle w:val="Compact"/>
              <w:jc w:val="left"/>
            </w:pPr>
            <w:r>
              <w:t xml:space="preserve">8 nights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08</w:t>
            </w:r>
          </w:p>
        </w:tc>
        <w:tc>
          <w:tcPr/>
          <w:p>
            <w:pPr>
              <w:pStyle w:val="Compact"/>
              <w:jc w:val="left"/>
            </w:pPr>
            <w:r>
              <w:t xml:space="preserve">Usage licence: worldwide, all-media, perpetual commercial use for the client's own marketing channels. No sublicensing to third parties without written consent.</w:t>
            </w:r>
          </w:p>
        </w:tc>
        <w:tc>
          <w:tcPr/>
          <w:p>
            <w:pPr>
              <w:pStyle w:val="Compact"/>
              <w:jc w:val="left"/>
            </w:pPr>
            <w:r>
              <w:t xml:space="preserve">1 licence</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 (excl. IVA):</w:t>
      </w:r>
      <w:r>
        <w:t xml:space="preserve"> </w:t>
      </w:r>
      <w:r>
        <w:t xml:space="preserve">34,910.00</w:t>
      </w:r>
    </w:p>
    <w:p>
      <w:pPr>
        <w:pStyle w:val="BodyText"/>
      </w:pPr>
      <w:r>
        <w:t xml:space="preserve">IVA 21% (Spanish VAT):</w:t>
      </w:r>
      <w:r>
        <w:t xml:space="preserve"> </w:t>
      </w:r>
      <w:r>
        <w:t xml:space="preserve">7,331.10</w:t>
      </w:r>
    </w:p>
    <w:p>
      <w:pPr>
        <w:pStyle w:val="BodyText"/>
      </w:pPr>
      <w:r>
        <w:t xml:space="preserve">Grand Total (incl. IVA):</w:t>
      </w:r>
      <w:r>
        <w:t xml:space="preserve"> </w:t>
      </w:r>
      <w:r>
        <w:t xml:space="preserve">42,241.10</w:t>
      </w:r>
    </w:p>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changes in operational costs, crew availability, or regulatory requirements in Spain Barcelona.</w:t>
      </w:r>
    </w:p>
    <w:p>
      <w:pPr>
        <w:numPr>
          <w:ilvl w:val="0"/>
          <w:numId w:val="1001"/>
        </w:numPr>
        <w:pStyle w:val="Compact"/>
      </w:pPr>
      <w:r>
        <w:t xml:space="preserve">Payment terms: 40% advance deposit upon acceptance of this Quotation Estimate to secure the</w:t>
      </w:r>
      <w:r>
        <w:t xml:space="preserve"> </w:t>
      </w:r>
      <w:r>
        <w:t xml:space="preserve">Photographer</w:t>
      </w:r>
      <w:r>
        <w:t xml:space="preserve">'s schedule; 40% due upon completion of all on-location shoots; final 20% due within fourteen (14) days of delivery of the final edited image set.</w:t>
      </w:r>
    </w:p>
    <w:p>
      <w:pPr>
        <w:numPr>
          <w:ilvl w:val="0"/>
          <w:numId w:val="1001"/>
        </w:numPr>
        <w:pStyle w:val="Compact"/>
      </w:pPr>
      <w:r>
        <w:t xml:space="preserve">All payments shall be made via bank transfer to the studio's IBAN account in Barcelona, Spain. Invoices will reference the Quotation Estimate number QTE-BCN-2025-04782.</w:t>
      </w:r>
    </w:p>
    <w:p>
      <w:pPr>
        <w:numPr>
          <w:ilvl w:val="0"/>
          <w:numId w:val="1001"/>
        </w:numPr>
        <w:pStyle w:val="Compact"/>
      </w:pPr>
      <w:r>
        <w:t xml:space="preserve">The</w:t>
      </w:r>
      <w:r>
        <w:t xml:space="preserve"> </w:t>
      </w:r>
      <w:r>
        <w:t xml:space="preserve">Photographer</w:t>
      </w:r>
      <w:r>
        <w:t xml:space="preserve"> </w:t>
      </w:r>
      <w:r>
        <w:t xml:space="preserve">retains full copyright ownership of all original images. The client receives a non-exclusive, non-transferable commercial licence as described in item 08 above.</w:t>
      </w:r>
    </w:p>
    <w:p>
      <w:pPr>
        <w:numPr>
          <w:ilvl w:val="0"/>
          <w:numId w:val="1001"/>
        </w:numPr>
        <w:pStyle w:val="Compact"/>
      </w:pPr>
      <w:r>
        <w:t xml:space="preserve">Rescheduling: up to one (1) reschedule of any shoot day is permitted at no additional cost, provided the client gives a minimum of seven (7) business days' written notice. Further reschedules will incur a 15% surcharge on the affected day's fee.</w:t>
      </w:r>
    </w:p>
    <w:p>
      <w:pPr>
        <w:numPr>
          <w:ilvl w:val="0"/>
          <w:numId w:val="1001"/>
        </w:numPr>
        <w:pStyle w:val="Compact"/>
      </w:pPr>
      <w:r>
        <w:t xml:space="preserve">Force majeure: weather conditions, public demonstrations, or government-issued restrictions in Spain Barcelona that prevent on-location work will result in a postponement without penalty to either party.</w:t>
      </w:r>
    </w:p>
    <w:p>
      <w:pPr>
        <w:numPr>
          <w:ilvl w:val="0"/>
          <w:numId w:val="1001"/>
        </w:numPr>
        <w:pStyle w:val="Compact"/>
      </w:pPr>
      <w:r>
        <w:t xml:space="preserve">All crew members will comply with current Spanish labour regulations, data protection law (RGPD / GDPR), and local municipal permits required for photography in public spaces in Barcelona.</w:t>
      </w:r>
    </w:p>
    <w:p>
      <w:pPr>
        <w:numPr>
          <w:ilvl w:val="0"/>
          <w:numId w:val="1001"/>
        </w:numPr>
        <w:pStyle w:val="Compact"/>
      </w:pPr>
      <w:r>
        <w:t xml:space="preserve">This Quotation Estimate does not constitute a binding contract until both parties have signed and returned the acceptance copy. The governing law for any dispute shall be that of the Kingdom of Spain, with exclusive jurisdiction of the courts of Barcelona.</w:t>
      </w:r>
    </w:p>
    <w:p>
      <w:pPr>
        <w:numPr>
          <w:ilvl w:val="0"/>
          <w:numId w:val="1001"/>
        </w:numPr>
        <w:pStyle w:val="Compact"/>
      </w:pPr>
      <w:r>
        <w:t xml:space="preserve">Any additional services, extended usage rights, or scope changes beyond those listed herein will be subject to a supplementary Quotation Estimate issued by the Photographer prior to execution.</w:t>
      </w:r>
    </w:p>
    <w:bookmarkEnd w:id="23"/>
    <w:bookmarkStart w:id="24" w:name="acceptance-signatures"/>
    <w:p>
      <w:pPr>
        <w:pStyle w:val="Heading2"/>
      </w:pPr>
      <w:r>
        <w:t xml:space="preserve">4. Acceptance &amp; Signatures</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Photographer</w:t>
      </w:r>
      <w:r>
        <w:t xml:space="preserve"> </w:t>
      </w:r>
      <w:r>
        <w:t xml:space="preserve">services to be performed in</w:t>
      </w:r>
      <w:r>
        <w:t xml:space="preserve"> </w:t>
      </w:r>
      <w:r>
        <w:t xml:space="preserve">Spain Barcelona</w:t>
      </w:r>
      <w:r>
        <w:t xml:space="preserve">.</w:t>
      </w:r>
    </w:p>
    <w:p>
      <w:pPr>
        <w:pStyle w:val="BodyText"/>
      </w:pPr>
      <w:r>
        <w:t xml:space="preserve">For Mediterranean Lens Photography S.L.</w:t>
      </w:r>
    </w:p>
    <w:p>
      <w:pPr>
        <w:pStyle w:val="BodyText"/>
      </w:pPr>
      <w:r>
        <w:t xml:space="preserve">Marcos Vidal — Lead Photographer</w:t>
      </w:r>
    </w:p>
    <w:p>
      <w:pPr>
        <w:pStyle w:val="BodyText"/>
      </w:pPr>
      <w:r>
        <w:t xml:space="preserve">Signature &amp; Date</w:t>
      </w:r>
    </w:p>
    <w:p>
      <w:pPr>
        <w:pStyle w:val="BodyText"/>
      </w:pPr>
      <w:r>
        <w:t xml:space="preserve">For Hotel Costa Brava Collection S.A.</w:t>
      </w:r>
    </w:p>
    <w:p>
      <w:pPr>
        <w:pStyle w:val="BodyText"/>
      </w:pPr>
      <w:r>
        <w:t xml:space="preserve">Authorised Representative</w:t>
      </w:r>
    </w:p>
    <w:p>
      <w:pPr>
        <w:pStyle w:val="BodyText"/>
      </w:pPr>
      <w:r>
        <w:t xml:space="preserve">Signature &amp; Date</w:t>
      </w:r>
    </w:p>
    <w:p>
      <w:pPr>
        <w:pStyle w:val="BodyText"/>
      </w:pPr>
      <w:r>
        <w:t xml:space="preserve">This Quotation Estimate was prepared by Mediterranean Lens Photography S.L. (CIF: B-65432109), registered in the Mercantile Registry of Barcelona, Spain. All services are performed in Spain Barcelona and governed by Spanish commercial law. Document reference: QTE-BCN-2025-04782.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Spain Barcelona</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