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Photographer Services — Thailand Bangkok</w:t>
      </w:r>
    </w:p>
    <w:p>
      <w:pPr>
        <w:pStyle w:val="BodyText"/>
      </w:pPr>
      <w:r>
        <w:t xml:space="preserve">Document No: QTE-BKK-2025-0472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S. Chaiyaporn, Lead Photographer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/ Individual Name]</w:t>
      </w:r>
      <w:r>
        <w:br/>
      </w:r>
      <w:r>
        <w:rPr>
          <w:bCs/>
          <w:b/>
        </w:rPr>
        <w:t xml:space="preserve">Client Address:</w:t>
      </w:r>
      <w:r>
        <w:t xml:space="preserve"> </w:t>
      </w:r>
      <w:r>
        <w:t xml:space="preserve">[Address in Thailand Bangkok]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Golden Lotus Photography Studio</w:t>
      </w:r>
      <w:r>
        <w:t xml:space="preserve">, a registered professional photography firm operating in</w:t>
      </w:r>
      <w:r>
        <w:t xml:space="preserve"> </w:t>
      </w:r>
      <w:r>
        <w:t xml:space="preserve">Thailand Bangkok</w:t>
      </w:r>
      <w:r>
        <w:t xml:space="preserve">, to provide the client with a comprehensive and transparent breakdown of costs associated with the engagement of a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for the project described herein. This document serves as a formal proposal outlining the scope of work, deliverables, timeline, and all associated fees.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accordance with standard commercial practices in the Thai photography industry and is binding only upon written acceptance by both parties.</w:t>
      </w:r>
    </w:p>
    <w:p>
      <w:pPr>
        <w:pStyle w:val="BodyText"/>
      </w:pPr>
      <w:r>
        <w:t xml:space="preserve">As a seasoned</w:t>
      </w:r>
      <w:r>
        <w:t xml:space="preserve"> </w:t>
      </w:r>
      <w:r>
        <w:t xml:space="preserve">Photographer</w:t>
      </w:r>
      <w:r>
        <w:t xml:space="preserve"> </w:t>
      </w:r>
      <w:r>
        <w:t xml:space="preserve">with over twelve years of experience capturing events, corporate portraits, architectural features, and lifestyle imagery across the vibrant landscapes of</w:t>
      </w:r>
      <w:r>
        <w:t xml:space="preserve"> </w:t>
      </w:r>
      <w:r>
        <w:t xml:space="preserve">Thailand Bangkok</w:t>
      </w:r>
      <w:r>
        <w:t xml:space="preserve">, our studio is committed to delivering exceptional visual content that meets the highest international standards while reflecting the unique cultural and aesthetic character of the region.</w:t>
      </w:r>
    </w:p>
    <w:bookmarkEnd w:id="21"/>
    <w:bookmarkStart w:id="22" w:name="X4e64bb599108b7edbe1b3b5133e3a8319d17c19"/>
    <w:p>
      <w:pPr>
        <w:pStyle w:val="Heading2"/>
      </w:pPr>
      <w:r>
        <w:t xml:space="preserve">2. Scope of Services — Photographer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services within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metropolitan area and its immediate surroundings: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Pre-Production Consultation:</w:t>
      </w:r>
      <w:r>
        <w:t xml:space="preserve"> </w:t>
      </w:r>
      <w:r>
        <w:t xml:space="preserve">A minimum of two (2) on-site or virtual meetings to discuss creative direction, shot lists, location scouting, and client expectations.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On-Location Photography:</w:t>
      </w:r>
      <w:r>
        <w:t xml:space="preserve"> </w:t>
      </w:r>
      <w:r>
        <w:t xml:space="preserve">Full-day coverage (8 hours) at the designated venue in</w:t>
      </w:r>
      <w:r>
        <w:t xml:space="preserve"> </w:t>
      </w:r>
      <w:r>
        <w:t xml:space="preserve">Thailand Bangkok</w:t>
      </w:r>
      <w:r>
        <w:t xml:space="preserve">, including setup, shooting, and teardown.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Provision:</w:t>
      </w:r>
      <w:r>
        <w:t xml:space="preserve"> </w:t>
      </w:r>
      <w:r>
        <w:t xml:space="preserve">Professional-grade DSLR/mirrorless camera bodies, prime and zoom lenses, studio lighting kits, reflectors, and backup equipment.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Post-Production &amp; Editing:</w:t>
      </w:r>
      <w:r>
        <w:t xml:space="preserve"> </w:t>
      </w:r>
      <w:r>
        <w:t xml:space="preserve">Color correction, retouching, and professional editing of all selected images using industry-standard software (Adobe Lightroom, Photoshop).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of Final Assets:</w:t>
      </w:r>
      <w:r>
        <w:t xml:space="preserve"> </w:t>
      </w:r>
      <w:r>
        <w:t xml:space="preserve">High-resolution digital files (minimum 300 DPI, TIFF and JPEG formats) delivered via secure cloud storage within fourteen (14) business days of the shoot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Print Rights:</w:t>
      </w:r>
      <w:r>
        <w:t xml:space="preserve"> </w:t>
      </w:r>
      <w:r>
        <w:t xml:space="preserve">One (1) set of 20x30 inch archival-quality prints included in the base package.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Photographer — Full-Day Session (8 hrs) in 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Assistant Photographer / Second Shooter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Lighting &amp; Equipment Rental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 Scouting &amp; Pre-Production (2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Post-Production Editing &amp; Retouching (up to 150 images)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High-Resolution Digital File Delivery (Cloud + USB Drive)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Archival Print Set (20x30 inch, 5 prints)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Transportation &amp; Travel within 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Permit / Location Fee (if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COST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134,500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9,415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143,915</w:t>
            </w:r>
          </w:p>
        </w:tc>
      </w:tr>
    </w:tbl>
    <w:p>
      <w:pPr>
        <w:pStyle w:val="BodyText"/>
      </w:pPr>
      <w:r>
        <w:t xml:space="preserve">* All rates are quoted in Thai Baht (THB).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single-day engagement. Additional days or extended coverage will be billed at 60% of the daily rate per additional hour.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Deposit:</w:t>
      </w:r>
      <w:r>
        <w:t xml:space="preserve"> </w:t>
      </w:r>
      <w:r>
        <w:t xml:space="preserve">50% of the total amount (THB 71,957.50)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Photographer</w:t>
      </w:r>
      <w:r>
        <w:t xml:space="preserve">'s schedule.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Balance:</w:t>
      </w:r>
      <w:r>
        <w:t xml:space="preserve"> </w:t>
      </w:r>
      <w:r>
        <w:t xml:space="preserve">Remaining 50% (THB 71,957.50) payable within seven (7) business days of final image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Golden Lotus Photography Studio, Bank of Ayudhya, Account No. 123-4-56789-0. International wire transfers accepted with a 3% processing surcharge.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are subject to revision.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reserves the right to reschedule the session in the event of force majeure (severe weather, government-mandated closures, or public health emergencies in</w:t>
      </w:r>
      <w:r>
        <w:t xml:space="preserve"> </w:t>
      </w:r>
      <w:r>
        <w:t xml:space="preserve">Thailand Bangkok</w:t>
      </w:r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t xml:space="preserve">All images remain the intellectual property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until full payment is received. Upon payment, the client receives a non-exclusive, perpetual license for commercial and personal use.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after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accepted must be documented in a written change order signed by both parties.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carry professional liability insurance with a minimum coverage of THB 5,000,000 for all work conducted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governed by the laws of the Kingdom of Thailand and resolved through mediation in Bangkok prior to any litigation.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t xml:space="preserve">. This signature constitutes a binding agreement between both parties.</w:t>
      </w:r>
    </w:p>
    <w:p>
      <w:pPr>
        <w:pStyle w:val="BodyText"/>
      </w:pPr>
      <w:r>
        <w:t xml:space="preserve">Client Signature &amp; Name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Photographer / Studio Representative</w:t>
      </w:r>
    </w:p>
    <w:p>
      <w:pPr>
        <w:pStyle w:val="BodyText"/>
      </w:pPr>
      <w:r>
        <w:t xml:space="preserve">Date: _______________</w:t>
      </w:r>
    </w:p>
    <w:bookmarkEnd w:id="26"/>
    <w:p>
      <w:pPr>
        <w:pStyle w:val="BodyText"/>
      </w:pPr>
      <w:r>
        <w:t xml:space="preserve">Golden Lotus Photography Studio • 88 Sukhumvit Road, Khlong Toei,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10110</w:t>
      </w:r>
      <w:r>
        <w:br/>
      </w:r>
      <w:r>
        <w:t xml:space="preserve">Tel: +66 2 123 4567 • Email: quotes@goldenlotusphoto.co.th • VAT Reg. No: 0105555555555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generated electronically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Thailand Bangkok</dc:title>
  <dc:creator/>
  <dc:language>en</dc:language>
  <cp:keywords/>
  <dcterms:created xsi:type="dcterms:W3CDTF">2026-10-10T08:06:09Z</dcterms:created>
  <dcterms:modified xsi:type="dcterms:W3CDTF">2026-10-10T08:06:09Z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