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Photographer Services</w:t>
      </w:r>
    </w:p>
    <w:p>
      <w:pPr>
        <w:pStyle w:val="BodyText"/>
      </w:pPr>
      <w:r>
        <w:t xml:space="preserve">Serving the United States New York City Metropolitan Area</w:t>
      </w:r>
    </w:p>
    <w:bookmarkEnd w:id="20"/>
    <w:bookmarkStart w:id="21" w:name="photographer-service-provider"/>
    <w:p>
      <w:pPr>
        <w:pStyle w:val="Heading3"/>
      </w:pPr>
      <w:r>
        <w:t xml:space="preserve">Photographer / Service Provider</w:t>
      </w:r>
    </w:p>
    <w:p>
      <w:pPr>
        <w:pStyle w:val="FirstParagraph"/>
      </w:pPr>
      <w:r>
        <w:rPr>
          <w:bCs/>
          <w:b/>
        </w:rPr>
        <w:t xml:space="preserve">Apex Visual Studios LLC</w:t>
      </w:r>
    </w:p>
    <w:p>
      <w:pPr>
        <w:pStyle w:val="BodyText"/>
      </w:pPr>
      <w:r>
        <w:t xml:space="preserve">Lead Photographer: Marcus J. Whitfield</w:t>
      </w:r>
    </w:p>
    <w:p>
      <w:pPr>
        <w:pStyle w:val="BodyText"/>
      </w:pPr>
      <w:r>
        <w:t xml:space="preserve">142 West 29th Street, Suite 800</w:t>
      </w:r>
    </w:p>
    <w:p>
      <w:pPr>
        <w:pStyle w:val="BodyText"/>
      </w:pPr>
      <w:r>
        <w:t xml:space="preserve">New York, NY 10001, United States</w:t>
      </w:r>
    </w:p>
    <w:p>
      <w:pPr>
        <w:pStyle w:val="BodyText"/>
      </w:pPr>
      <w:r>
        <w:t xml:space="preserve">Tel: (212) 555-0147</w:t>
      </w:r>
    </w:p>
    <w:p>
      <w:pPr>
        <w:pStyle w:val="BodyText"/>
      </w:pPr>
      <w:r>
        <w:t xml:space="preserve">Email: quotes@apexvisualstudios.com</w:t>
      </w:r>
    </w:p>
    <w:p>
      <w:pPr>
        <w:pStyle w:val="BodyText"/>
      </w:pPr>
      <w:r>
        <w:t xml:space="preserve">NYC Business License: #NYC-2024-088341</w:t>
      </w:r>
    </w:p>
    <w:bookmarkEnd w:id="21"/>
    <w:bookmarkStart w:id="22" w:name="client-recipient"/>
    <w:p>
      <w:pPr>
        <w:pStyle w:val="Heading3"/>
      </w:pPr>
      <w:r>
        <w:t xml:space="preserve">Client / Recipient</w:t>
      </w:r>
    </w:p>
    <w:p>
      <w:pPr>
        <w:pStyle w:val="FirstParagraph"/>
      </w:pPr>
      <w:r>
        <w:rPr>
          <w:bCs/>
          <w:b/>
        </w:rPr>
        <w:t xml:space="preserve">Harold &amp; Diane Pemberton</w:t>
      </w:r>
    </w:p>
    <w:p>
      <w:pPr>
        <w:pStyle w:val="BodyText"/>
      </w:pPr>
      <w:r>
        <w:t xml:space="preserve">2847 Madison Avenue</w:t>
      </w:r>
    </w:p>
    <w:p>
      <w:pPr>
        <w:pStyle w:val="BodyText"/>
      </w:pPr>
      <w:r>
        <w:t xml:space="preserve">Upper East Side, New York, NY 10035</w:t>
      </w:r>
    </w:p>
    <w:p>
      <w:pPr>
        <w:pStyle w:val="BodyText"/>
      </w:pPr>
      <w:r>
        <w:t xml:space="preserve">United States</w:t>
      </w:r>
    </w:p>
    <w:p>
      <w:pPr>
        <w:pStyle w:val="BodyText"/>
      </w:pPr>
      <w:r>
        <w:t xml:space="preserve">Tel: (917) 555-0392</w:t>
      </w:r>
    </w:p>
    <w:p>
      <w:pPr>
        <w:pStyle w:val="BodyText"/>
      </w:pPr>
      <w:r>
        <w:t xml:space="preserve">Email: h.pemberton@email.com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QTE-2025-0617-NYC</w:t>
            </w:r>
          </w:p>
        </w:tc>
      </w:tr>
      <w:tr>
        <w:tc>
          <w:tcPr/>
          <w:p>
            <w:pPr>
              <w:pStyle w:val="Compact"/>
              <w:jc w:val="left"/>
            </w:pPr>
            <w:r>
              <w:t xml:space="preserve">Date of Issue:</w:t>
            </w:r>
          </w:p>
        </w:tc>
        <w:tc>
          <w:tcPr/>
          <w:p>
            <w:pPr>
              <w:pStyle w:val="Compact"/>
              <w:jc w:val="left"/>
            </w:pPr>
            <w:r>
              <w:t xml:space="preserve">June 17, 2025</w:t>
            </w:r>
          </w:p>
        </w:tc>
      </w:tr>
      <w:tr>
        <w:tc>
          <w:tcPr/>
          <w:p>
            <w:pPr>
              <w:pStyle w:val="Compact"/>
              <w:jc w:val="left"/>
            </w:pPr>
            <w:r>
              <w:t xml:space="preserve">Valid Until:</w:t>
            </w:r>
          </w:p>
        </w:tc>
        <w:tc>
          <w:tcPr/>
          <w:p>
            <w:pPr>
              <w:pStyle w:val="Compact"/>
              <w:jc w:val="left"/>
            </w:pPr>
            <w:r>
              <w:t xml:space="preserve">July 17, 2025 (30 days from issue)</w:t>
            </w:r>
          </w:p>
        </w:tc>
      </w:tr>
      <w:tr>
        <w:tc>
          <w:tcPr/>
          <w:p>
            <w:pPr>
              <w:pStyle w:val="Compact"/>
              <w:jc w:val="left"/>
            </w:pPr>
            <w:r>
              <w:t xml:space="preserve">Service Location:</w:t>
            </w:r>
          </w:p>
        </w:tc>
        <w:tc>
          <w:tcPr/>
          <w:p>
            <w:pPr>
              <w:pStyle w:val="Compact"/>
              <w:jc w:val="left"/>
            </w:pPr>
            <w:r>
              <w:t xml:space="preserve">United States New York City (Manhattan, Brooklyn, and surrounding boroughs)</w:t>
            </w:r>
          </w:p>
        </w:tc>
      </w:tr>
      <w:tr>
        <w:tc>
          <w:tcPr/>
          <w:p>
            <w:pPr>
              <w:pStyle w:val="Compact"/>
              <w:jc w:val="left"/>
            </w:pPr>
            <w:r>
              <w:t xml:space="preserve">Proposed Shoot Date:</w:t>
            </w:r>
          </w:p>
        </w:tc>
        <w:tc>
          <w:tcPr/>
          <w:p>
            <w:pPr>
              <w:pStyle w:val="Compact"/>
              <w:jc w:val="left"/>
            </w:pPr>
            <w:r>
              <w:t xml:space="preserve">August 9, 2025</w:t>
            </w:r>
          </w:p>
        </w:tc>
      </w:tr>
      <w:tr>
        <w:tc>
          <w:tcPr/>
          <w:p>
            <w:pPr>
              <w:pStyle w:val="Compact"/>
              <w:jc w:val="left"/>
            </w:pPr>
            <w:r>
              <w:t xml:space="preserve">Currency:</w:t>
            </w:r>
          </w:p>
        </w:tc>
        <w:tc>
          <w:tcPr/>
          <w:p>
            <w:pPr>
              <w:pStyle w:val="Compact"/>
              <w:jc w:val="left"/>
            </w:pPr>
            <w:r>
              <w:t xml:space="preserve">United States Dollars (USD)</w:t>
            </w:r>
          </w:p>
        </w:tc>
      </w:tr>
    </w:tbl>
    <w:bookmarkStart w:id="23" w:name="description-of-photographer-services"/>
    <w:p>
      <w:pPr>
        <w:pStyle w:val="Heading2"/>
      </w:pPr>
      <w:r>
        <w:t xml:space="preserve">Description of Photographer Services</w:t>
      </w:r>
    </w:p>
    <w:p>
      <w:pPr>
        <w:pStyle w:val="FirstParagraph"/>
      </w:pPr>
      <w:r>
        <w:t xml:space="preserve">This Quotation Estimate is issued by Apex Visual Studios LLC, a licensed and insured professional photography firm operating within the United States New York City area, to provide a comprehensive and transparent breakdown of all costs associated with the requested photography engagement. The Photographer, Marcus J. Whitfield, along with a dedicated two-person support team, will deliver a full-day editorial and lifestyle photography session tailored to the client's specifications. All services described herein are subject to the terms and conditions outlined at the conclusion of this document.</w:t>
      </w:r>
    </w:p>
    <w:bookmarkEnd w:id="23"/>
    <w:bookmarkStart w:id="24" w:name="itemized-services-and-pricing"/>
    <w:p>
      <w:pPr>
        <w:pStyle w:val="Heading2"/>
      </w:pPr>
      <w:r>
        <w:t xml:space="preserve">Itemized Services and Pricing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Lead Photographer – Full-Day Editorial Session</w:t>
            </w:r>
            <w:r>
              <w:br/>
            </w:r>
            <w:r>
              <w:t xml:space="preserve">On-site coverage by the principal Photographer including pre-production consultation, lighting design, direction, and in-camera review. Coverage spans 10 hours within the United States New York City limits.</w:t>
            </w:r>
          </w:p>
        </w:tc>
        <w:tc>
          <w:tcPr/>
          <w:p>
            <w:pPr>
              <w:pStyle w:val="Compact"/>
              <w:jc w:val="left"/>
            </w:pPr>
            <w:r>
              <w:t xml:space="preserve">10 hours</w:t>
            </w:r>
          </w:p>
        </w:tc>
        <w:tc>
          <w:tcPr/>
          <w:p>
            <w:pPr>
              <w:pStyle w:val="Compact"/>
              <w:jc w:val="left"/>
            </w:pPr>
            <w:r>
              <w:t xml:space="preserve">$350.00 / hr</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Second Photographer / Assistant</w:t>
            </w:r>
            <w:r>
              <w:br/>
            </w:r>
            <w:r>
              <w:t xml:space="preserve">Supporting Photographer for alternate angles, lens changes, and continuity. Ensures comprehensive coverage of all planned scenes and subjects throughout the session.</w:t>
            </w:r>
          </w:p>
        </w:tc>
        <w:tc>
          <w:tcPr/>
          <w:p>
            <w:pPr>
              <w:pStyle w:val="Compact"/>
              <w:jc w:val="left"/>
            </w:pPr>
            <w:r>
              <w:t xml:space="preserve">10 hours</w:t>
            </w:r>
          </w:p>
        </w:tc>
        <w:tc>
          <w:tcPr/>
          <w:p>
            <w:pPr>
              <w:pStyle w:val="Compact"/>
              <w:jc w:val="left"/>
            </w:pPr>
            <w:r>
              <w:t xml:space="preserve">$175.00 / hr</w:t>
            </w:r>
          </w:p>
        </w:tc>
        <w:tc>
          <w:tcPr/>
          <w:p>
            <w:pPr>
              <w:pStyle w:val="Compact"/>
              <w:jc w:val="left"/>
            </w:pPr>
            <w:r>
              <w:t xml:space="preserve">$1,750.00</w:t>
            </w:r>
          </w:p>
        </w:tc>
      </w:tr>
      <w:tr>
        <w:tc>
          <w:tcPr/>
          <w:p>
            <w:pPr>
              <w:pStyle w:val="Compact"/>
              <w:jc w:val="left"/>
            </w:pPr>
            <w:r>
              <w:t xml:space="preserve">3</w:t>
            </w:r>
          </w:p>
        </w:tc>
        <w:tc>
          <w:tcPr/>
          <w:p>
            <w:pPr>
              <w:pStyle w:val="Compact"/>
              <w:jc w:val="left"/>
            </w:pPr>
            <w:r>
              <w:rPr>
                <w:bCs/>
                <w:b/>
              </w:rPr>
              <w:t xml:space="preserve">Professional Lighting &amp; Equipment Package</w:t>
            </w:r>
            <w:r>
              <w:br/>
            </w:r>
            <w:r>
              <w:t xml:space="preserve">Includes two (2) studio strobe units, softbox modifiers, reflectors, backdrop system, and all necessary cabling. Equipment is transported to and from the United States New York City studio or on-location site as directed by the client.</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rPr>
                <w:bCs/>
                <w:b/>
              </w:rPr>
              <w:t xml:space="preserve">Post-Production: Retouching &amp; Color Grading</w:t>
            </w:r>
            <w:r>
              <w:br/>
            </w:r>
            <w:r>
              <w:t xml:space="preserve">Professional editing of up to 120 final images including skin retouching, color correction, background cleanup, and high-resolution export. Delivered via secure cloud gallery within 14 business days.</w:t>
            </w:r>
          </w:p>
        </w:tc>
        <w:tc>
          <w:tcPr/>
          <w:p>
            <w:pPr>
              <w:pStyle w:val="Compact"/>
              <w:jc w:val="left"/>
            </w:pPr>
            <w:r>
              <w:t xml:space="preserve">120 images</w:t>
            </w:r>
          </w:p>
        </w:tc>
        <w:tc>
          <w:tcPr/>
          <w:p>
            <w:pPr>
              <w:pStyle w:val="Compact"/>
              <w:jc w:val="left"/>
            </w:pPr>
            <w:r>
              <w:t xml:space="preserve">$28.00 / image</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Location Scouting &amp; Permits (NYC)</w:t>
            </w:r>
            <w:r>
              <w:br/>
            </w:r>
            <w:r>
              <w:t xml:space="preserve">Photographer-led location scouting within Manhattan and Brooklyn. Includes coordination with the New York City Film &amp; Television Office for any required filming or photography permits at public locations.</w:t>
            </w:r>
          </w:p>
        </w:tc>
        <w:tc>
          <w:tcPr/>
          <w:p>
            <w:pPr>
              <w:pStyle w:val="Compact"/>
              <w:jc w:val="left"/>
            </w:pPr>
            <w:r>
              <w:t xml:space="preserve">1 service</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6</w:t>
            </w:r>
          </w:p>
        </w:tc>
        <w:tc>
          <w:tcPr/>
          <w:p>
            <w:pPr>
              <w:pStyle w:val="Compact"/>
              <w:jc w:val="left"/>
            </w:pPr>
            <w:r>
              <w:rPr>
                <w:bCs/>
                <w:b/>
              </w:rPr>
              <w:t xml:space="preserve">Travel &amp; Transportation (Within NYC)</w:t>
            </w:r>
            <w:r>
              <w:br/>
            </w:r>
            <w:r>
              <w:t xml:space="preserve">Local travel between the United States New York City studio, client's residence, and shoot location(s). Includes fuel, parking, and tolls. No out-of-city travel is included in this Quotation Estimate.</w:t>
            </w:r>
          </w:p>
        </w:tc>
        <w:tc>
          <w:tcPr/>
          <w:p>
            <w:pPr>
              <w:pStyle w:val="Compact"/>
              <w:jc w:val="left"/>
            </w:pPr>
            <w:r>
              <w:t xml:space="preserve">1 day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rPr>
                <w:bCs/>
                <w:b/>
              </w:rPr>
              <w:t xml:space="preserve">High-Resolution Digital Delivery &amp; Print License</w:t>
            </w:r>
            <w:r>
              <w:br/>
            </w:r>
            <w:r>
              <w:t xml:space="preserve">Delivery of all final images in TIFF and JPEG formats at 300 DPI. Includes a limited commercial print license for use in up to two (2) print publications within the United States.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rPr>
                <w:bCs/>
                <w:b/>
              </w:rPr>
              <w:t xml:space="preserve">Wardrobe &amp; Styling Coordination Fee</w:t>
            </w:r>
            <w:r>
              <w:br/>
            </w:r>
            <w:r>
              <w:t xml:space="preserve">Photographer's on-set coordination with the client's stylist for up to three (3) outfit changes, ensuring optimal visual continuity and lighting compatibility for each look.</w:t>
            </w:r>
          </w:p>
        </w:tc>
        <w:tc>
          <w:tcPr/>
          <w:p>
            <w:pPr>
              <w:pStyle w:val="Compact"/>
              <w:jc w:val="left"/>
            </w:pPr>
            <w:r>
              <w:t xml:space="preserve">1 service</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$11,085.00</w:t>
            </w:r>
          </w:p>
        </w:tc>
      </w:tr>
      <w:tr>
        <w:tc>
          <w:tcPr>
            <w:gridSpan w:val="4"/>
          </w:tcPr>
          <w:p>
            <w:pPr>
              <w:pStyle w:val="Compact"/>
              <w:jc w:val="right"/>
            </w:pPr>
            <w:r>
              <w:t xml:space="preserve">New York State Sales Tax (8.875%)</w:t>
            </w:r>
          </w:p>
        </w:tc>
        <w:tc>
          <w:tcPr/>
          <w:p>
            <w:pPr>
              <w:pStyle w:val="Compact"/>
              <w:jc w:val="left"/>
            </w:pPr>
            <w:r>
              <w:t xml:space="preserve">$983.79</w:t>
            </w:r>
          </w:p>
        </w:tc>
      </w:tr>
      <w:tr>
        <w:tc>
          <w:tcPr>
            <w:gridSpan w:val="4"/>
          </w:tcPr>
          <w:p>
            <w:pPr>
              <w:pStyle w:val="Compact"/>
              <w:jc w:val="right"/>
            </w:pPr>
            <w:r>
              <w:t xml:space="preserve">NEW YORK CITY OCCUPATIONAL TAX (3.0%)</w:t>
            </w:r>
          </w:p>
        </w:tc>
        <w:tc>
          <w:tcPr/>
          <w:p>
            <w:pPr>
              <w:pStyle w:val="Compact"/>
              <w:jc w:val="left"/>
            </w:pPr>
            <w:r>
              <w:t xml:space="preserve">$332.55</w:t>
            </w:r>
          </w:p>
        </w:tc>
      </w:tr>
      <w:tr>
        <w:tc>
          <w:tcPr>
            <w:gridSpan w:val="4"/>
          </w:tcPr>
          <w:p>
            <w:pPr>
              <w:pStyle w:val="Compact"/>
              <w:jc w:val="right"/>
            </w:pPr>
            <w:r>
              <w:t xml:space="preserve">TOTAL AMOUNT DUE (USD)</w:t>
            </w:r>
          </w:p>
        </w:tc>
        <w:tc>
          <w:tcPr/>
          <w:p>
            <w:pPr>
              <w:pStyle w:val="Compact"/>
              <w:jc w:val="left"/>
            </w:pPr>
            <w:r>
              <w:t xml:space="preserve">$12,401.34</w:t>
            </w:r>
          </w:p>
        </w:tc>
      </w:tr>
    </w:tbl>
    <w:bookmarkEnd w:id="24"/>
    <w:bookmarkStart w:id="25" w:name="payment-terms"/>
    <w:p>
      <w:pPr>
        <w:pStyle w:val="Heading2"/>
      </w:pPr>
      <w:r>
        <w:t xml:space="preserve">Payment Terms</w:t>
      </w:r>
    </w:p>
    <w:p>
      <w:pPr>
        <w:pStyle w:val="FirstParagraph"/>
      </w:pPr>
      <w:r>
        <w:t xml:space="preserve">This Quotation Estimate shall be settled in accordance with the following schedule. Payment is due to Apex Visual Studios LLC via bank transfer, certified check, or approved credit card. A non-refundable deposit of fifty percent (50%) of the total amount, amounting to</w:t>
      </w:r>
      <w:r>
        <w:t xml:space="preserve"> </w:t>
      </w:r>
      <w:r>
        <w:rPr>
          <w:bCs/>
          <w:b/>
        </w:rPr>
        <w:t xml:space="preserve">$6,200.67</w:t>
      </w:r>
      <w:r>
        <w:t xml:space="preserve">, is required to confirm the booking date and secure the Photographer's availability. The remaining balance of</w:t>
      </w:r>
      <w:r>
        <w:t xml:space="preserve"> </w:t>
      </w:r>
      <w:r>
        <w:rPr>
          <w:bCs/>
          <w:b/>
        </w:rPr>
        <w:t xml:space="preserve">$6,200.67</w:t>
      </w:r>
      <w:r>
        <w:t xml:space="preserve"> </w:t>
      </w:r>
      <w:r>
        <w:t xml:space="preserve">is due within fourteen (14) calendar days following the completion of the photography session and delivery of the final edited images. Late payments shall incur a monthly interest charge of 1.5% as permitted under New York State commercial law.</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days from the date of issue. After the expiration date, all pricing is subject to revision based on current market rates for professional Photographer services in the United States New York City area.</w:t>
      </w:r>
    </w:p>
    <w:p>
      <w:pPr>
        <w:numPr>
          <w:ilvl w:val="0"/>
          <w:numId w:val="1001"/>
        </w:numPr>
        <w:pStyle w:val="Compact"/>
      </w:pPr>
      <w:r>
        <w:t xml:space="preserve">The Photographer reserves the right to reschedule the session with a minimum of seventy-two (72) hours' written notice in the event of severe weather, equipment failure, or force majeure. In such cases, no fees shall be charged for the rescheduled date.</w:t>
      </w:r>
    </w:p>
    <w:p>
      <w:pPr>
        <w:numPr>
          <w:ilvl w:val="0"/>
          <w:numId w:val="1001"/>
        </w:numPr>
        <w:pStyle w:val="Compact"/>
      </w:pPr>
      <w:r>
        <w:t xml:space="preserve">All images produced during the engagement remain the intellectual property of the Photographer until full payment has been received. Upon receipt of the final balance, the client is granted the print and limited digital license as specified in Line Item 7.</w:t>
      </w:r>
    </w:p>
    <w:p>
      <w:pPr>
        <w:numPr>
          <w:ilvl w:val="0"/>
          <w:numId w:val="1001"/>
        </w:numPr>
        <w:pStyle w:val="Compact"/>
      </w:pPr>
      <w:r>
        <w:t xml:space="preserve">The Photographer and all team members carry comprehensive general liability insurance with a minimum coverage of $2,000,000, as required for commercial photography operations within the United States New York City jurisdiction.</w:t>
      </w:r>
    </w:p>
    <w:p>
      <w:pPr>
        <w:numPr>
          <w:ilvl w:val="0"/>
          <w:numId w:val="1001"/>
        </w:numPr>
        <w:pStyle w:val="Compact"/>
      </w:pPr>
      <w:r>
        <w:t xml:space="preserve">Any additional hours, locations, or services beyond the scope described in this Quotation Estimate will be billed at the Photographer's standard hourly rate of $350.00 per hour, subject to prior written approval by the client.</w:t>
      </w:r>
    </w:p>
    <w:p>
      <w:pPr>
        <w:numPr>
          <w:ilvl w:val="0"/>
          <w:numId w:val="1001"/>
        </w:numPr>
        <w:pStyle w:val="Compact"/>
      </w:pPr>
      <w:r>
        <w:t xml:space="preserve">This Quotation Estimate does not constitute a binding contract until both parties have signed and dated the acceptance section below. Upon execution, it becomes a legally binding service agreement governed by the laws of the State of New York.</w:t>
      </w:r>
    </w:p>
    <w:p>
      <w:pPr>
        <w:numPr>
          <w:ilvl w:val="0"/>
          <w:numId w:val="1001"/>
        </w:numPr>
        <w:pStyle w:val="Compact"/>
      </w:pPr>
      <w:r>
        <w:t xml:space="preserve">All disputes arising from this Quotation Estimate shall be resolved through mediation in New York County, United States New York City, prior to any litigation proceedings.</w:t>
      </w:r>
    </w:p>
    <w:p>
      <w:pPr>
        <w:numPr>
          <w:ilvl w:val="0"/>
          <w:numId w:val="1001"/>
        </w:numPr>
        <w:pStyle w:val="Compact"/>
      </w:pPr>
      <w:r>
        <w:t xml:space="preserve">The Photographer shall comply with all applicable New York City and New York State regulations regarding photography in public spaces, including but not limited to the NYC Administrative Code Title 10 and any relevant union agreements if applicable.</w:t>
      </w:r>
    </w:p>
    <w:bookmarkEnd w:id="26"/>
    <w:bookmarkStart w:id="27"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pricing outlined in this Quotation Estimate for the Photographer services to be performed in the United States New York City area.</w:t>
      </w:r>
    </w:p>
    <w:p>
      <w:pPr>
        <w:pStyle w:val="BodyText"/>
      </w:pPr>
      <w:r>
        <w:rPr>
          <w:bCs/>
          <w:b/>
        </w:rPr>
        <w:t xml:space="preserve">Client Signature</w:t>
      </w:r>
    </w:p>
    <w:p>
      <w:pPr>
        <w:pStyle w:val="BodyText"/>
      </w:pPr>
      <w:r>
        <w:t xml:space="preserve">Name: Harold &amp; Diane Pemberton</w:t>
      </w:r>
    </w:p>
    <w:p>
      <w:pPr>
        <w:pStyle w:val="BodyText"/>
      </w:pPr>
      <w:r>
        <w:t xml:space="preserve">Date: ____________________</w:t>
      </w:r>
    </w:p>
    <w:p>
      <w:pPr>
        <w:pStyle w:val="BodyText"/>
      </w:pPr>
      <w:r>
        <w:rPr>
          <w:bCs/>
          <w:b/>
        </w:rPr>
        <w:t xml:space="preserve">Photographer / Authorized Representative</w:t>
      </w:r>
    </w:p>
    <w:p>
      <w:pPr>
        <w:pStyle w:val="BodyText"/>
      </w:pPr>
      <w:r>
        <w:t xml:space="preserve">Name: Marcus J. Whitfield</w:t>
      </w:r>
    </w:p>
    <w:p>
      <w:pPr>
        <w:pStyle w:val="BodyText"/>
      </w:pPr>
      <w:r>
        <w:t xml:space="preserve">Title: Principal Photographer, Apex Visual Studios LLC</w:t>
      </w:r>
    </w:p>
    <w:p>
      <w:pPr>
        <w:pStyle w:val="BodyText"/>
      </w:pPr>
      <w:r>
        <w:t xml:space="preserve">Date: ____________________</w:t>
      </w:r>
    </w:p>
    <w:p>
      <w:pPr>
        <w:pStyle w:val="BodyText"/>
      </w:pPr>
      <w:r>
        <w:t xml:space="preserve">Apex Visual Studios LLC • 142 West 29th Street, Suite 800, New York, NY 10001 • United States</w:t>
      </w:r>
    </w:p>
    <w:p>
      <w:pPr>
        <w:pStyle w:val="BodyText"/>
      </w:pPr>
      <w:r>
        <w:t xml:space="preserve">Quotation Estimate No. QTE-2025-0617-NYC • This document is generated electronically and is valid without a physical seal.</w:t>
      </w:r>
    </w:p>
    <w:p>
      <w:pPr>
        <w:pStyle w:val="BodyText"/>
      </w:pPr>
      <w:r>
        <w:t xml:space="preserve">© 2025 Apex Visual Studios LLC. All rights reserved. This Quotation Estimate is the property of the issuing Photographer and may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States New York City</dc:title>
  <dc:creator/>
  <dc:language>en</dc:language>
  <cp:keywords/>
  <dcterms:created xsi:type="dcterms:W3CDTF">2026-10-10T05:54:06Z</dcterms:created>
  <dcterms:modified xsi:type="dcterms:W3CDTF">2026-10-10T05:54:06Z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