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harare-lens-studio"/>
    <w:p>
      <w:pPr>
        <w:pStyle w:val="Heading1"/>
      </w:pPr>
      <w:r>
        <w:t xml:space="preserve">Harare Lens Studio</w:t>
      </w:r>
    </w:p>
    <w:p>
      <w:pPr>
        <w:pStyle w:val="FirstParagraph"/>
      </w:pPr>
      <w:r>
        <w:t xml:space="preserve">Professional Photographer Services</w:t>
      </w:r>
    </w:p>
    <w:p>
      <w:pPr>
        <w:pStyle w:val="BodyText"/>
      </w:pPr>
      <w:r>
        <w:t xml:space="preserve">142 Samora Machel Avenue, Harare, Zimbabwe</w:t>
      </w:r>
    </w:p>
    <w:p>
      <w:pPr>
        <w:pStyle w:val="BodyText"/>
      </w:pPr>
      <w:r>
        <w:t xml:space="preserve">Tel: +263 242 700 1234 | Email: info@harareslens.co.zw</w:t>
      </w:r>
    </w:p>
    <w:p>
      <w:pPr>
        <w:pStyle w:val="BodyText"/>
      </w:pPr>
      <w:r>
        <w:t xml:space="preserve">Registration No: ZW-2019-04521 | VAT Reg: 45210-00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QTE-2025-00847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T. Moyo, Lead Photographer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Full Name]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[Street, Suburb, Harare, Zimbabwe]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/ Email]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 Harare Lens Studio for your photography needs.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has been carefully prepared to outline the full scope of professional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services we will deliver for your project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As a locally established studio operating from the heart of Harare, we bring extensive knowledge of the local landscape, lighting conditions, and cultural context that make our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work distinctive and tailored to the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environment.</w:t>
      </w:r>
    </w:p>
    <w:p>
      <w:pPr>
        <w:pStyle w:val="BodyText"/>
      </w:pPr>
      <w:r>
        <w:t xml:space="preserve">Scope of Services</w:t>
      </w:r>
    </w:p>
    <w:p>
      <w:pPr>
        <w:pStyle w:val="BodyText"/>
      </w:pPr>
      <w:r>
        <w:t xml:space="preserve">The following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covers a comprehensive photography engagement. Our lead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be available on-site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for the duration specified below. All services are delivered in accordance with Zimbabwean professional standards and the studio's quality assurance protocols.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Pre-shoot consultation and location scouting in Harare, Zimbabwe (includes travel within Harare city limits)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(3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Photographer on-site coverage – corporate event / product shoot (includes lighting setup, direction, and capture)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 (8 hrs/day)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 Photographer / assistant for multi-angle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Post-production: colour correction, retouching, and delivery of 150 high-resolution edited images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 images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portfolio (20 A3 matte prints) for client presentation in Harare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prints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Drone aerial photography add-on (licensed Zimbabwe Civil Aviation Authority drone operator)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allowance (if shoot extends beyond Harare to Bulawayo or Victoria Falls)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nights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Urgent delivery surcharge (48-hour turnaround instead of standard 7 business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instance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$3,630.00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(15% – Zimbabwe Revenue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$544.50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TOTAL QUOTATION ESTIMATE (USD)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$4,174.50</w:t>
            </w: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may be revised to reflect current market rates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payments are due in United States Dollars (USD) or its equivalent in Zimbabwean Dollars (ZWL) at the Reserve Bank of Zimbabwe's published rate on the day of payment.</w:t>
      </w:r>
    </w:p>
    <w:p>
      <w:pPr>
        <w:numPr>
          <w:ilvl w:val="0"/>
          <w:numId w:val="1001"/>
        </w:numPr>
        <w:pStyle w:val="Compact"/>
      </w:pPr>
      <w:r>
        <w:t xml:space="preserve">Payment terms: 50% deposit upon acceptance of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to secure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's schedule; the remaining 50% is due within seven (7) business days of final image delivery.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retains full copyright of all original images. The client receives a non-exclusive, perpetual licence to use the delivered images for the agreed purpose. Any commercial redistribution requires written consent from Harare Lens Studio.</w:t>
      </w:r>
    </w:p>
    <w:p>
      <w:pPr>
        <w:numPr>
          <w:ilvl w:val="0"/>
          <w:numId w:val="1001"/>
        </w:numPr>
        <w:pStyle w:val="Compact"/>
      </w:pPr>
      <w:r>
        <w:t xml:space="preserve">Schedule changes or cancellations made less than 72 hours before the shoot date will incur a 25% cancellation fee on the total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value.</w:t>
      </w:r>
    </w:p>
    <w:p>
      <w:pPr>
        <w:numPr>
          <w:ilvl w:val="0"/>
          <w:numId w:val="1001"/>
        </w:numPr>
        <w:pStyle w:val="Compact"/>
      </w:pPr>
      <w:r>
        <w:t xml:space="preserve">Weather-related delays (common during the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rainy season, November to March) will be accommodated at no additional cost, provided rescheduling occurs within 14 days.</w:t>
      </w:r>
    </w:p>
    <w:p>
      <w:pPr>
        <w:numPr>
          <w:ilvl w:val="0"/>
          <w:numId w:val="1001"/>
        </w:numPr>
        <w:pStyle w:val="Compact"/>
      </w:pPr>
      <w:r>
        <w:t xml:space="preserve">All drone operations are conducted in compliance with the Zimbabwe Civil Aviation Authority (ZCAA) regulations.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holds a valid Part 107-equivalent drone licence.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does not include third-party model release fees, location permits, or studio rental costs unless explicitly stated in the scope above.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engagement shall be governed by the laws of the Republic of Zimbabwe and resolved through the Harare Magistrates' Court or by mutual arbitration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</w:t>
      </w:r>
    </w:p>
    <w:p>
      <w:pPr>
        <w:pStyle w:val="FirstParagraph"/>
      </w:pPr>
      <w:r>
        <w:t xml:space="preserve">Acceptance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services described herein, to be performed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and its surrounding regions as specified.</w:t>
      </w:r>
    </w:p>
    <w:bookmarkStart w:id="23" w:name="client-signature"/>
    <w:p>
      <w:pPr>
        <w:pStyle w:val="Heading4"/>
      </w:pPr>
      <w:r>
        <w:t xml:space="preserve">Client Signature</w:t>
      </w:r>
    </w:p>
    <w:p>
      <w:pPr>
        <w:pStyle w:val="FirstParagraph"/>
      </w:pPr>
      <w:r>
        <w:t xml:space="preserve">Name: ______________________________</w:t>
      </w:r>
    </w:p>
    <w:p>
      <w:pPr>
        <w:pStyle w:val="BodyText"/>
      </w:pPr>
      <w:r>
        <w:t xml:space="preserve">Date: ______________________________</w:t>
      </w:r>
    </w:p>
    <w:bookmarkEnd w:id="23"/>
    <w:bookmarkStart w:id="24" w:name="X566eef8d0485593388784fa8867d128048c559a"/>
    <w:p>
      <w:pPr>
        <w:pStyle w:val="Heading4"/>
      </w:pPr>
      <w:r>
        <w:t xml:space="preserve">Harare Lens Studio – Authorized Representative</w:t>
      </w:r>
    </w:p>
    <w:p>
      <w:pPr>
        <w:pStyle w:val="FirstParagraph"/>
      </w:pPr>
      <w:r>
        <w:t xml:space="preserve">Name: T. Moyo, Lead Photographer</w:t>
      </w:r>
    </w:p>
    <w:p>
      <w:pPr>
        <w:pStyle w:val="BodyText"/>
      </w:pPr>
      <w:r>
        <w:t xml:space="preserve">Date: ______________________________</w:t>
      </w:r>
    </w:p>
    <w:bookmarkEnd w:id="24"/>
    <w:p>
      <w:pPr>
        <w:pStyle w:val="BodyText"/>
      </w:pPr>
      <w:r>
        <w:t xml:space="preserve">Harare Lens Studio | 142 Samora Machel Avenue, Harare, Zimbabwe | +263 242 700 1234 | info@harareslens.co.zw</w:t>
      </w:r>
    </w:p>
    <w:p>
      <w:pPr>
        <w:pStyle w:val="BodyText"/>
      </w:pPr>
      <w:r>
        <w:t xml:space="preserve">This Quotation Estimate was generated on 15 June 2025. Reference: QTE-2025-00847. All services subject to Zimbabwean professional photography standards.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Photographer Services - Zimbabwe Harare</dc:title>
  <dc:creator/>
  <dc:language>en</dc:language>
  <cp:keywords/>
  <dcterms:created xsi:type="dcterms:W3CDTF">2026-10-10T07:21:06Z</dcterms:created>
  <dcterms:modified xsi:type="dcterms:W3CDTF">2026-10-10T07:21:06Z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