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Vancouver,</w:t>
      </w:r>
      <w:r>
        <w:t xml:space="preserve"> </w:t>
      </w:r>
      <w:r>
        <w:t xml:space="preserve">Canada</w:t>
      </w:r>
    </w:p>
    <w:p>
      <w:pPr>
        <w:pStyle w:val="FirstParagraph"/>
      </w:pPr>
      <w:r>
        <w:t xml:space="preserve">Pacific Northwest Physics Consulting Ltd.</w:t>
      </w:r>
    </w:p>
    <w:p>
      <w:pPr>
        <w:pStyle w:val="BodyText"/>
      </w:pPr>
      <w:r>
        <w:t xml:space="preserve">1200 West Georgia Street, Suite 850</w:t>
      </w:r>
      <w:r>
        <w:br/>
      </w:r>
      <w:r>
        <w:t xml:space="preserve">Vancouver, British Columbia, V6E 4R2</w:t>
      </w:r>
      <w:r>
        <w:br/>
      </w:r>
      <w:r>
        <w:t xml:space="preserve">Canada | Tel: +1 (604) 555-0192 | Email: quotes@pnphysics.ca</w:t>
      </w:r>
    </w:p>
    <w:p>
      <w:pPr>
        <w:pStyle w:val="BodyText"/>
      </w:pPr>
      <w:r>
        <w:t xml:space="preserve">QEST-2025-0847</w:t>
      </w:r>
    </w:p>
    <w:p>
      <w:pPr>
        <w:pStyle w:val="BodyText"/>
      </w:pPr>
      <w:r>
        <w:t xml:space="preserve">Quotation Estimate No.</w:t>
      </w:r>
    </w:p>
    <w:p>
      <w:pPr>
        <w:pStyle w:val="BodyText"/>
      </w:pPr>
      <w:r>
        <w:t xml:space="preserve">Quotation Estimate</w:t>
      </w:r>
    </w:p>
    <w:p>
      <w:pPr>
        <w:pStyle w:val="BodyText"/>
      </w:pPr>
      <w:r>
        <w:t xml:space="preserve">Professional Physicist Consulting Services — Vancouver, Canada</w:t>
      </w:r>
    </w:p>
    <w:bookmarkStart w:id="20" w:name="prepared-for-client"/>
    <w:p>
      <w:pPr>
        <w:pStyle w:val="Heading3"/>
      </w:pPr>
      <w:r>
        <w:t xml:space="preserve">Prepared For (Client)</w:t>
      </w:r>
    </w:p>
    <w:p>
      <w:pPr>
        <w:pStyle w:val="FirstParagraph"/>
      </w:pPr>
      <w:r>
        <w:rPr>
          <w:bCs/>
          <w:b/>
        </w:rPr>
        <w:t xml:space="preserve">Northwest Advanced Materials Inc.</w:t>
      </w:r>
    </w:p>
    <w:p>
      <w:pPr>
        <w:pStyle w:val="BodyText"/>
      </w:pPr>
      <w:r>
        <w:t xml:space="preserve">Attn: Dr. Sarah Chen, Chief Technology Officer</w:t>
      </w:r>
    </w:p>
    <w:p>
      <w:pPr>
        <w:pStyle w:val="BodyText"/>
      </w:pPr>
      <w:r>
        <w:t xml:space="preserve">4500 Marine Drive, Suite 300</w:t>
      </w:r>
    </w:p>
    <w:p>
      <w:pPr>
        <w:pStyle w:val="BodyText"/>
      </w:pPr>
      <w:r>
        <w:t xml:space="preserve">Vancouver, British Columbia, V6B 1A1</w:t>
      </w:r>
    </w:p>
    <w:p>
      <w:pPr>
        <w:pStyle w:val="BodyText"/>
      </w:pPr>
      <w:r>
        <w:t xml:space="preserve">Canada</w:t>
      </w:r>
    </w:p>
    <w:bookmarkEnd w:id="20"/>
    <w:bookmarkStart w:id="21" w:name="prepared-by-provider"/>
    <w:p>
      <w:pPr>
        <w:pStyle w:val="Heading3"/>
      </w:pPr>
      <w:r>
        <w:t xml:space="preserve">Prepared By (Provider)</w:t>
      </w:r>
    </w:p>
    <w:p>
      <w:pPr>
        <w:pStyle w:val="FirstParagraph"/>
      </w:pPr>
      <w:r>
        <w:rPr>
          <w:bCs/>
          <w:b/>
        </w:rPr>
        <w:t xml:space="preserve">Dr. James A. Morrison, Ph.D. (Physics)</w:t>
      </w:r>
    </w:p>
    <w:p>
      <w:pPr>
        <w:pStyle w:val="BodyText"/>
      </w:pPr>
      <w:r>
        <w:t xml:space="preserve">Lead Physicist &amp; Principal Consultant</w:t>
      </w:r>
    </w:p>
    <w:p>
      <w:pPr>
        <w:pStyle w:val="BodyText"/>
      </w:pPr>
      <w:r>
        <w:t xml:space="preserve">Pacific Northwest Physics Consulting Ltd.</w:t>
      </w:r>
    </w:p>
    <w:p>
      <w:pPr>
        <w:pStyle w:val="BodyText"/>
      </w:pPr>
      <w:r>
        <w:t xml:space="preserve">1200 West Georgia Street, Suite 850</w:t>
      </w:r>
    </w:p>
    <w:p>
      <w:pPr>
        <w:pStyle w:val="BodyText"/>
      </w:pPr>
      <w:r>
        <w:t xml:space="preserve">Vancouver, British Columbia, V6E 4R2</w:t>
      </w:r>
    </w:p>
    <w:p>
      <w:pPr>
        <w:pStyle w:val="BodyText"/>
      </w:pPr>
      <w:r>
        <w:t xml:space="preserve">Canada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Quotation Estimate Validity</w:t>
            </w:r>
          </w:p>
        </w:tc>
        <w:tc>
          <w:tcPr/>
          <w:p>
            <w:pPr>
              <w:pStyle w:val="Compact"/>
              <w:jc w:val="left"/>
            </w:pPr>
            <w:r>
              <w:t xml:space="preserve">This Quotation Estimate shall remain valid for a period of sixty (60) calendar days from the date of issue, expiring on August 11, 2025.</w:t>
            </w:r>
          </w:p>
        </w:tc>
      </w:tr>
      <w:tr>
        <w:tc>
          <w:tcPr/>
          <w:p>
            <w:pPr>
              <w:pStyle w:val="Compact"/>
              <w:jc w:val="left"/>
            </w:pPr>
            <w:r>
              <w:t xml:space="preserve">Project Location</w:t>
            </w:r>
          </w:p>
        </w:tc>
        <w:tc>
          <w:tcPr/>
          <w:p>
            <w:pPr>
              <w:pStyle w:val="Compact"/>
              <w:jc w:val="left"/>
            </w:pPr>
            <w:r>
              <w:t xml:space="preserve">Vancouver, British Columbia, Canada (on-site and remote hybrid engagement)</w:t>
            </w:r>
          </w:p>
        </w:tc>
      </w:tr>
      <w:tr>
        <w:tc>
          <w:tcPr/>
          <w:p>
            <w:pPr>
              <w:pStyle w:val="Compact"/>
              <w:jc w:val="left"/>
            </w:pPr>
            <w:r>
              <w:t xml:space="preserve">Estimated Project Duration</w:t>
            </w:r>
          </w:p>
        </w:tc>
        <w:tc>
          <w:tcPr/>
          <w:p>
            <w:pPr>
              <w:pStyle w:val="Compact"/>
              <w:jc w:val="left"/>
            </w:pPr>
            <w:r>
              <w:t xml:space="preserve">Twelve (12) weeks, commencing upon written acceptance of this Quotation Estimate</w:t>
            </w:r>
          </w:p>
        </w:tc>
      </w:tr>
      <w:tr>
        <w:tc>
          <w:tcPr/>
          <w:p>
            <w:pPr>
              <w:pStyle w:val="Compact"/>
              <w:jc w:val="left"/>
            </w:pPr>
            <w:r>
              <w:t xml:space="preserve">Currency</w:t>
            </w:r>
          </w:p>
        </w:tc>
        <w:tc>
          <w:tcPr/>
          <w:p>
            <w:pPr>
              <w:pStyle w:val="Compact"/>
              <w:jc w:val="left"/>
            </w:pPr>
            <w:r>
              <w:t xml:space="preserve">Canadian Dollars (CAD)</w:t>
            </w:r>
          </w:p>
        </w:tc>
      </w:tr>
    </w:tbl>
    <w:p>
      <w:pPr>
        <w:pStyle w:val="BodyText"/>
      </w:pPr>
      <w:r>
        <w:t xml:space="preserve">1. Scope of Services — Physicist Engagement in Canada Vancouver</w:t>
      </w:r>
    </w:p>
    <w:p>
      <w:pPr>
        <w:pStyle w:val="BodyText"/>
      </w:pPr>
      <w:r>
        <w:t xml:space="preserve">Pacific Northwest Physics Consulting Ltd. is pleased to present this Quotation Estimate for the professional services of a senior Physicist to be deployed in support of Northwest Advanced Materials Inc. This Quotation Estimate covers the full scope of physics-based consulting, research oversight, and technical advisory services to be delivered in Canada Vancouver and its surrounding metropolitan area. The Physicist engaged under this Quotation Estimate will provide specialized expertise in condensed matter physics, quantum materials characterization, and advanced computational modeling to support the client's ongoing R&amp;D initiatives in next-generation semiconductor substrates.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On-site Physicist consultation and technical assessment at client facility in Vancouver, Canada. Includes laboratory review, equipment calibration oversight, and preliminary data analysis.</w:t>
            </w:r>
          </w:p>
        </w:tc>
        <w:tc>
          <w:tcPr/>
          <w:p>
            <w:pPr>
              <w:pStyle w:val="Compact"/>
              <w:jc w:val="left"/>
            </w:pPr>
            <w:r>
              <w:t xml:space="preserve">40 hours</w:t>
            </w:r>
          </w:p>
        </w:tc>
        <w:tc>
          <w:tcPr/>
          <w:p>
            <w:pPr>
              <w:pStyle w:val="Compact"/>
              <w:jc w:val="left"/>
            </w:pPr>
            <w:r>
              <w:t xml:space="preserve">$285.00 / hr</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Remote Physicist advisory sessions via secure video conference. Weekly strategy meetings, progress reporting, and technical Q&amp;A support for the engineering team in Canada Vancouver.</w:t>
            </w:r>
          </w:p>
        </w:tc>
        <w:tc>
          <w:tcPr/>
          <w:p>
            <w:pPr>
              <w:pStyle w:val="Compact"/>
              <w:jc w:val="left"/>
            </w:pPr>
            <w:r>
              <w:t xml:space="preserve">24 sessions</w:t>
            </w:r>
          </w:p>
        </w:tc>
        <w:tc>
          <w:tcPr/>
          <w:p>
            <w:pPr>
              <w:pStyle w:val="Compact"/>
              <w:jc w:val="left"/>
            </w:pPr>
            <w:r>
              <w:t xml:space="preserve">$220.00 / session</w:t>
            </w:r>
          </w:p>
        </w:tc>
        <w:tc>
          <w:tcPr/>
          <w:p>
            <w:pPr>
              <w:pStyle w:val="Compact"/>
              <w:jc w:val="left"/>
            </w:pPr>
            <w:r>
              <w:t xml:space="preserve">$5,280.00</w:t>
            </w:r>
          </w:p>
        </w:tc>
      </w:tr>
      <w:tr>
        <w:tc>
          <w:tcPr/>
          <w:p>
            <w:pPr>
              <w:pStyle w:val="Compact"/>
              <w:jc w:val="left"/>
            </w:pPr>
            <w:r>
              <w:t xml:space="preserve">3</w:t>
            </w:r>
          </w:p>
        </w:tc>
        <w:tc>
          <w:tcPr/>
          <w:p>
            <w:pPr>
              <w:pStyle w:val="Compact"/>
              <w:jc w:val="left"/>
            </w:pPr>
            <w:r>
              <w:t xml:space="preserve">Preparation of a comprehensive technical report on quantum material properties, including peer-reviewed literature synthesis, computational simulation results, and actionable recommendations for the client's product roadmap.</w:t>
            </w:r>
          </w:p>
        </w:tc>
        <w:tc>
          <w:tcPr/>
          <w:p>
            <w:pPr>
              <w:pStyle w:val="Compact"/>
              <w:jc w:val="left"/>
            </w:pPr>
            <w:r>
              <w:t xml:space="preserve">1 report</w:t>
            </w:r>
          </w:p>
        </w:tc>
        <w:tc>
          <w:tcPr/>
          <w:p>
            <w:pPr>
              <w:pStyle w:val="Compact"/>
              <w:jc w:val="left"/>
            </w:pPr>
            <w:r>
              <w:t xml:space="preserve">$8,500.00 / report</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Physicist-led training workshop for client's internal R&amp;D staff (up to 15 participants) on advanced spectroscopy techniques and data interpretation methodologies. Delivered on-site in Vancouver, Canada.</w:t>
            </w:r>
          </w:p>
        </w:tc>
        <w:tc>
          <w:tcPr/>
          <w:p>
            <w:pPr>
              <w:pStyle w:val="Compact"/>
              <w:jc w:val="left"/>
            </w:pPr>
            <w:r>
              <w:t xml:space="preserve">2 days</w:t>
            </w:r>
          </w:p>
        </w:tc>
        <w:tc>
          <w:tcPr/>
          <w:p>
            <w:pPr>
              <w:pStyle w:val="Compact"/>
              <w:jc w:val="left"/>
            </w:pPr>
            <w:r>
              <w:t xml:space="preserve">$3,200.00 / day</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Travel and accommodation expenses for the Physicist within the Canada Vancouver metropolitan area, including local transportation, meals, and lodging for on-site engagements.</w:t>
            </w:r>
          </w:p>
        </w:tc>
        <w:tc>
          <w:tcPr/>
          <w:p>
            <w:pPr>
              <w:pStyle w:val="Compact"/>
              <w:jc w:val="left"/>
            </w:pPr>
            <w:r>
              <w:t xml:space="preserve">12 weeks</w:t>
            </w:r>
          </w:p>
        </w:tc>
        <w:tc>
          <w:tcPr/>
          <w:p>
            <w:pPr>
              <w:pStyle w:val="Compact"/>
              <w:jc w:val="left"/>
            </w:pPr>
            <w:r>
              <w:t xml:space="preserve">$450.00 / week</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Emergency Physicist call-out and after-hours technical support (up to 10 hours total). Available for critical experimental failures or urgent analytical requirements in Canada Vancouver.</w:t>
            </w:r>
          </w:p>
        </w:tc>
        <w:tc>
          <w:tcPr/>
          <w:p>
            <w:pPr>
              <w:pStyle w:val="Compact"/>
              <w:jc w:val="left"/>
            </w:pPr>
            <w:r>
              <w:t xml:space="preserve">10 hours</w:t>
            </w:r>
          </w:p>
        </w:tc>
        <w:tc>
          <w:tcPr/>
          <w:p>
            <w:pPr>
              <w:pStyle w:val="Compact"/>
              <w:jc w:val="left"/>
            </w:pPr>
            <w:r>
              <w:t xml:space="preserve">$380.00 / hr</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Project management, documentation, and administrative overhead associated with this Quotation Estimate engagement, including invoicing, compliance reporting, and contract administration.</w:t>
            </w:r>
          </w:p>
        </w:tc>
        <w:tc>
          <w:tcPr/>
          <w:p>
            <w:pPr>
              <w:pStyle w:val="Compact"/>
              <w:jc w:val="left"/>
            </w:pPr>
            <w:r>
              <w:t xml:space="preserve">12 weeks</w:t>
            </w:r>
          </w:p>
        </w:tc>
        <w:tc>
          <w:tcPr/>
          <w:p>
            <w:pPr>
              <w:pStyle w:val="Compact"/>
              <w:jc w:val="left"/>
            </w:pPr>
            <w:r>
              <w:t xml:space="preserve">$650.00 / week</w:t>
            </w:r>
          </w:p>
        </w:tc>
        <w:tc>
          <w:tcPr/>
          <w:p>
            <w:pPr>
              <w:pStyle w:val="Compact"/>
              <w:jc w:val="left"/>
            </w:pPr>
            <w:r>
              <w:t xml:space="preserve">$7,800.00</w:t>
            </w:r>
          </w:p>
        </w:tc>
      </w:tr>
      <w:tr>
        <w:tc>
          <w:tcPr>
            <w:gridSpan w:val="4"/>
          </w:tcPr>
          <w:p>
            <w:pPr>
              <w:pStyle w:val="Compact"/>
              <w:jc w:val="right"/>
            </w:pPr>
            <w:r>
              <w:t xml:space="preserve">TOTAL ESTIMATED COST (CAD)</w:t>
            </w:r>
          </w:p>
        </w:tc>
        <w:tc>
          <w:tcPr/>
          <w:p>
            <w:pPr>
              <w:pStyle w:val="Compact"/>
              <w:jc w:val="left"/>
            </w:pPr>
            <w:r>
              <w:t xml:space="preserve">$48,580.00</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a non-binding estimate of costs and does not constitute a formal contract until both parties execute a written Service Agreement referencing Quotation Estimate No. QEST-2025-0847.</w:t>
      </w:r>
    </w:p>
    <w:p>
      <w:pPr>
        <w:pStyle w:val="BodyText"/>
      </w:pPr>
      <w:r>
        <w:rPr>
          <w:bCs/>
          <w:b/>
        </w:rPr>
        <w:t xml:space="preserve">3.2</w:t>
      </w:r>
      <w:r>
        <w:t xml:space="preserve"> </w:t>
      </w:r>
      <w:r>
        <w:t xml:space="preserve">All fees quoted in this Quotation Estimate are in Canadian Dollars (CAD) and are exclusive of applicable Goods and Services Tax (GST) at the current federal rate of 5% and Harmonized Sales Tax (HST) or Provincial Sales Tax (PST) as applicable in British Columbia, Canada.</w:t>
      </w:r>
    </w:p>
    <w:p>
      <w:pPr>
        <w:pStyle w:val="BodyText"/>
      </w:pPr>
      <w:r>
        <w:rPr>
          <w:bCs/>
          <w:b/>
        </w:rPr>
        <w:t xml:space="preserve">3.3</w:t>
      </w:r>
      <w:r>
        <w:t xml:space="preserve"> </w:t>
      </w:r>
      <w:r>
        <w:t xml:space="preserve">The Physicist services described herein are to be performed in accordance with the professional standards of the Canadian Society for Physics and in compliance with all applicable federal and provincial regulations in Canada Vancouver, including occupational health and safety legislation under the Work Safety Act (British Columbia).</w:t>
      </w:r>
    </w:p>
    <w:p>
      <w:pPr>
        <w:pStyle w:val="BodyText"/>
      </w:pPr>
      <w:r>
        <w:rPr>
          <w:bCs/>
          <w:b/>
        </w:rPr>
        <w:t xml:space="preserve">3.4</w:t>
      </w:r>
      <w:r>
        <w:t xml:space="preserve"> </w:t>
      </w:r>
      <w:r>
        <w:t xml:space="preserve">Payment terms: 40% deposit due upon acceptance of this Quotation Estimate; 40% due at the midpoint of the twelve-week engagement; 20% due upon final delivery of the technical report and completion of all deliverables. Invoices are payable within thirty (30) days of issue.</w:t>
      </w:r>
    </w:p>
    <w:p>
      <w:pPr>
        <w:pStyle w:val="BodyText"/>
      </w:pPr>
      <w:r>
        <w:rPr>
          <w:bCs/>
          <w:b/>
        </w:rPr>
        <w:t xml:space="preserve">3.5</w:t>
      </w:r>
      <w:r>
        <w:t xml:space="preserve"> </w:t>
      </w:r>
      <w:r>
        <w:t xml:space="preserve">Any changes to the scope of Physicist services beyond what is outlined in this Quotation Estimate will require a written change order signed by both parties. Additional hours or services will be billed at the rates specified in Section 2 of this document.</w:t>
      </w:r>
    </w:p>
    <w:p>
      <w:pPr>
        <w:pStyle w:val="BodyText"/>
      </w:pPr>
      <w:r>
        <w:rPr>
          <w:bCs/>
          <w:b/>
        </w:rPr>
        <w:t xml:space="preserve">3.6</w:t>
      </w:r>
      <w:r>
        <w:t xml:space="preserve"> </w:t>
      </w:r>
      <w:r>
        <w:t xml:space="preserve">The Physicist engaged under this Quotation Estimate shall maintain full professional liability insurance with a minimum coverage of $5,000,000 CAD, valid throughout the duration of the engagement in Canada Vancouver.</w:t>
      </w:r>
    </w:p>
    <w:p>
      <w:pPr>
        <w:pStyle w:val="BodyText"/>
      </w:pPr>
      <w:r>
        <w:rPr>
          <w:bCs/>
          <w:b/>
        </w:rPr>
        <w:t xml:space="preserve">3.7</w:t>
      </w:r>
      <w:r>
        <w:t xml:space="preserve"> </w:t>
      </w:r>
      <w:r>
        <w:t xml:space="preserve">All intellectual property, data, and documentation generated specifically for the client under this Quotation Estimate shall remain the sole property of Northwest Advanced Materials Inc. The Physicist and Pacific Northwest Physics Consulting Ltd. retain no rights to client-specific research outputs.</w:t>
      </w:r>
    </w:p>
    <w:p>
      <w:pPr>
        <w:pStyle w:val="BodyText"/>
      </w:pPr>
      <w:r>
        <w:rPr>
          <w:bCs/>
          <w:b/>
        </w:rPr>
        <w:t xml:space="preserve">3.8</w:t>
      </w:r>
      <w:r>
        <w:t xml:space="preserve"> </w:t>
      </w:r>
      <w:r>
        <w:t xml:space="preserve">This Quotation Estimate is subject to the availability of the designated Physicist. In the event of unavailability due to illness or force majeure, a qualified substitute Physicist of equivalent credentials will be provided at no additional cost.</w:t>
      </w:r>
    </w:p>
    <w:p>
      <w:pPr>
        <w:pStyle w:val="BodyText"/>
      </w:pPr>
      <w:r>
        <w:t xml:space="preserve">4. Acceptance</w:t>
      </w:r>
    </w:p>
    <w:p>
      <w:pPr>
        <w:pStyle w:val="BodyText"/>
      </w:pPr>
      <w:r>
        <w:t xml:space="preserve">By signing below, the client acknowledges receipt of this Quotation Estimate and agrees to the terms, conditions, and estimated costs outlined herein for the engagement of a Physicist in Canada Vancouver. This signature constitutes a request to proceed with the formal Service Agreement.</w:t>
      </w:r>
    </w:p>
    <w:p>
      <w:pPr>
        <w:pStyle w:val="BodyText"/>
      </w:pPr>
      <w:r>
        <w:t xml:space="preserve">Client Representative — Northwest Advanced Materials Inc.</w:t>
      </w:r>
    </w:p>
    <w:p>
      <w:pPr>
        <w:pStyle w:val="BodyText"/>
      </w:pPr>
      <w:r>
        <w:t xml:space="preserve">Name / Title / Date</w:t>
      </w:r>
    </w:p>
    <w:p>
      <w:pPr>
        <w:pStyle w:val="BodyText"/>
      </w:pPr>
      <w:r>
        <w:t xml:space="preserve">Authorized Signatory — Pacific Northwest Physics Consulting Ltd.</w:t>
      </w:r>
    </w:p>
    <w:p>
      <w:pPr>
        <w:pStyle w:val="BodyText"/>
      </w:pPr>
      <w:r>
        <w:t xml:space="preserve">Dr. James A. Morrison, Lead Physicist / Date</w:t>
      </w:r>
    </w:p>
    <w:p>
      <w:pPr>
        <w:pStyle w:val="BodyText"/>
      </w:pPr>
      <w:r>
        <w:t xml:space="preserve">Pacific Northwest Physics Consulting Ltd. | 1200 West Georgia Street, Suite 850, Vancouver, BC V6E 4R2, Canada</w:t>
      </w:r>
    </w:p>
    <w:p>
      <w:pPr>
        <w:pStyle w:val="BodyText"/>
      </w:pPr>
      <w:r>
        <w:t xml:space="preserve">Quotation Estimate No. QEST-2025-0847 | Issued: June 12, 2025 | Valid Until: August 11, 2025</w:t>
      </w:r>
    </w:p>
    <w:p>
      <w:pPr>
        <w:pStyle w:val="BodyText"/>
      </w:pPr>
      <w:r>
        <w:t xml:space="preserve">This Quotation Estimate is the property of Pacific Northwest Physics Consulting Ltd.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Vancouver, Canada</dc:title>
  <dc:creator/>
  <dc:language>en</dc:language>
  <cp:keywords/>
  <dcterms:created xsi:type="dcterms:W3CDTF">2026-10-10T02:39:07Z</dcterms:created>
  <dcterms:modified xsi:type="dcterms:W3CDTF">2026-10-10T02:39:07Z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