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Physicist Consultation &amp; Technical Services — Chile Santiago</w:t>
      </w:r>
    </w:p>
    <w:bookmarkEnd w:id="20"/>
    <w:p>
      <w:pPr>
        <w:pStyle w:val="BodyText"/>
      </w:pPr>
      <w:r>
        <w:t xml:space="preserve">Quotation No.:</w:t>
      </w:r>
    </w:p>
    <w:p>
      <w:pPr>
        <w:pStyle w:val="BodyText"/>
      </w:pPr>
      <w:r>
        <w:t xml:space="preserve">QTE-CHS-2025-04782</w:t>
      </w:r>
    </w:p>
    <w:p>
      <w:pPr>
        <w:pStyle w:val="BodyText"/>
      </w:pPr>
      <w:r>
        <w:t xml:space="preserve">Date of Issue:</w:t>
      </w:r>
    </w:p>
    <w:p>
      <w:pPr>
        <w:pStyle w:val="BodyText"/>
      </w:pPr>
      <w:r>
        <w:t xml:space="preserve">June 12, 2025</w:t>
      </w:r>
    </w:p>
    <w:p>
      <w:pPr>
        <w:pStyle w:val="BodyText"/>
      </w:pPr>
      <w:r>
        <w:t xml:space="preserve">Validity Period:</w:t>
      </w:r>
    </w:p>
    <w:p>
      <w:pPr>
        <w:pStyle w:val="BodyText"/>
      </w:pPr>
      <w:r>
        <w:t xml:space="preserve">30 Calendar Days</w:t>
      </w:r>
    </w:p>
    <w:p>
      <w:pPr>
        <w:pStyle w:val="BodyText"/>
      </w:pPr>
      <w:r>
        <w:t xml:space="preserve">Currency:</w:t>
      </w:r>
    </w:p>
    <w:p>
      <w:pPr>
        <w:pStyle w:val="BodyText"/>
      </w:pPr>
      <w:r>
        <w:t xml:space="preserve">Chilean Peso (CLP)</w:t>
      </w:r>
    </w:p>
    <w:bookmarkStart w:id="21" w:name="issuing-party-recipient-information"/>
    <w:p>
      <w:pPr>
        <w:pStyle w:val="Heading2"/>
      </w:pPr>
      <w:r>
        <w:t xml:space="preserve">1. Issuing Party &amp; Recipient Information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Issuing Company</w:t>
            </w:r>
          </w:p>
        </w:tc>
        <w:tc>
          <w:tcPr/>
          <w:p>
            <w:pPr>
              <w:pStyle w:val="Compact"/>
              <w:jc w:val="left"/>
            </w:pPr>
            <w:r>
              <w:t xml:space="preserve">Recipient / Client</w:t>
            </w:r>
          </w:p>
        </w:tc>
      </w:tr>
      <w:tr>
        <w:tc>
          <w:tcPr/>
          <w:p>
            <w:pPr>
              <w:pStyle w:val="Compact"/>
              <w:jc w:val="left"/>
            </w:pPr>
            <w:r>
              <w:rPr>
                <w:bCs/>
                <w:b/>
              </w:rPr>
              <w:t xml:space="preserve">Andes Scientific Consulting SpA</w:t>
            </w:r>
            <w:r>
              <w:br/>
            </w:r>
            <w:r>
              <w:t xml:space="preserve">Av. Apoquindo 4501, Piso 12</w:t>
            </w:r>
            <w:r>
              <w:br/>
            </w:r>
            <w:r>
              <w:t xml:space="preserve">Las Condes, Chile Santiago</w:t>
            </w:r>
            <w:r>
              <w:br/>
            </w:r>
            <w:r>
              <w:t xml:space="preserve">RUT: 77.123.456-8</w:t>
            </w:r>
            <w:r>
              <w:br/>
            </w:r>
            <w:r>
              <w:t xml:space="preserve">Phone: +56 2 2345 6789</w:t>
            </w:r>
            <w:r>
              <w:br/>
            </w:r>
            <w:r>
              <w:t xml:space="preserve">Email: quotes@andesscientific.cl</w:t>
            </w:r>
          </w:p>
        </w:tc>
        <w:tc>
          <w:tcPr/>
          <w:p>
            <w:pPr>
              <w:pStyle w:val="Compact"/>
              <w:jc w:val="left"/>
            </w:pPr>
            <w:r>
              <w:rPr>
                <w:bCs/>
                <w:b/>
              </w:rPr>
              <w:t xml:space="preserve">Client Name:</w:t>
            </w:r>
            <w:r>
              <w:t xml:space="preserve"> </w:t>
            </w:r>
            <w:r>
              <w:t xml:space="preserve">[To be completed]</w:t>
            </w:r>
            <w:r>
              <w:br/>
            </w:r>
            <w:r>
              <w:rPr>
                <w:bCs/>
                <w:b/>
              </w:rPr>
              <w:t xml:space="preserve">Company:</w:t>
            </w:r>
            <w:r>
              <w:t xml:space="preserve"> </w:t>
            </w:r>
            <w:r>
              <w:t xml:space="preserve">[To be completed]</w:t>
            </w:r>
            <w:r>
              <w:br/>
            </w:r>
            <w:r>
              <w:rPr>
                <w:bCs/>
                <w:b/>
              </w:rPr>
              <w:t xml:space="preserve">Address:</w:t>
            </w:r>
            <w:r>
              <w:t xml:space="preserve"> </w:t>
            </w:r>
            <w:r>
              <w:t xml:space="preserve">Chile Santiago, Región Metropolitana</w:t>
            </w:r>
            <w:r>
              <w:br/>
            </w:r>
            <w:r>
              <w:rPr>
                <w:bCs/>
                <w:b/>
              </w:rPr>
              <w:t xml:space="preserve">RUT / Tax ID:</w:t>
            </w:r>
            <w:r>
              <w:t xml:space="preserve"> </w:t>
            </w:r>
            <w:r>
              <w:t xml:space="preserve">[To be completed]</w:t>
            </w:r>
            <w:r>
              <w:br/>
            </w:r>
            <w:r>
              <w:rPr>
                <w:bCs/>
                <w:b/>
              </w:rPr>
              <w:t xml:space="preserve">Contact Person:</w:t>
            </w:r>
            <w:r>
              <w:t xml:space="preserve"> </w:t>
            </w:r>
            <w:r>
              <w:t xml:space="preserve">[To be completed]</w:t>
            </w:r>
            <w:r>
              <w:br/>
            </w:r>
            <w:r>
              <w:rPr>
                <w:bCs/>
                <w:b/>
              </w:rPr>
              <w:t xml:space="preserve">Email:</w:t>
            </w:r>
            <w:r>
              <w:t xml:space="preserve"> </w:t>
            </w:r>
            <w:r>
              <w:t xml:space="preserve">[To be completed]</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formally issued by Andes Scientific Consulting SpA to provide a comprehensive, itemized breakdown of professional fees, travel expenses, and ancillary costs associated with the engagement of a senior</w:t>
      </w:r>
      <w:r>
        <w:t xml:space="preserve"> </w:t>
      </w:r>
      <w:r>
        <w:t xml:space="preserve">Physicist</w:t>
      </w:r>
      <w:r>
        <w:t xml:space="preserve"> </w:t>
      </w:r>
      <w:r>
        <w:t xml:space="preserve">for technical consulting, research oversight, and applied physics advisory services to be delivered within the metropolitan area of</w:t>
      </w:r>
      <w:r>
        <w:t xml:space="preserve"> </w:t>
      </w:r>
      <w:r>
        <w:t xml:space="preserve">Chile Santiago</w:t>
      </w:r>
      <w:r>
        <w:t xml:space="preserve">. This document serves as a binding financial proposal and does not constitute a final contract until both parties execute the definitive service agreement.</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Doctorate in Theoretical and Applied Physics from the Pontificia Universidad Católica de Chile, with over fifteen years of professional experience in nuclear instrumentation, quantum optics, and materials science. All services will be rendered in compliance with the regulatory framework established by the Chilean Ministry of Science, Technology, Innovation, and Art (MINCIENCIA) and applicable municipal ordinances of the commune of Chile Santiago.</w:t>
      </w:r>
    </w:p>
    <w:bookmarkEnd w:id="22"/>
    <w:bookmarkStart w:id="23" w:name="Xe3fcebe3f4ac7f81f242192cf5461e89fbd990c"/>
    <w:p>
      <w:pPr>
        <w:pStyle w:val="Heading2"/>
      </w:pPr>
      <w:r>
        <w:t xml:space="preserve">3. Scope of Services — Physicist Engagement in Chile Santiago</w:t>
      </w:r>
    </w:p>
    <w:p>
      <w:pPr>
        <w:pStyle w:val="FirstParagraph"/>
      </w:pPr>
      <w:r>
        <w:t xml:space="preserve">The following scope of work defines the professional services to be provided by the</w:t>
      </w:r>
      <w:r>
        <w:t xml:space="preserve"> </w:t>
      </w:r>
      <w:r>
        <w:t xml:space="preserve">Physicist</w:t>
      </w:r>
      <w:r>
        <w:t xml:space="preserve"> </w:t>
      </w:r>
      <w:r>
        <w:t xml:space="preserve">under this</w:t>
      </w:r>
      <w:r>
        <w:t xml:space="preserve"> </w:t>
      </w:r>
      <w:r>
        <w:t xml:space="preserve">Quotation Estimate</w:t>
      </w:r>
      <w:r>
        <w:t xml:space="preserve"> </w:t>
      </w:r>
      <w:r>
        <w:t xml:space="preserve">for the client's operations located in Chile Santiago:</w:t>
      </w:r>
    </w:p>
    <w:p>
      <w:pPr>
        <w:numPr>
          <w:ilvl w:val="0"/>
          <w:numId w:val="1001"/>
        </w:numPr>
        <w:pStyle w:val="Compact"/>
      </w:pPr>
      <w:r>
        <w:rPr>
          <w:bCs/>
          <w:b/>
        </w:rPr>
        <w:t xml:space="preserve">Technical Consultation (40 hours):</w:t>
      </w:r>
      <w:r>
        <w:t xml:space="preserve"> </w:t>
      </w:r>
      <w:r>
        <w:t xml:space="preserve">On-site and remote advisory sessions covering experimental design, data interpretation, and methodology review for the client's physics-related R&amp;D project. Sessions to be conducted at the client's facility in Chile Santiago or at the Andes Scientific Consulting office in Las Condes.</w:t>
      </w:r>
    </w:p>
    <w:p>
      <w:pPr>
        <w:numPr>
          <w:ilvl w:val="0"/>
          <w:numId w:val="1001"/>
        </w:numPr>
        <w:pStyle w:val="Compact"/>
      </w:pPr>
      <w:r>
        <w:rPr>
          <w:bCs/>
          <w:b/>
        </w:rPr>
        <w:t xml:space="preserve">Research Oversight &amp; Peer Review (25 hours):</w:t>
      </w:r>
      <w:r>
        <w:t xml:space="preserve"> </w:t>
      </w:r>
      <w:r>
        <w:t xml:space="preserve">Comprehensive review of experimental protocols, statistical analyses, and draft publications. The</w:t>
      </w:r>
      <w:r>
        <w:t xml:space="preserve"> </w:t>
      </w:r>
      <w:r>
        <w:t xml:space="preserve">Physicist</w:t>
      </w:r>
      <w:r>
        <w:t xml:space="preserve"> </w:t>
      </w:r>
      <w:r>
        <w:t xml:space="preserve">will provide written feedback within five business days of each submission.</w:t>
      </w:r>
    </w:p>
    <w:p>
      <w:pPr>
        <w:numPr>
          <w:ilvl w:val="0"/>
          <w:numId w:val="1001"/>
        </w:numPr>
        <w:pStyle w:val="Compact"/>
      </w:pPr>
      <w:r>
        <w:rPr>
          <w:bCs/>
          <w:b/>
        </w:rPr>
        <w:t xml:space="preserve">Instrumentation Calibration &amp; Validation (15 hours):</w:t>
      </w:r>
      <w:r>
        <w:t xml:space="preserve"> </w:t>
      </w:r>
      <w:r>
        <w:t xml:space="preserve">Hands-on calibration of spectroscopic and particle-detection equipment located at the client's laboratory in Chile Santiago, including the preparation of a formal calibration certificate compliant with ISO/IEC 17025 standards.</w:t>
      </w:r>
    </w:p>
    <w:p>
      <w:pPr>
        <w:numPr>
          <w:ilvl w:val="0"/>
          <w:numId w:val="1001"/>
        </w:numPr>
        <w:pStyle w:val="Compact"/>
      </w:pPr>
      <w:r>
        <w:rPr>
          <w:bCs/>
          <w:b/>
        </w:rPr>
        <w:t xml:space="preserve">Regulatory Compliance Advisory (10 hours):</w:t>
      </w:r>
      <w:r>
        <w:t xml:space="preserve"> </w:t>
      </w:r>
      <w:r>
        <w:t xml:space="preserve">Guidance on radiation safety protocols, waste disposal regulations, and reporting obligations as mandated by the Chilean Nuclear Energy Commission (CNE) for facilities operating in Chile Santiago.</w:t>
      </w:r>
    </w:p>
    <w:p>
      <w:pPr>
        <w:numPr>
          <w:ilvl w:val="0"/>
          <w:numId w:val="1001"/>
        </w:numPr>
        <w:pStyle w:val="Compact"/>
      </w:pPr>
      <w:r>
        <w:rPr>
          <w:bCs/>
          <w:b/>
        </w:rPr>
        <w:t xml:space="preserve">Academic &amp; Industry Liaison (10 hours):</w:t>
      </w:r>
      <w:r>
        <w:t xml:space="preserve"> </w:t>
      </w:r>
      <w:r>
        <w:t xml:space="preserve">Facilitation of connections between the client and relevant research institutions in Chile Santiago, including the Universidad de Chile, Universidad de Concepción, and the Centro Atómico de Chile, to support collaborative research initiatives.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Physicist Technical Consultation — On-site, Chile Santiago</w:t>
            </w:r>
          </w:p>
        </w:tc>
        <w:tc>
          <w:tcPr/>
          <w:p>
            <w:pPr>
              <w:pStyle w:val="Compact"/>
              <w:jc w:val="left"/>
            </w:pPr>
            <w:r>
              <w:t xml:space="preserve">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Research Oversight &amp; Peer Review — Remote / On-site</w:t>
            </w:r>
          </w:p>
        </w:tc>
        <w:tc>
          <w:tcPr/>
          <w:p>
            <w:pPr>
              <w:pStyle w:val="Compact"/>
              <w:jc w:val="left"/>
            </w:pPr>
            <w:r>
              <w:t xml:space="preserve">25 hrs</w:t>
            </w:r>
          </w:p>
        </w:tc>
        <w:tc>
          <w:tcPr/>
          <w:p>
            <w:pPr>
              <w:pStyle w:val="Compact"/>
              <w:jc w:val="left"/>
            </w:pPr>
            <w:r>
              <w:t xml:space="preserve">165,000</w:t>
            </w:r>
          </w:p>
        </w:tc>
        <w:tc>
          <w:tcPr/>
          <w:p>
            <w:pPr>
              <w:pStyle w:val="Compact"/>
              <w:jc w:val="left"/>
            </w:pPr>
            <w:r>
              <w:t xml:space="preserve">4,125,000</w:t>
            </w:r>
          </w:p>
        </w:tc>
      </w:tr>
      <w:tr>
        <w:tc>
          <w:tcPr/>
          <w:p>
            <w:pPr>
              <w:pStyle w:val="Compact"/>
              <w:jc w:val="left"/>
            </w:pPr>
            <w:r>
              <w:t xml:space="preserve">03</w:t>
            </w:r>
          </w:p>
        </w:tc>
        <w:tc>
          <w:tcPr/>
          <w:p>
            <w:pPr>
              <w:pStyle w:val="Compact"/>
              <w:jc w:val="left"/>
            </w:pPr>
            <w:r>
              <w:t xml:space="preserve">Instrumentation Calibration &amp; Validation — Lab, Chile Santiago</w:t>
            </w:r>
          </w:p>
        </w:tc>
        <w:tc>
          <w:tcPr/>
          <w:p>
            <w:pPr>
              <w:pStyle w:val="Compact"/>
              <w:jc w:val="left"/>
            </w:pPr>
            <w:r>
              <w:t xml:space="preserve">15 hrs</w:t>
            </w:r>
          </w:p>
        </w:tc>
        <w:tc>
          <w:tcPr/>
          <w:p>
            <w:pPr>
              <w:pStyle w:val="Compact"/>
              <w:jc w:val="left"/>
            </w:pPr>
            <w:r>
              <w:t xml:space="preserve">210,000</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Regulatory Compliance Advisory (CNE / MINCIENCIA)</w:t>
            </w:r>
          </w:p>
        </w:tc>
        <w:tc>
          <w:tcPr/>
          <w:p>
            <w:pPr>
              <w:pStyle w:val="Compact"/>
              <w:jc w:val="left"/>
            </w:pPr>
            <w:r>
              <w:t xml:space="preserve">10 hrs</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Academic &amp; Industry Liaison Coordination</w:t>
            </w:r>
          </w:p>
        </w:tc>
        <w:tc>
          <w:tcPr/>
          <w:p>
            <w:pPr>
              <w:pStyle w:val="Compact"/>
              <w:jc w:val="left"/>
            </w:pPr>
            <w:r>
              <w:t xml:space="preserve">10 hrs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&amp; Local Transportation within Chile Santiago Metro</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Specialized Software Licenses &amp; Simulation Tools (12-month)</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Report Writing, Documentation &amp; Final Deliverables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(before IVA)</w:t>
            </w:r>
          </w:p>
        </w:tc>
        <w:tc>
          <w:tcPr/>
          <w:p>
            <w:pPr>
              <w:pStyle w:val="Compact"/>
              <w:jc w:val="left"/>
            </w:pPr>
            <w:r>
              <w:t xml:space="preserve">22,375,000</w:t>
            </w:r>
          </w:p>
        </w:tc>
      </w:tr>
      <w:tr>
        <w:tc>
          <w:tcPr>
            <w:gridSpan w:val="4"/>
          </w:tcPr>
          <w:p>
            <w:pPr>
              <w:pStyle w:val="Compact"/>
              <w:jc w:val="left"/>
            </w:pPr>
            <w:r>
              <w:t xml:space="preserve">IVA (19% — Chilean Value Added Tax)</w:t>
            </w:r>
          </w:p>
        </w:tc>
        <w:tc>
          <w:tcPr/>
          <w:p>
            <w:pPr>
              <w:pStyle w:val="Compact"/>
              <w:jc w:val="left"/>
            </w:pPr>
            <w:r>
              <w:t xml:space="preserve">4,251,250</w:t>
            </w:r>
          </w:p>
        </w:tc>
      </w:tr>
      <w:tr>
        <w:tc>
          <w:tcPr>
            <w:gridSpan w:val="4"/>
          </w:tcPr>
          <w:p>
            <w:pPr>
              <w:pStyle w:val="Compact"/>
              <w:jc w:val="left"/>
            </w:pPr>
            <w:r>
              <w:t xml:space="preserve">TOTAL AMOUNT DUE (CLP)</w:t>
            </w:r>
          </w:p>
        </w:tc>
        <w:tc>
          <w:tcPr/>
          <w:p>
            <w:pPr>
              <w:pStyle w:val="Compact"/>
              <w:jc w:val="left"/>
            </w:pPr>
            <w:r>
              <w:t xml:space="preserve">26,626,250</w:t>
            </w:r>
          </w:p>
        </w:tc>
      </w:tr>
    </w:tbl>
    <w:p>
      <w:pPr>
        <w:pStyle w:val="BodyText"/>
      </w:pPr>
      <w:r>
        <w:t xml:space="preserve">* All amounts are expressed in Chilean Pesos (CLP). The total of Twenty-Six Million Six Hundred Twenty-Six Thousand Two Hundred Fifty Chilean Pesos (CLP $26,626,250), inclusive of the 19% IVA applicable in Chile Santiago and the rest of the national territory.</w:t>
      </w:r>
    </w:p>
    <w:bookmarkEnd w:id="24"/>
    <w:bookmarkStart w:id="25" w:name="payment-terms-schedule"/>
    <w:p>
      <w:pPr>
        <w:pStyle w:val="Heading2"/>
      </w:pPr>
      <w:r>
        <w:t xml:space="preserve">5. Payment Terms &amp; Schedule</w:t>
      </w:r>
    </w:p>
    <w:p>
      <w:pPr>
        <w:pStyle w:val="FirstParagraph"/>
      </w:pPr>
      <w:r>
        <w:rPr>
          <w:bCs/>
          <w:b/>
        </w:rPr>
        <w:t xml:space="preserve">Payment Schedule:</w:t>
      </w:r>
      <w:r>
        <w:t xml:space="preserve"> </w:t>
      </w:r>
      <w:r>
        <w:t xml:space="preserve">This</w:t>
      </w:r>
      <w:r>
        <w:t xml:space="preserve"> </w:t>
      </w:r>
      <w:r>
        <w:t xml:space="preserve">Quotation Estimate</w:t>
      </w:r>
      <w:r>
        <w:t xml:space="preserve"> </w:t>
      </w:r>
      <w:r>
        <w:t xml:space="preserve">proposes a three-phase payment structure. A 40% advance payment (CLP $10,650,500) is due upon signature of the service agreement. A 35% interim payment (CLP $9,319,188) is due upon completion of the instrumentation calibration and regulatory advisory milestones. The remaining 25% (CLP $6,656,562) is due upon delivery and acceptance of the final comprehensive report. All payments shall be made via bank transfer to the account of Andes Scientific Consulting SpA, Banco de Chile, Cuenta Corriente N° 12345678-9, RUT 77.123.456-8, located in Chile Santiago.</w:t>
      </w:r>
    </w:p>
    <w:bookmarkEnd w:id="25"/>
    <w:bookmarkStart w:id="26" w:name="terms-conditions-assumptions"/>
    <w:p>
      <w:pPr>
        <w:pStyle w:val="Heading2"/>
      </w:pPr>
      <w:r>
        <w:t xml:space="preserve">6. Terms, Conditions &amp; Assumptions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Physicist</w:t>
      </w:r>
      <w:r>
        <w:t xml:space="preserve"> </w:t>
      </w:r>
      <w:r>
        <w:t xml:space="preserve">are subject to re-evaluation.</w:t>
      </w:r>
    </w:p>
    <w:p>
      <w:pPr>
        <w:numPr>
          <w:ilvl w:val="0"/>
          <w:numId w:val="1002"/>
        </w:numPr>
        <w:pStyle w:val="Compact"/>
      </w:pPr>
      <w:r>
        <w:t xml:space="preserve">The</w:t>
      </w:r>
      <w:r>
        <w:t xml:space="preserve"> </w:t>
      </w:r>
      <w:r>
        <w:t xml:space="preserve">Physicist</w:t>
      </w:r>
      <w:r>
        <w:t xml:space="preserve"> </w:t>
      </w:r>
      <w:r>
        <w:t xml:space="preserve">reserves the right to reschedule on-site visits in Chile Santiago with a minimum of 48 hours' prior written notice in the event of force majeure or unforeseen laboratory constraints.</w:t>
      </w:r>
    </w:p>
    <w:p>
      <w:pPr>
        <w:numPr>
          <w:ilvl w:val="0"/>
          <w:numId w:val="1002"/>
        </w:numPr>
        <w:pStyle w:val="Compact"/>
      </w:pPr>
      <w:r>
        <w:t xml:space="preserve">All intellectual property generated specifically for the client under this engagement shall be transferred to the client upon full payment, as stipulated in the definitive contract.</w:t>
      </w:r>
    </w:p>
    <w:p>
      <w:pPr>
        <w:numPr>
          <w:ilvl w:val="0"/>
          <w:numId w:val="1002"/>
        </w:numPr>
        <w:pStyle w:val="Compact"/>
      </w:pPr>
      <w:r>
        <w:t xml:space="preserve">The</w:t>
      </w:r>
      <w:r>
        <w:t xml:space="preserve"> </w:t>
      </w:r>
      <w:r>
        <w:t xml:space="preserve">Physicist</w:t>
      </w:r>
      <w:r>
        <w:t xml:space="preserve"> </w:t>
      </w:r>
      <w:r>
        <w:t xml:space="preserve">shall maintain professional liability insurance with a minimum coverage of CLP $500,000,000, valid throughout the duration of services in Chile Santiago.</w:t>
      </w:r>
    </w:p>
    <w:p>
      <w:pPr>
        <w:numPr>
          <w:ilvl w:val="0"/>
          <w:numId w:val="1002"/>
        </w:numPr>
        <w:pStyle w:val="Compact"/>
      </w:pPr>
      <w:r>
        <w:t xml:space="preserve">Any scope modifications exceeding 10% of the originally estimated hours will require a supplementary</w:t>
      </w:r>
      <w:r>
        <w:t xml:space="preserve"> </w:t>
      </w:r>
      <w:r>
        <w:t xml:space="preserve">Quotation Estimate</w:t>
      </w:r>
      <w:r>
        <w:t xml:space="preserve"> </w:t>
      </w:r>
      <w:r>
        <w:t xml:space="preserve">and mutual written approval before additional work commences.</w:t>
      </w:r>
    </w:p>
    <w:p>
      <w:pPr>
        <w:numPr>
          <w:ilvl w:val="0"/>
          <w:numId w:val="1002"/>
        </w:numPr>
        <w:pStyle w:val="Compact"/>
      </w:pPr>
      <w:r>
        <w:t xml:space="preserve">This document is governed by the Civil Code of the Republic of Chile and applicable commercial regulations. Any disputes shall be resolved in the competent courts of Chile Santiago, Región Metropolitana.</w:t>
      </w:r>
    </w:p>
    <w:p>
      <w:pPr>
        <w:numPr>
          <w:ilvl w:val="0"/>
          <w:numId w:val="1002"/>
        </w:numPr>
        <w:pStyle w:val="Compact"/>
      </w:pPr>
      <w:r>
        <w:t xml:space="preserve">The</w:t>
      </w:r>
      <w:r>
        <w:t xml:space="preserve"> </w:t>
      </w:r>
      <w:r>
        <w:t xml:space="preserve">Physicist</w:t>
      </w:r>
      <w:r>
        <w:t xml:space="preserve"> </w:t>
      </w:r>
      <w:r>
        <w:t xml:space="preserve">shall comply with all data protection obligations under Chilean Law No. 19.628 on the Protection of Private Life and any subsequent amendments.</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Physicist</w:t>
      </w:r>
      <w:r>
        <w:t xml:space="preserve"> </w:t>
      </w:r>
      <w:r>
        <w:t xml:space="preserve">in Chile Santiago. This acceptance does not constitute a final contract but serves as a mutual expression of intent to proceed to the execution of a definitive service agreement within fifteen (15) business days.</w:t>
      </w:r>
    </w:p>
    <w:p>
      <w:pPr>
        <w:pStyle w:val="BodyText"/>
      </w:pPr>
      <w:r>
        <w:rPr>
          <w:bCs/>
          <w:b/>
        </w:rPr>
        <w:t xml:space="preserve">For Andes Scientific Consulting SpA</w:t>
      </w:r>
      <w:r>
        <w:br/>
      </w:r>
      <w:r>
        <w:t xml:space="preserve">Name: Dr. Alejandro Fuentes R.</w:t>
      </w:r>
      <w:r>
        <w:br/>
      </w:r>
      <w:r>
        <w:t xml:space="preserve">Title: Lead Physicist &amp; Director</w:t>
      </w:r>
      <w:r>
        <w:br/>
      </w:r>
      <w:r>
        <w:t xml:space="preserve">RUT: 12.345.678-9</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RUT: _________________________</w:t>
      </w:r>
      <w:r>
        <w:br/>
      </w:r>
      <w:r>
        <w:t xml:space="preserve">Date: _______________</w:t>
      </w:r>
    </w:p>
    <w:p>
      <w:pPr>
        <w:pStyle w:val="BodyText"/>
      </w:pPr>
      <w:r>
        <w:rPr>
          <w:bCs/>
          <w:b/>
        </w:rPr>
        <w:t xml:space="preserve">Andes Scientific Consulting SpA</w:t>
      </w:r>
      <w:r>
        <w:t xml:space="preserve"> </w:t>
      </w:r>
      <w:r>
        <w:t xml:space="preserve">— Av. Apoquindo 4501, Piso 12, Las Condes, Chile Santiago, Región Metropolitana, Chile</w:t>
      </w:r>
    </w:p>
    <w:p>
      <w:pPr>
        <w:pStyle w:val="BodyText"/>
      </w:pPr>
      <w:r>
        <w:t xml:space="preserve">Phone: +56 2 2345 6789 | Email: quotes@andesscientific.cl | RUT: 77.123.456-8</w:t>
      </w:r>
    </w:p>
    <w:p>
      <w:pPr>
        <w:pStyle w:val="BodyText"/>
      </w:pPr>
      <w:r>
        <w:t xml:space="preserve">This Quotation Estimate (QTE-CHS-2025-04782) was generated for Physicist professional services in Chile Santiago. Document reference: AS/CHS/2025/04782.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Chile Santiago</dc:title>
  <dc:creator/>
  <dc:language>en</dc:language>
  <cp:keywords/>
  <dcterms:created xsi:type="dcterms:W3CDTF">2026-10-10T01:12:32Z</dcterms:created>
  <dcterms:modified xsi:type="dcterms:W3CDTF">2026-10-10T01:12:32Z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