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Physicist Services — Ghana Accra</w:t>
      </w:r>
    </w:p>
    <w:p>
      <w:pPr>
        <w:pStyle w:val="BodyText"/>
      </w:pPr>
      <w:r>
        <w:t xml:space="preserve">Accra Science &amp; Technology Consultancy Ltd.</w:t>
      </w:r>
    </w:p>
    <w:p>
      <w:pPr>
        <w:pStyle w:val="BodyText"/>
      </w:pPr>
      <w:r>
        <w:t xml:space="preserve">12 Independence Avenue, Ridge, Accra, Ghana | Tel: +233 30 277 4521 | Email: info@accrasciencetech.com.gh</w:t>
      </w:r>
    </w:p>
    <w:bookmarkEnd w:id="20"/>
    <w:p>
      <w:pPr>
        <w:pStyle w:val="BodyText"/>
      </w:pPr>
      <w:r>
        <w:rPr>
          <w:bCs/>
          <w:b/>
        </w:rPr>
        <w:t xml:space="preserve">Quotation No.:</w:t>
      </w:r>
      <w:r>
        <w:t xml:space="preserve"> </w:t>
      </w:r>
      <w:r>
        <w:t xml:space="preserve">QTE-GHA-2025-00847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Ghana Accra</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engagement of a qualified</w:t>
      </w:r>
      <w:r>
        <w:t xml:space="preserve"> </w:t>
      </w:r>
      <w:r>
        <w:t xml:space="preserve">Physicist</w:t>
      </w:r>
      <w:r>
        <w:t xml:space="preserve"> </w:t>
      </w:r>
      <w:r>
        <w:t xml:space="preserve">to deliver specialized scientific consulting, research support, and technical advisory services within the Greater Accra Region of Ghana. The services outlined below are tailored to meet the operational and academic requirements of the client in</w:t>
      </w:r>
      <w:r>
        <w:t xml:space="preserve"> </w:t>
      </w:r>
      <w:r>
        <w:t xml:space="preserve">Ghana Accra</w:t>
      </w:r>
      <w:r>
        <w:t xml:space="preserv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West African Research &amp; Development Institute (WARDI)</w:t>
            </w:r>
          </w:p>
        </w:tc>
      </w:tr>
      <w:tr>
        <w:tc>
          <w:tcPr/>
          <w:p>
            <w:pPr>
              <w:pStyle w:val="Compact"/>
              <w:jc w:val="left"/>
            </w:pPr>
            <w:r>
              <w:rPr>
                <w:bCs/>
                <w:b/>
              </w:rPr>
              <w:t xml:space="preserve">Client Address:</w:t>
            </w:r>
          </w:p>
        </w:tc>
        <w:tc>
          <w:tcPr/>
          <w:p>
            <w:pPr>
              <w:pStyle w:val="Compact"/>
              <w:jc w:val="left"/>
            </w:pPr>
            <w:r>
              <w:t xml:space="preserve">45 Oxford Street, Osu, Accra, Ghana</w:t>
            </w:r>
          </w:p>
        </w:tc>
      </w:tr>
      <w:tr>
        <w:tc>
          <w:tcPr/>
          <w:p>
            <w:pPr>
              <w:pStyle w:val="Compact"/>
              <w:jc w:val="left"/>
            </w:pPr>
            <w:r>
              <w:rPr>
                <w:bCs/>
                <w:b/>
              </w:rPr>
              <w:t xml:space="preserve">Contact Person:</w:t>
            </w:r>
          </w:p>
        </w:tc>
        <w:tc>
          <w:tcPr/>
          <w:p>
            <w:pPr>
              <w:pStyle w:val="Compact"/>
              <w:jc w:val="left"/>
            </w:pPr>
            <w:r>
              <w:t xml:space="preserve">Dr. Ama Serwaa Boateng, Director of Research</w:t>
            </w:r>
          </w:p>
        </w:tc>
      </w:tr>
      <w:tr>
        <w:tc>
          <w:tcPr/>
          <w:p>
            <w:pPr>
              <w:pStyle w:val="Compact"/>
              <w:jc w:val="left"/>
            </w:pPr>
            <w:r>
              <w:rPr>
                <w:bCs/>
                <w:b/>
              </w:rPr>
              <w:t xml:space="preserve">Project Reference:</w:t>
            </w:r>
          </w:p>
        </w:tc>
        <w:tc>
          <w:tcPr/>
          <w:p>
            <w:pPr>
              <w:pStyle w:val="Compact"/>
              <w:jc w:val="left"/>
            </w:pPr>
            <w:r>
              <w:t xml:space="preserve">WARDI-RES-2025-Physicist-Engagement</w:t>
            </w:r>
          </w:p>
        </w:tc>
      </w:tr>
    </w:tbl>
    <w:bookmarkEnd w:id="21"/>
    <w:bookmarkStart w:id="22" w:name="X95135d81f17b9a519acaa2cc333478f411d3abe"/>
    <w:p>
      <w:pPr>
        <w:pStyle w:val="Heading2"/>
      </w:pPr>
      <w:r>
        <w:t xml:space="preserve">2. Scope of Services — Physicist Engagement in Ghana Accra</w:t>
      </w:r>
    </w:p>
    <w:p>
      <w:pPr>
        <w:pStyle w:val="FirstParagraph"/>
      </w:pPr>
      <w:r>
        <w:t xml:space="preserve">Accra Science &amp; Technology Consultancy Ltd. is pleased to present this</w:t>
      </w:r>
      <w:r>
        <w:t xml:space="preserve"> </w:t>
      </w:r>
      <w:r>
        <w:t xml:space="preserve">Quotation Estimate</w:t>
      </w:r>
      <w:r>
        <w:t xml:space="preserve"> </w:t>
      </w:r>
      <w:r>
        <w:t xml:space="preserve">for the professional engagement of a senior</w:t>
      </w:r>
      <w:r>
        <w:t xml:space="preserve"> </w:t>
      </w:r>
      <w:r>
        <w:t xml:space="preserve">Physicist</w:t>
      </w:r>
      <w:r>
        <w:t xml:space="preserve"> </w:t>
      </w:r>
      <w:r>
        <w:t xml:space="preserve">to provide comprehensive scientific services in</w:t>
      </w:r>
      <w:r>
        <w:t xml:space="preserve"> </w:t>
      </w:r>
      <w:r>
        <w:t xml:space="preserve">Ghana Accra</w:t>
      </w:r>
      <w:r>
        <w:t xml:space="preserve">. The</w:t>
      </w:r>
      <w:r>
        <w:t xml:space="preserve"> </w:t>
      </w:r>
      <w:r>
        <w:t xml:space="preserve">Physicist</w:t>
      </w:r>
      <w:r>
        <w:t xml:space="preserve"> </w:t>
      </w:r>
      <w:r>
        <w:t xml:space="preserve">will operate primarily from the client's premises in Osu, Accra, with occasional travel to satellite research stations within the Greater Accra Region. The scope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Engagement of a Senior Physicist (PhD in Applied Physics) for full-time research consultancy in Ghana Accra</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Design and supervision of experimental physics laboratory setup at the Osu research facility, Accra</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Monthly technical advisory sessions on quantum mechanics applications and materials science for the client's engineering team in Ghana Accra</w:t>
            </w:r>
          </w:p>
        </w:tc>
        <w:tc>
          <w:tcPr/>
          <w:p>
            <w:pPr>
              <w:pStyle w:val="Compact"/>
              <w:jc w:val="left"/>
            </w:pPr>
            <w:r>
              <w:t xml:space="preserve">12 sessions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Preparation of peer-reviewed research publications and grant proposals in collaboration with the Physicist</w:t>
            </w:r>
          </w:p>
        </w:tc>
        <w:tc>
          <w:tcPr/>
          <w:p>
            <w:pPr>
              <w:pStyle w:val="Compact"/>
              <w:jc w:val="left"/>
            </w:pPr>
            <w:r>
              <w:t xml:space="preserve">4 publications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Travel and accommodation for the Physicist to attend the West African Physics Conference in Accra (2-day event)</w:t>
            </w:r>
          </w:p>
        </w:tc>
        <w:tc>
          <w:tcPr/>
          <w:p>
            <w:pPr>
              <w:pStyle w:val="Compact"/>
              <w:jc w:val="left"/>
            </w:pPr>
            <w:r>
              <w:t xml:space="preserve">1 event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06</w:t>
            </w:r>
          </w:p>
        </w:tc>
        <w:tc>
          <w:tcPr/>
          <w:p>
            <w:pPr>
              <w:pStyle w:val="Compact"/>
              <w:jc w:val="left"/>
            </w:pPr>
            <w:r>
              <w:t xml:space="preserve">Procurement and calibration of specialized physics instrumentation (spectrometers, oscilloscopes, data acquisition systems) for the Ghana Accra laboratory</w:t>
            </w:r>
          </w:p>
        </w:tc>
        <w:tc>
          <w:tcPr/>
          <w:p>
            <w:pPr>
              <w:pStyle w:val="Compact"/>
              <w:jc w:val="left"/>
            </w:pPr>
            <w:r>
              <w:t xml:space="preserve">One-time</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07</w:t>
            </w:r>
          </w:p>
        </w:tc>
        <w:tc>
          <w:tcPr/>
          <w:p>
            <w:pPr>
              <w:pStyle w:val="Compact"/>
              <w:jc w:val="left"/>
            </w:pPr>
            <w:r>
              <w:t xml:space="preserve">Training and mentorship of 6 junior research assistants in advanced physics methodologies at the Accra site</w:t>
            </w:r>
          </w:p>
        </w:tc>
        <w:tc>
          <w:tcPr/>
          <w:p>
            <w:pPr>
              <w:pStyle w:val="Compact"/>
              <w:jc w:val="left"/>
            </w:pPr>
            <w:r>
              <w:t xml:space="preserve">6 months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Quarterly progress reporting and performance evaluation of the Physicist's deliverables for the Ghana Accra project</w:t>
            </w:r>
          </w:p>
        </w:tc>
        <w:tc>
          <w:tcPr/>
          <w:p>
            <w:pPr>
              <w:pStyle w:val="Compact"/>
              <w:jc w:val="left"/>
            </w:pPr>
            <w:r>
              <w:t xml:space="preserve">4 quarters</w:t>
            </w:r>
          </w:p>
        </w:tc>
        <w:tc>
          <w:tcPr/>
          <w:p>
            <w:pPr>
              <w:pStyle w:val="Compact"/>
              <w:jc w:val="left"/>
            </w:pPr>
            <w:r>
              <w:t xml:space="preserve">2,100.00</w:t>
            </w:r>
          </w:p>
        </w:tc>
        <w:tc>
          <w:tcPr/>
          <w:p>
            <w:pPr>
              <w:pStyle w:val="Compact"/>
              <w:jc w:val="left"/>
            </w:pPr>
            <w:r>
              <w:t xml:space="preserve">8,400.00</w:t>
            </w:r>
          </w:p>
        </w:tc>
      </w:tr>
      <w:tr>
        <w:tc>
          <w:tcPr>
            <w:gridSpan w:val="4"/>
          </w:tcPr>
          <w:p>
            <w:pPr>
              <w:pStyle w:val="Compact"/>
              <w:jc w:val="left"/>
            </w:pPr>
            <w:r>
              <w:t xml:space="preserve">Subtotal (GHS)</w:t>
            </w:r>
          </w:p>
        </w:tc>
        <w:tc>
          <w:tcPr/>
          <w:p>
            <w:pPr>
              <w:pStyle w:val="Compact"/>
              <w:jc w:val="left"/>
            </w:pPr>
            <w:r>
              <w:t xml:space="preserve">502,350.00</w:t>
            </w:r>
          </w:p>
        </w:tc>
      </w:tr>
      <w:tr>
        <w:tc>
          <w:tcPr>
            <w:gridSpan w:val="4"/>
          </w:tcPr>
          <w:p>
            <w:pPr>
              <w:pStyle w:val="Compact"/>
              <w:jc w:val="left"/>
            </w:pPr>
            <w:r>
              <w:t xml:space="preserve">VAT @ 15% (Ghana Revenue Authority)</w:t>
            </w:r>
          </w:p>
        </w:tc>
        <w:tc>
          <w:tcPr/>
          <w:p>
            <w:pPr>
              <w:pStyle w:val="Compact"/>
              <w:jc w:val="left"/>
            </w:pPr>
            <w:r>
              <w:t xml:space="preserve">75,352.50</w:t>
            </w:r>
          </w:p>
        </w:tc>
      </w:tr>
      <w:tr>
        <w:tc>
          <w:tcPr>
            <w:gridSpan w:val="4"/>
          </w:tcPr>
          <w:p>
            <w:pPr>
              <w:pStyle w:val="Compact"/>
              <w:jc w:val="left"/>
            </w:pPr>
            <w:r>
              <w:rPr>
                <w:bCs/>
                <w:b/>
              </w:rPr>
              <w:t xml:space="preserve">GRAND TOTAL (GHS)</w:t>
            </w:r>
          </w:p>
        </w:tc>
        <w:tc>
          <w:tcPr/>
          <w:p>
            <w:pPr>
              <w:pStyle w:val="Compact"/>
              <w:jc w:val="left"/>
            </w:pPr>
            <w:r>
              <w:rPr>
                <w:bCs/>
                <w:b/>
              </w:rPr>
              <w:t xml:space="preserve">577,702.50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Physicist</w:t>
      </w:r>
      <w:r>
        <w:t xml:space="preserve"> </w:t>
      </w:r>
      <w:r>
        <w:t xml:space="preserve">engagement and associated services in</w:t>
      </w:r>
      <w:r>
        <w:t xml:space="preserve"> </w:t>
      </w:r>
      <w:r>
        <w:t xml:space="preserve">Ghana Accra</w:t>
      </w:r>
      <w:r>
        <w:t xml:space="preserve"> </w:t>
      </w:r>
      <w:r>
        <w:t xml:space="preserve">may be subject to revision based on market conditions and exchange rate fluctuations.</w:t>
      </w:r>
    </w:p>
    <w:p>
      <w:pPr>
        <w:numPr>
          <w:ilvl w:val="0"/>
          <w:numId w:val="1001"/>
        </w:numPr>
        <w:pStyle w:val="Compact"/>
      </w:pPr>
      <w:r>
        <w:t xml:space="preserve">Payment terms: 40% advance payment upon acceptance of this Quotation Estimate, 30% upon completion of the laboratory setup and instrumentation procurement in Ghana Accra, and the remaining 30% upon successful delivery of all project milestones and final reporting.</w:t>
      </w:r>
    </w:p>
    <w:p>
      <w:pPr>
        <w:numPr>
          <w:ilvl w:val="0"/>
          <w:numId w:val="1001"/>
        </w:numPr>
        <w:pStyle w:val="Compact"/>
      </w:pPr>
      <w:r>
        <w:t xml:space="preserve">All payments shall be made in Ghana Cedis (GHS) via bank transfer to the account of Accra Science &amp; Technology Consultancy Ltd. at Ecobank Ghana, Accra Branch.</w:t>
      </w:r>
    </w:p>
    <w:p>
      <w:pPr>
        <w:numPr>
          <w:ilvl w:val="0"/>
          <w:numId w:val="1001"/>
        </w:numPr>
        <w:pStyle w:val="Compact"/>
      </w:pPr>
      <w:r>
        <w:t xml:space="preserve">The</w:t>
      </w:r>
      <w:r>
        <w:t xml:space="preserve"> </w:t>
      </w:r>
      <w:r>
        <w:t xml:space="preserve">Physicist</w:t>
      </w:r>
      <w:r>
        <w:t xml:space="preserve"> </w:t>
      </w:r>
      <w:r>
        <w:t xml:space="preserve">engaged under this Quotation Estimate shall be bound by a strict confidentiality and non-disclosure agreement covering all proprietary research data, methodologies, and findings generated during the engagement in Ghana Accra.</w:t>
      </w:r>
    </w:p>
    <w:p>
      <w:pPr>
        <w:numPr>
          <w:ilvl w:val="0"/>
          <w:numId w:val="1001"/>
        </w:numPr>
        <w:pStyle w:val="Compact"/>
      </w:pPr>
      <w:r>
        <w:t xml:space="preserve">Any changes to the scope of services, additional deliverables, or extended timelines for the Physicist's work in Ghana Accra must be documented in a formal change order signed by both parties before implementation.</w:t>
      </w:r>
    </w:p>
    <w:p>
      <w:pPr>
        <w:numPr>
          <w:ilvl w:val="0"/>
          <w:numId w:val="1001"/>
        </w:numPr>
        <w:pStyle w:val="Compact"/>
      </w:pPr>
      <w:r>
        <w:t xml:space="preserve">This Quotation Estimate does not constitute a binding contract until formally accepted in writing by the client and countersigned by our authorized representative.</w:t>
      </w:r>
    </w:p>
    <w:p>
      <w:pPr>
        <w:numPr>
          <w:ilvl w:val="0"/>
          <w:numId w:val="1001"/>
        </w:numPr>
        <w:pStyle w:val="Compact"/>
      </w:pPr>
      <w:r>
        <w:t xml:space="preserve">Force majeure events, including but not limited to natural disasters, civil unrest, or government-imposed restrictions in Ghana Accra, may affect project timelines. Both parties agree to negotiate in good faith under such circumstances.</w:t>
      </w:r>
    </w:p>
    <w:p>
      <w:pPr>
        <w:numPr>
          <w:ilvl w:val="0"/>
          <w:numId w:val="1001"/>
        </w:numPr>
        <w:pStyle w:val="Compact"/>
      </w:pPr>
      <w:r>
        <w:t xml:space="preserve">All intellectual property developed by the Physicist during the course of this engagement in Ghana Accra shall be jointly owned by the client and the consultancy, as stipulated in the separate Intellectual Property Agreement.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to deliver the services described herein in</w:t>
      </w:r>
      <w:r>
        <w:t xml:space="preserve"> </w:t>
      </w:r>
      <w:r>
        <w:t xml:space="preserve">Ghana Accra</w:t>
      </w:r>
      <w:r>
        <w:t xml:space="preserve">. The terms, conditions, and pricing outlined in this document are hereby agreed upon by both parties.</w:t>
      </w:r>
    </w:p>
    <w:p>
      <w:pPr>
        <w:pStyle w:val="BodyText"/>
      </w:pPr>
      <w:r>
        <w:rPr>
          <w:bCs/>
          <w:b/>
        </w:rPr>
        <w:t xml:space="preserve">For: Accra Science &amp; Technology Consultancy Ltd.</w:t>
      </w:r>
    </w:p>
    <w:p>
      <w:pPr>
        <w:pStyle w:val="BodyText"/>
      </w:pPr>
      <w:r>
        <w:t xml:space="preserve">Kwame Osei-Mensah, Managing Director</w:t>
      </w:r>
    </w:p>
    <w:p>
      <w:pPr>
        <w:pStyle w:val="BodyText"/>
      </w:pPr>
      <w:r>
        <w:t xml:space="preserve">Date: ____________________</w:t>
      </w:r>
    </w:p>
    <w:p>
      <w:pPr>
        <w:pStyle w:val="BodyText"/>
      </w:pPr>
      <w:r>
        <w:rPr>
          <w:bCs/>
          <w:b/>
        </w:rPr>
        <w:t xml:space="preserve">For: West African Research &amp; Development Institute</w:t>
      </w:r>
    </w:p>
    <w:p>
      <w:pPr>
        <w:pStyle w:val="BodyText"/>
      </w:pPr>
      <w:r>
        <w:t xml:space="preserve">Dr. Ama Serwaa Boateng, Director of Research</w:t>
      </w:r>
    </w:p>
    <w:p>
      <w:pPr>
        <w:pStyle w:val="BodyText"/>
      </w:pPr>
      <w:r>
        <w:t xml:space="preserve">Date: ____________________</w:t>
      </w:r>
    </w:p>
    <w:p>
      <w:pPr>
        <w:pStyle w:val="BodyText"/>
      </w:pPr>
      <w:r>
        <w:t xml:space="preserve">Accra Science &amp; Technology Consultancy Ltd. | Registered in Ghana under RC No. 2019-C-45872 | TIN: 5028-4471-9032</w:t>
      </w:r>
    </w:p>
    <w:p>
      <w:pPr>
        <w:pStyle w:val="BodyText"/>
      </w:pPr>
      <w:r>
        <w:t xml:space="preserve">This Quotation Estimate is the property of Accra Science &amp; Technology Consultancy Ltd. and is intended solely for the named client in Ghana Accra. Unauthorized reproduction or distribution is prohibited.</w:t>
      </w:r>
    </w:p>
    <w:p>
      <w:pPr>
        <w:pStyle w:val="BodyText"/>
      </w:pPr>
      <w:r>
        <w:t xml:space="preserve">Document generated on 14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Ghana Accra</dc:title>
  <dc:creator/>
  <dc:language>en</dc:language>
  <cp:keywords/>
  <dcterms:created xsi:type="dcterms:W3CDTF">2026-10-10T05:03:43Z</dcterms:created>
  <dcterms:modified xsi:type="dcterms:W3CDTF">2026-10-10T05:03:43Z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