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Physicist Consulting Services — New Zealand Wellington</w:t>
      </w:r>
    </w:p>
    <w:bookmarkEnd w:id="20"/>
    <w:p>
      <w:pPr>
        <w:pStyle w:val="BodyText"/>
      </w:pPr>
      <w:r>
        <w:rPr>
          <w:bCs/>
          <w:b/>
        </w:rPr>
        <w:t xml:space="preserve">Meridian Physics Consulting Ltd.</w:t>
      </w:r>
      <w:r>
        <w:br/>
      </w:r>
      <w:r>
        <w:t xml:space="preserve">42 Lambton Quay, Te Aro</w:t>
      </w:r>
      <w:r>
        <w:br/>
      </w:r>
      <w:r>
        <w:t xml:space="preserve">Wellington 6011, New Zealand</w:t>
      </w:r>
      <w:r>
        <w:br/>
      </w:r>
      <w:r>
        <w:t xml:space="preserve">Phone: +64 4 382 7741</w:t>
      </w:r>
      <w:r>
        <w:br/>
      </w:r>
      <w:r>
        <w:t xml:space="preserve">Email: enquiries@meridianphysics.co.nz</w:t>
      </w:r>
      <w:r>
        <w:br/>
      </w:r>
      <w:r>
        <w:t xml:space="preserve">NZBN: 942904123456789</w:t>
      </w:r>
    </w:p>
    <w:p>
      <w:pPr>
        <w:pStyle w:val="BodyText"/>
      </w:pPr>
      <w:r>
        <w:rPr>
          <w:bCs/>
          <w:b/>
        </w:rPr>
        <w:t xml:space="preserve">Prepared For:</w:t>
      </w:r>
      <w:r>
        <w:br/>
      </w:r>
      <w:r>
        <w:t xml:space="preserve">Wellington Regional Energy Authority</w:t>
      </w:r>
      <w:r>
        <w:br/>
      </w:r>
      <w:r>
        <w:t xml:space="preserve">15 The Terrace, Wellington 6011</w:t>
      </w:r>
      <w:r>
        <w:br/>
      </w:r>
      <w:r>
        <w:t xml:space="preserve">New Zealand</w:t>
      </w:r>
      <w:r>
        <w:br/>
      </w:r>
      <w:r>
        <w:t xml:space="preserve">Attn: Dr. Sarah Mitchell, Chief Engineer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MPC-WLG-2025-00847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 Until:</w:t>
            </w:r>
          </w:p>
        </w:tc>
        <w:tc>
          <w:tcPr/>
          <w:p>
            <w:pPr>
              <w:pStyle w:val="Compact"/>
              <w:jc w:val="left"/>
            </w:pPr>
            <w:r>
              <w:t xml:space="preserve">14 September 2025 (90 days)</w:t>
            </w:r>
          </w:p>
        </w:tc>
      </w:tr>
      <w:tr>
        <w:tc>
          <w:tcPr/>
          <w:p>
            <w:pPr>
              <w:pStyle w:val="Compact"/>
              <w:jc w:val="left"/>
            </w:pPr>
            <w:r>
              <w:t xml:space="preserve">Service Location:</w:t>
            </w:r>
          </w:p>
        </w:tc>
        <w:tc>
          <w:tcPr/>
          <w:p>
            <w:pPr>
              <w:pStyle w:val="Compact"/>
              <w:jc w:val="left"/>
            </w:pPr>
            <w:r>
              <w:t xml:space="preserve">Wellington, New Zealand (Te Aro, Lambton Quay, and surrounding regions)</w:t>
            </w:r>
          </w:p>
        </w:tc>
      </w:tr>
      <w:tr>
        <w:tc>
          <w:tcPr/>
          <w:p>
            <w:pPr>
              <w:pStyle w:val="Compact"/>
              <w:jc w:val="left"/>
            </w:pPr>
            <w:r>
              <w:t xml:space="preserve">Prepared By:</w:t>
            </w:r>
          </w:p>
        </w:tc>
        <w:tc>
          <w:tcPr/>
          <w:p>
            <w:pPr>
              <w:pStyle w:val="Compact"/>
              <w:jc w:val="left"/>
            </w:pPr>
            <w:r>
              <w:t xml:space="preserve">Dr. James T. Kauri, Lead Physicist &amp; Principal Consultant</w:t>
            </w:r>
          </w:p>
        </w:tc>
      </w:tr>
    </w:tbl>
    <w:bookmarkStart w:id="21" w:name="X79f4d27954c69febe5334ab36de318de14220c8"/>
    <w:p>
      <w:pPr>
        <w:pStyle w:val="Heading2"/>
      </w:pPr>
      <w:r>
        <w:t xml:space="preserve">1. Scope of Work — Physicist Services in New Zealand Wellington</w:t>
      </w:r>
    </w:p>
    <w:p>
      <w:pPr>
        <w:pStyle w:val="FirstParagraph"/>
      </w:pPr>
      <w:r>
        <w:t xml:space="preserve">This Quotation Estimate is issued by Meridian Physics Consulting Ltd. to provide comprehensive professional services delivered by a qualified</w:t>
      </w:r>
      <w:r>
        <w:t xml:space="preserve"> </w:t>
      </w:r>
      <w:r>
        <w:t xml:space="preserve">Physicist</w:t>
      </w:r>
      <w:r>
        <w:t xml:space="preserve"> </w:t>
      </w:r>
      <w:r>
        <w:t xml:space="preserve">operating within the greater</w:t>
      </w:r>
      <w:r>
        <w:t xml:space="preserve"> </w:t>
      </w:r>
      <w:r>
        <w:t xml:space="preserve">New Zealand Wellington</w:t>
      </w:r>
      <w:r>
        <w:t xml:space="preserve"> </w:t>
      </w:r>
      <w:r>
        <w:t xml:space="preserve">metropolitan area. The scope encompasses applied physics consultancy, technical analysis, laboratory oversight, and strategic advisory support tailored to the client's energy infrastructure development programme. All services will be conducted in accordance with New Zealand regulatory standards, including those set by the Ministry of Business, Innovation and Employment (MBIE) and the New Zealand Society of Physics.</w:t>
      </w:r>
    </w:p>
    <w:p>
      <w:pPr>
        <w:pStyle w:val="BodyText"/>
      </w:pPr>
      <w:r>
        <w:t xml:space="preserve">The</w:t>
      </w:r>
      <w:r>
        <w:t xml:space="preserve"> </w:t>
      </w:r>
      <w:r>
        <w:t xml:space="preserve">Physicist</w:t>
      </w:r>
      <w:r>
        <w:t xml:space="preserve"> </w:t>
      </w:r>
      <w:r>
        <w:t xml:space="preserve">engaged under this Quotation Estimate holds a Doctorate in Applied Physics from Victoria University of Wellington and possesses over fifteen years of professional experience in thermodynamic systems, electromagnetic field analysis, and materials science. The consultant is fully registered with the New Zealand Engineering Council and maintains professional indemnity insurance compliant with New Zealand legislation.</w:t>
      </w:r>
    </w:p>
    <w:bookmarkEnd w:id="21"/>
    <w:bookmarkStart w:id="22" w:name="itemised-services-cost-breakdown"/>
    <w:p>
      <w:pPr>
        <w:pStyle w:val="Heading2"/>
      </w:pPr>
      <w:r>
        <w:t xml:space="preserve">2. Itemised Services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Physicist Service</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site assessment and thermodynamic feasibility study at the client's Wellington facility, conducted by the lead Physicist</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Electromagnetic compatibility analysis and modelling for proposed grid infrastructure in the New Zealand Wellington region</w:t>
            </w:r>
          </w:p>
        </w:tc>
        <w:tc>
          <w:tcPr/>
          <w:p>
            <w:pPr>
              <w:pStyle w:val="Compact"/>
              <w:jc w:val="left"/>
            </w:pPr>
            <w:r>
              <w:t xml:space="preserve">10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Preparation of a comprehensive technical report including quantum-level material stress analysis for turbine components</w:t>
            </w:r>
          </w:p>
        </w:tc>
        <w:tc>
          <w:tcPr/>
          <w:p>
            <w:pPr>
              <w:pStyle w:val="Compact"/>
              <w:jc w:val="left"/>
            </w:pPr>
            <w:r>
              <w:t xml:space="preserve">1 report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On-site laboratory supervision and experimental validation at the Victoria University of Wellington physics laboratory</w:t>
            </w:r>
          </w:p>
        </w:tc>
        <w:tc>
          <w:tcPr/>
          <w:p>
            <w:pPr>
              <w:pStyle w:val="Compact"/>
              <w:jc w:val="left"/>
            </w:pPr>
            <w:r>
              <w:t xml:space="preserve">5 days</w:t>
            </w:r>
          </w:p>
        </w:tc>
        <w:tc>
          <w:tcPr/>
          <w:p>
            <w:pPr>
              <w:pStyle w:val="Compact"/>
              <w:jc w:val="left"/>
            </w:pPr>
            <w:r>
              <w:t xml:space="preserve">$1,650.00</w:t>
            </w:r>
          </w:p>
        </w:tc>
        <w:tc>
          <w:tcPr/>
          <w:p>
            <w:pPr>
              <w:pStyle w:val="Compact"/>
              <w:jc w:val="left"/>
            </w:pPr>
            <w:r>
              <w:t xml:space="preserve">$8,250.00</w:t>
            </w:r>
          </w:p>
        </w:tc>
      </w:tr>
      <w:tr>
        <w:tc>
          <w:tcPr/>
          <w:p>
            <w:pPr>
              <w:pStyle w:val="Compact"/>
              <w:jc w:val="left"/>
            </w:pPr>
            <w:r>
              <w:t xml:space="preserve">05</w:t>
            </w:r>
          </w:p>
        </w:tc>
        <w:tc>
          <w:tcPr/>
          <w:p>
            <w:pPr>
              <w:pStyle w:val="Compact"/>
              <w:jc w:val="left"/>
            </w:pPr>
            <w:r>
              <w:t xml:space="preserve">Two (2) stakeholder presentation sessions for the Wellington Regional Energy Authority board, delivered by the Physicist</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Ongoing advisory retainer for the Physicist covering email, telephone, and virtual consultations within New Zealand Wellington</w:t>
            </w:r>
          </w:p>
        </w:tc>
        <w:tc>
          <w:tcPr/>
          <w:p>
            <w:pPr>
              <w:pStyle w:val="Compact"/>
              <w:jc w:val="left"/>
            </w:pPr>
            <w:r>
              <w:t xml:space="preserve">6 months</w:t>
            </w:r>
          </w:p>
        </w:tc>
        <w:tc>
          <w:tcPr/>
          <w:p>
            <w:pPr>
              <w:pStyle w:val="Compact"/>
              <w:jc w:val="left"/>
            </w:pPr>
            <w:r>
              <w:t xml:space="preserve">$950.00/mo</w:t>
            </w:r>
          </w:p>
        </w:tc>
        <w:tc>
          <w:tcPr/>
          <w:p>
            <w:pPr>
              <w:pStyle w:val="Compact"/>
              <w:jc w:val="left"/>
            </w:pPr>
            <w:r>
              <w:t xml:space="preserve">$5,700.00</w:t>
            </w:r>
          </w:p>
        </w:tc>
      </w:tr>
      <w:tr>
        <w:tc>
          <w:tcPr/>
          <w:p>
            <w:pPr>
              <w:pStyle w:val="Compact"/>
              <w:jc w:val="left"/>
            </w:pPr>
            <w:r>
              <w:t xml:space="preserve">07</w:t>
            </w:r>
          </w:p>
        </w:tc>
        <w:tc>
          <w:tcPr/>
          <w:p>
            <w:pPr>
              <w:pStyle w:val="Compact"/>
              <w:jc w:val="left"/>
            </w:pPr>
            <w:r>
              <w:t xml:space="preserve">Travel and accommodation expenses for the Physicist within the New Zealand Wellington metropolitan area (Lambton Quay to Porirua corridor)</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Specialised simulation software licence (COMSOL Multiphysics) for the duration of the project</w:t>
            </w:r>
          </w:p>
        </w:tc>
        <w:tc>
          <w:tcPr/>
          <w:p>
            <w:pPr>
              <w:pStyle w:val="Compact"/>
              <w:jc w:val="left"/>
            </w:pPr>
            <w:r>
              <w:t xml:space="preserve">1 licence</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$49,900.00</w:t>
            </w:r>
          </w:p>
        </w:tc>
      </w:tr>
      <w:tr>
        <w:tc>
          <w:tcPr/>
          <w:p>
            <w:pPr>
              <w:pStyle w:val="Compact"/>
              <w:jc w:val="left"/>
            </w:pPr>
            <w:r>
              <w:t xml:space="preserve">GST (15%)</w:t>
            </w:r>
          </w:p>
        </w:tc>
        <w:tc>
          <w:tcPr/>
          <w:p>
            <w:pPr>
              <w:pStyle w:val="Compact"/>
              <w:jc w:val="left"/>
            </w:pPr>
            <w:r>
              <w:t xml:space="preserve">$7,485.00</w:t>
            </w:r>
          </w:p>
        </w:tc>
      </w:tr>
      <w:tr>
        <w:tc>
          <w:tcPr/>
          <w:p>
            <w:pPr>
              <w:pStyle w:val="Compact"/>
              <w:jc w:val="left"/>
            </w:pPr>
            <w:r>
              <w:t xml:space="preserve">Grand Total (NZD)</w:t>
            </w:r>
          </w:p>
        </w:tc>
        <w:tc>
          <w:tcPr/>
          <w:p>
            <w:pPr>
              <w:pStyle w:val="Compact"/>
              <w:jc w:val="left"/>
            </w:pPr>
            <w:r>
              <w:t xml:space="preserve">$57,385.00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ninety (90) calendar days from the date of issue. Should the client wish to proceed beyond this period, a revised Quotation Estimate reflecting current market rates for Physicist services in New Zealand Wellington will be required.</w:t>
      </w:r>
    </w:p>
    <w:p>
      <w:pPr>
        <w:numPr>
          <w:ilvl w:val="0"/>
          <w:numId w:val="1001"/>
        </w:numPr>
        <w:pStyle w:val="Compact"/>
      </w:pPr>
      <w:r>
        <w:t xml:space="preserve">All payments are to be made in New Zealand Dollars (NZD) via bank transfer to the account details provided upon acceptance. Payment terms are 50% upon contract execution and 50% upon delivery of the final technical report.</w:t>
      </w:r>
    </w:p>
    <w:p>
      <w:pPr>
        <w:numPr>
          <w:ilvl w:val="0"/>
          <w:numId w:val="1001"/>
        </w:numPr>
        <w:pStyle w:val="Compact"/>
      </w:pPr>
      <w:r>
        <w:t xml:space="preserve">The Physicist engaged under this Quotation Estimate shall comply with all applicable New Zealand health and safety legislation, including the Health and Safety at Work Act 2015, and shall carry appropriate professional indemnity insurance with a minimum cover of NZD $5,000,000.</w:t>
      </w:r>
    </w:p>
    <w:p>
      <w:pPr>
        <w:numPr>
          <w:ilvl w:val="0"/>
          <w:numId w:val="1001"/>
        </w:numPr>
        <w:pStyle w:val="Compact"/>
      </w:pPr>
      <w:r>
        <w:t xml:space="preserve">All intellectual property, data, and findings generated by the Physicist during the course of this engagement shall remain the exclusive property of the client, Wellington Regional Energy Authority, unless otherwise agreed in writing.</w:t>
      </w:r>
    </w:p>
    <w:p>
      <w:pPr>
        <w:numPr>
          <w:ilvl w:val="0"/>
          <w:numId w:val="1001"/>
        </w:numPr>
        <w:pStyle w:val="Compact"/>
      </w:pPr>
      <w:r>
        <w:t xml:space="preserve">Any variation to the scope of work outlined in this Quotation Estimate must be approved in writing by both parties. Additional Physicist hours beyond the agreed scope will be billed at the standard hourly rate of NZD $231.25 per hour.</w:t>
      </w:r>
    </w:p>
    <w:p>
      <w:pPr>
        <w:numPr>
          <w:ilvl w:val="0"/>
          <w:numId w:val="1001"/>
        </w:numPr>
        <w:pStyle w:val="Compact"/>
      </w:pPr>
      <w:r>
        <w:t xml:space="preserve">This Quotation Estimate does not constitute a binding contract until formally accepted in writing by the client and countersigned by an authorised representative of Meridian Physics Consulting Ltd.</w:t>
      </w:r>
    </w:p>
    <w:p>
      <w:pPr>
        <w:numPr>
          <w:ilvl w:val="0"/>
          <w:numId w:val="1001"/>
        </w:numPr>
        <w:pStyle w:val="Compact"/>
      </w:pPr>
      <w:r>
        <w:t xml:space="preserve">All services will be performed within the New Zealand Wellington region. Should the Physicist be required to travel outside this region, additional travel costs will be quoted separately prior to commencement.</w:t>
      </w:r>
    </w:p>
    <w:p>
      <w:pPr>
        <w:numPr>
          <w:ilvl w:val="0"/>
          <w:numId w:val="1001"/>
        </w:numPr>
        <w:pStyle w:val="Compact"/>
      </w:pPr>
      <w:r>
        <w:t xml:space="preserve">Disputes arising from this Quotation Estimate shall be resolved in accordance with the laws of New Zealand and shall be subject to the jurisdiction of the District Court of Wellington.</w:t>
      </w:r>
    </w:p>
    <w:bookmarkEnd w:id="23"/>
    <w:bookmarkStart w:id="24" w:name="acceptance"/>
    <w:p>
      <w:pPr>
        <w:pStyle w:val="Heading2"/>
      </w:pPr>
      <w:r>
        <w:t xml:space="preserve">4. Acceptance</w:t>
      </w:r>
    </w:p>
    <w:p>
      <w:pPr>
        <w:pStyle w:val="FirstParagraph"/>
      </w:pPr>
      <w:r>
        <w:t xml:space="preserve">By signing below, the client acknowledges and accepts the terms, conditions, and pricing set out in this Quotation Estimate for the Physicist consulting services to be delivered in New Zealand Wellington. This acceptance constitutes a binding agreement between the parties.</w:t>
      </w:r>
    </w:p>
    <w:p>
      <w:pPr>
        <w:pStyle w:val="BodyText"/>
      </w:pPr>
      <w:r>
        <w:rPr>
          <w:bCs/>
          <w:b/>
        </w:rPr>
        <w:t xml:space="preserve">For and on behalf of Meridian Physics Consulting Ltd.</w:t>
      </w:r>
      <w:r>
        <w:br/>
      </w:r>
      <w:r>
        <w:t xml:space="preserve">Name: Dr. James T. Kauri</w:t>
      </w:r>
      <w:r>
        <w:br/>
      </w:r>
      <w:r>
        <w:t xml:space="preserve">Title: Lead Physicist &amp; Principal Consultant</w:t>
      </w:r>
      <w:r>
        <w:br/>
      </w:r>
      <w:r>
        <w:t xml:space="preserve">Date: ______________________</w:t>
      </w:r>
    </w:p>
    <w:p>
      <w:pPr>
        <w:pStyle w:val="BodyText"/>
      </w:pPr>
      <w:r>
        <w:rPr>
          <w:bCs/>
          <w:b/>
        </w:rPr>
        <w:t xml:space="preserve">For and on behalf of Wellington Regional Energy Authority</w:t>
      </w:r>
      <w:r>
        <w:br/>
      </w:r>
      <w:r>
        <w:t xml:space="preserve">Name: ______________________</w:t>
      </w:r>
      <w:r>
        <w:br/>
      </w:r>
      <w:r>
        <w:t xml:space="preserve">Title: ______________________</w:t>
      </w:r>
      <w:r>
        <w:br/>
      </w:r>
      <w:r>
        <w:t xml:space="preserve">Date: ______________________</w:t>
      </w:r>
    </w:p>
    <w:p>
      <w:pPr>
        <w:pStyle w:val="BodyText"/>
      </w:pPr>
      <w:r>
        <w:t xml:space="preserve">Meridian Physics Consulting Ltd. — 42 Lambton Quay, Te Aro, Wellington 6011, New Zealand</w:t>
      </w:r>
      <w:r>
        <w:br/>
      </w:r>
      <w:r>
        <w:t xml:space="preserve">This Quotation Estimate (Ref: MPC-WLG-2025-00847) is issued exclusively for the named client and may not be reproduced or distributed without prior written consent.</w:t>
      </w:r>
      <w:r>
        <w:br/>
      </w:r>
      <w:r>
        <w:t xml:space="preserve">© 2025 Meridian Physics Consulting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New Zealand Wellington</dc:title>
  <dc:creator/>
  <dc:language>en</dc:language>
  <cp:keywords/>
  <dcterms:created xsi:type="dcterms:W3CDTF">2026-10-10T04:25:38Z</dcterms:created>
  <dcterms:modified xsi:type="dcterms:W3CDTF">2026-10-10T04:25:38Z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