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Lagos Scientific Consulting &amp; Research Services Ltd.</w:t>
      </w:r>
    </w:p>
    <w:p>
      <w:pPr>
        <w:pStyle w:val="BodyText"/>
      </w:pPr>
      <w:r>
        <w:t xml:space="preserve">14B Adeola Odeku Street, Victoria Island, Lagos, Nigeria</w:t>
      </w:r>
    </w:p>
    <w:p>
      <w:pPr>
        <w:pStyle w:val="BodyText"/>
      </w:pPr>
      <w:r>
        <w:t xml:space="preserve">Tel: +234 (0) 803 555 7210 | Email: quotations@lagosscientific.ng</w:t>
      </w:r>
    </w:p>
    <w:p>
      <w:pPr>
        <w:pStyle w:val="BodyText"/>
      </w:pPr>
      <w:r>
        <w:t xml:space="preserve">RC No: 1284576 | TIN: 10458293-0001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QTE-LAG-2025-0472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rPr>
          <w:bCs/>
          <w:b/>
        </w:rPr>
        <w:t xml:space="preserve">Client Name:</w:t>
      </w:r>
      <w:r>
        <w:t xml:space="preserve"> </w:t>
      </w:r>
      <w:r>
        <w:t xml:space="preserve">[Client Organization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 Nigeria Lagos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Contact Person]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Lagos Scientific Consulting &amp; Research Services Ltd. to provide a comprehensive and itemized financial breakdown for the engagement of a qualified</w:t>
      </w:r>
      <w:r>
        <w:t xml:space="preserve"> </w:t>
      </w:r>
      <w:r>
        <w:t xml:space="preserve">Physicist</w:t>
      </w:r>
      <w:r>
        <w:t xml:space="preserve"> </w:t>
      </w:r>
      <w:r>
        <w:t xml:space="preserve">to deliver specialized scientific consulting, research support, and technical advisory services within the Nigeria Lagos metropolitan area and its surrounding industrial zones. This document serves as a formal proposal outlining the scope of work, deliverables, timelines, and associated costs for the client's review and approval.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to be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Doctorate in Theoretical and Applied Physics from the University of Lagos, with over twelve years of professional experience in materials science, energy systems analysis, and computational modeling. The</w:t>
      </w:r>
      <w:r>
        <w:t xml:space="preserve"> </w:t>
      </w:r>
      <w:r>
        <w:t xml:space="preserve">Physicist</w:t>
      </w:r>
      <w:r>
        <w:t xml:space="preserve"> </w:t>
      </w:r>
      <w:r>
        <w:t xml:space="preserve">will be based in Nigeria Lagos and will operate primarily from the client's designated facility in the Victoria Island or Lekki Phase 1 district, with occasional travel to industrial sites in Ikorodu, Apapa, and the Lagos Industrial Estate as required by the project scope.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Senior Physicist – Full-time consulting and research advisory services in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1,850,000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11,100,000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Computational physics modeling and simulation (FEA, CFD, quantum mechanical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420,000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1,260,000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laboratory assessment and equipment calibration at client facility,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350,000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technical reports, feasibility studies, and peer-reviewed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180,000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and capacity building for client's engineering and R&amp;D team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250,000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logistics, and local transportation within Nigeria Lagos and surrounding industrial areas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95,000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570,000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and computational resource allocation (MATLAB, ANSYS, VASP)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120,000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coordination, and administrative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900,000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17,330,000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1,299,750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₦ 18,629,750</w:t>
            </w:r>
          </w:p>
        </w:tc>
      </w:tr>
    </w:tbl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 the following outputs while operating in Nigeria Lagos:</w:t>
      </w:r>
    </w:p>
    <w:p>
      <w:pPr>
        <w:pStyle w:val="BodyText"/>
      </w:pPr>
      <w:r>
        <w:rPr>
          <w:bCs/>
          <w:b/>
        </w:rPr>
        <w:t xml:space="preserve">3.1</w:t>
      </w:r>
      <w:r>
        <w:t xml:space="preserve"> </w:t>
      </w:r>
      <w:r>
        <w:t xml:space="preserve">Conduct a comprehensive review of the client's existing physical systems, energy infrastructure, and materials processing workflows to identify areas where advanced physics principles can improve efficiency, reduce waste, and enhance product quality.</w:t>
      </w:r>
    </w:p>
    <w:p>
      <w:pPr>
        <w:pStyle w:val="BodyText"/>
      </w:pPr>
      <w:r>
        <w:rPr>
          <w:bCs/>
          <w:b/>
        </w:rPr>
        <w:t xml:space="preserve">3.2</w:t>
      </w:r>
      <w:r>
        <w:t xml:space="preserve"> </w:t>
      </w:r>
      <w:r>
        <w:t xml:space="preserve">Develop and execute computational models using finite element analysis, computational fluid dynamics, and quantum mechanical simulations to support the client's research and development objectives.</w:t>
      </w:r>
    </w:p>
    <w:p>
      <w:pPr>
        <w:pStyle w:val="BodyText"/>
      </w:pPr>
      <w:r>
        <w:rPr>
          <w:bCs/>
          <w:b/>
        </w:rPr>
        <w:t xml:space="preserve">3.3</w:t>
      </w:r>
      <w:r>
        <w:t xml:space="preserve"> </w:t>
      </w:r>
      <w:r>
        <w:t xml:space="preserve">Provide weekly progress reports and a final comprehensive technical report at the conclusion of the six-month engagement period, all prepared in accordance with international scientific publishing standards.</w:t>
      </w:r>
    </w:p>
    <w:p>
      <w:pPr>
        <w:pStyle w:val="BodyText"/>
      </w:pPr>
      <w:r>
        <w:rPr>
          <w:bCs/>
          <w:b/>
        </w:rPr>
        <w:t xml:space="preserve">3.4</w:t>
      </w:r>
      <w:r>
        <w:t xml:space="preserve"> </w:t>
      </w:r>
      <w:r>
        <w:t xml:space="preserve">Deliver four structured training sessions for the client's internal team, covering topics including thermodynamic optimization, electromagnetic field analysis, and statistical mechanics applications relevant to the client's industry.</w:t>
      </w:r>
    </w:p>
    <w:p>
      <w:pPr>
        <w:pStyle w:val="BodyText"/>
      </w:pPr>
      <w:r>
        <w:rPr>
          <w:bCs/>
          <w:b/>
        </w:rPr>
        <w:t xml:space="preserve">3.5</w:t>
      </w:r>
      <w:r>
        <w:t xml:space="preserve"> </w:t>
      </w:r>
      <w:r>
        <w:t xml:space="preserve">Serve as the primary technical liaison between the client and any external research institutions, regulatory bodies, or international partners based in or operating within Nigeria Lagos.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validity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and availability of the</w:t>
      </w:r>
      <w:r>
        <w:t xml:space="preserve"> </w:t>
      </w:r>
      <w:r>
        <w:t xml:space="preserve">Physicist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30% upon completion of the third month, and the remaining 30% upon final delivery of all reports and completion of training sessions.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All payments shall be made in Nigerian Naira (NGN) via bank transfer to the account of Lagos Scientific Consulting &amp; Research Services Ltd., First Bank of Nigeria, Victoria Island Branch, Nigeria Lagos.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shall maintain strict confidentiality regarding all proprietary data, trade secrets, and intellectual property belonging to the client. A Non-Disclosure Agreement (NDA) shall be executed prior to the commencement of work.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Any changes to the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agreement and additional charges at the rates specified herein.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This engagement is governed by the laws of the Federal Republic of Nigeria, and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Nigeria Lagos in accordance with the Arbitration and Conciliation Act, Cap A18, LFN 2004.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business hours (Monday to Friday, 8:00 AM to 5:00 PM, West Africa Time) for the</w:t>
      </w:r>
      <w:r>
        <w:t xml:space="preserve"> </w:t>
      </w:r>
      <w:r>
        <w:t xml:space="preserve">Physicist</w:t>
      </w:r>
      <w:r>
        <w:t xml:space="preserve">'s engagement. Overtime or weekend work, if required by the client, will be billed at 1.5 times the standard monthly rate pro-rated per hour. All costs are exclusive of any applicable withholding tax, which shall be the responsibility of the client as per Nigerian tax regulations.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obligations outlined herein for the engagement of 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 Nigeria Lagos.</w:t>
      </w:r>
    </w:p>
    <w:p>
      <w:pPr>
        <w:pStyle w:val="BodyText"/>
      </w:pPr>
      <w:r>
        <w:rPr>
          <w:bCs/>
          <w:b/>
        </w:rPr>
        <w:t xml:space="preserve">For Lagos Scientific Consulting &amp; Research Services Ltd.</w:t>
      </w:r>
      <w:r>
        <w:br/>
      </w:r>
      <w:r>
        <w:t xml:space="preserve">Name: Dr. Adebayo O. Okonkwo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by Lagos Scientific Consulting &amp; Research Services Ltd., Nigeria Lagos. Document Reference: QTE-LAG-2025-0472. 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© 2025 Lagos Scientific Consulting &amp; Research Services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Physicist Services - Nigeria Lagos</dc:title>
  <dc:creator/>
  <dc:language>en</dc:language>
  <cp:keywords/>
  <dcterms:created xsi:type="dcterms:W3CDTF">2026-10-10T03:41:30Z</dcterms:created>
  <dcterms:modified xsi:type="dcterms:W3CDTF">2026-10-10T03:41:30Z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