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Physicist Services — Zimbabwe Harare</w:t>
      </w:r>
    </w:p>
    <w:p>
      <w:pPr>
        <w:pStyle w:val="BodyText"/>
      </w:pPr>
      <w:r>
        <w:t xml:space="preserve">Document Reference: QTE-ZW-HRE-2025-0047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14 June 2025</w:t>
            </w:r>
          </w:p>
        </w:tc>
        <w:tc>
          <w:tcPr/>
          <w:p>
            <w:pPr>
              <w:pStyle w:val="Compact"/>
              <w:jc w:val="left"/>
            </w:pPr>
            <w:r>
              <w:t xml:space="preserve">Validity Period:</w:t>
            </w:r>
          </w:p>
        </w:tc>
        <w:tc>
          <w:tcPr/>
          <w:p>
            <w:pPr>
              <w:pStyle w:val="Compact"/>
              <w:jc w:val="left"/>
            </w:pPr>
            <w:r>
              <w:t xml:space="preserve">30 Days (14 July 2025)</w:t>
            </w:r>
          </w:p>
        </w:tc>
      </w:tr>
      <w:tr>
        <w:tc>
          <w:tcPr/>
          <w:p>
            <w:pPr>
              <w:pStyle w:val="Compact"/>
              <w:jc w:val="left"/>
            </w:pPr>
            <w:r>
              <w:t xml:space="preserve">Prepared By:</w:t>
            </w:r>
          </w:p>
        </w:tc>
        <w:tc>
          <w:tcPr/>
          <w:p>
            <w:pPr>
              <w:pStyle w:val="Compact"/>
              <w:jc w:val="left"/>
            </w:pPr>
            <w:r>
              <w:t xml:space="preserve">Dr. Tendai Moyo, PhD (Physics), Lead Physicist</w:t>
            </w:r>
          </w:p>
        </w:tc>
        <w:tc>
          <w:tcPr/>
          <w:p>
            <w:pPr>
              <w:pStyle w:val="Compact"/>
              <w:jc w:val="left"/>
            </w:pPr>
            <w:r>
              <w:t xml:space="preserve">Company:</w:t>
            </w:r>
          </w:p>
        </w:tc>
        <w:tc>
          <w:tcPr/>
          <w:p>
            <w:pPr>
              <w:pStyle w:val="Compact"/>
              <w:jc w:val="left"/>
            </w:pPr>
            <w:r>
              <w:t xml:space="preserve">Harare Applied Physics Consultancy (HAPC)</w:t>
            </w:r>
          </w:p>
        </w:tc>
      </w:tr>
      <w:tr>
        <w:tc>
          <w:tcPr/>
          <w:p>
            <w:pPr>
              <w:pStyle w:val="Compact"/>
              <w:jc w:val="left"/>
            </w:pPr>
            <w:r>
              <w:t xml:space="preserve">Client:</w:t>
            </w:r>
          </w:p>
        </w:tc>
        <w:tc>
          <w:tcPr/>
          <w:p>
            <w:pPr>
              <w:pStyle w:val="Compact"/>
              <w:jc w:val="left"/>
            </w:pPr>
            <w:r>
              <w:t xml:space="preserve">Zimbabwe National Science &amp; Technology Commission (ZINSTEC)</w:t>
            </w:r>
          </w:p>
        </w:tc>
        <w:tc>
          <w:tcPr/>
          <w:p>
            <w:pPr>
              <w:pStyle w:val="Compact"/>
              <w:jc w:val="left"/>
            </w:pPr>
            <w:r>
              <w:t xml:space="preserve">Location:</w:t>
            </w:r>
          </w:p>
        </w:tc>
        <w:tc>
          <w:tcPr/>
          <w:p>
            <w:pPr>
              <w:pStyle w:val="Compact"/>
              <w:jc w:val="left"/>
            </w:pPr>
            <w:r>
              <w:t xml:space="preserve">Harare, Zimbabwe</w:t>
            </w:r>
          </w:p>
        </w:tc>
      </w:tr>
      <w:tr>
        <w:tc>
          <w:tcPr/>
          <w:p>
            <w:pPr>
              <w:pStyle w:val="Compact"/>
              <w:jc w:val="left"/>
            </w:pPr>
            <w:r>
              <w:t xml:space="preserve">Project Title:</w:t>
            </w:r>
          </w:p>
        </w:tc>
        <w:tc>
          <w:tcPr>
            <w:gridSpan w:val="3"/>
          </w:tcPr>
          <w:p>
            <w:pPr>
              <w:pStyle w:val="Compact"/>
              <w:jc w:val="left"/>
            </w:pPr>
            <w:r>
              <w:t xml:space="preserve">Advanced Physicist Consultation &amp; Research Support Programme — Harare, Zimbabwe</w:t>
            </w:r>
          </w:p>
        </w:tc>
      </w:tr>
    </w:tbl>
    <w:bookmarkStart w:id="21" w:name="X3a1bd045663dec6f61f190a366a60b3055e274f"/>
    <w:p>
      <w:pPr>
        <w:pStyle w:val="Heading2"/>
      </w:pPr>
      <w:r>
        <w:t xml:space="preserve">1. Scope of Physicist Services in Zimbabwe Harare</w:t>
      </w:r>
    </w:p>
    <w:p>
      <w:pPr>
        <w:pStyle w:val="FirstParagraph"/>
      </w:pPr>
      <w:r>
        <w:t xml:space="preserve">This Quotation Estimate is issued by Harare Applied Physics Consultancy (HAPC) to provide a comprehensive breakdown of costs associated with the engagement of a senior Physicist for a twelve-month research and consultancy programme based in Zimbabwe Harare. The Physicist, Dr. Tendai Moyo, holds a Doctorate in Theoretical and Applied Physics from the University of Zimbabwe and possesses over fifteen years of experience in nuclear physics, materials science, and computational modelling. This Quotation Estimate covers all professional services, travel within Harare and surrounding districts, laboratory access, and reporting obligations as specified in the project brief issued by ZINSTEC.</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Physicist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Physicist consultation sessions at ZINSTEC headquarters, Harare — including theoretical framework development, peer review of experimental data, and strategic guidance on research methodology</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On-site Physicist laboratory supervision at the Harare Nuclear Research Centre — oversight of radiation detection experiments, calibration of spectrometers, and safety compliance audits</w:t>
            </w:r>
          </w:p>
        </w:tc>
        <w:tc>
          <w:tcPr/>
          <w:p>
            <w:pPr>
              <w:pStyle w:val="Compact"/>
              <w:jc w:val="left"/>
            </w:pPr>
            <w:r>
              <w:t xml:space="preserve">12 months</w:t>
            </w:r>
          </w:p>
        </w:tc>
        <w:tc>
          <w:tcPr/>
          <w:p>
            <w:pPr>
              <w:pStyle w:val="Compact"/>
              <w:jc w:val="left"/>
            </w:pPr>
            <w:r>
              <w:t xml:space="preserve">$1,950 / month</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Computational physics modelling — development and execution of Monte Carlo simulations, finite element analysis, and quantum mechanical calculations using dedicated workstations in Harare</w:t>
            </w:r>
          </w:p>
        </w:tc>
        <w:tc>
          <w:tcPr/>
          <w:p>
            <w:pPr>
              <w:pStyle w:val="Compact"/>
              <w:jc w:val="left"/>
            </w:pPr>
            <w:r>
              <w:t xml:space="preserve">12 months</w:t>
            </w:r>
          </w:p>
        </w:tc>
        <w:tc>
          <w:tcPr/>
          <w:p>
            <w:pPr>
              <w:pStyle w:val="Compact"/>
              <w:jc w:val="left"/>
            </w:pPr>
            <w:r>
              <w:t xml:space="preserve">$1,400 / month</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Academic publication support — the Physicist shall co-author a minimum of three (3) peer-reviewed journal articles and one (1) conference paper presented at an international physics symposium</w:t>
            </w:r>
          </w:p>
        </w:tc>
        <w:tc>
          <w:tcPr/>
          <w:p>
            <w:pPr>
              <w:pStyle w:val="Compact"/>
              <w:jc w:val="left"/>
            </w:pPr>
            <w:r>
              <w:t xml:space="preserve">12 months</w:t>
            </w:r>
          </w:p>
        </w:tc>
        <w:tc>
          <w:tcPr/>
          <w:p>
            <w:pPr>
              <w:pStyle w:val="Compact"/>
              <w:jc w:val="left"/>
            </w:pPr>
            <w:r>
              <w:t xml:space="preserve">$3,500 / article</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Training and capacity building — the Physicist will deliver quarterly workshops for junior researchers and graduate students at the University of Zimbabwe, Harare, covering advanced topics in condensed matter physics and statistical mechanics</w:t>
            </w:r>
          </w:p>
        </w:tc>
        <w:tc>
          <w:tcPr/>
          <w:p>
            <w:pPr>
              <w:pStyle w:val="Compact"/>
              <w:jc w:val="left"/>
            </w:pPr>
            <w:r>
              <w:t xml:space="preserve">4 sessions</w:t>
            </w:r>
          </w:p>
        </w:tc>
        <w:tc>
          <w:tcPr/>
          <w:p>
            <w:pPr>
              <w:pStyle w:val="Compact"/>
              <w:jc w:val="left"/>
            </w:pPr>
            <w:r>
              <w:t xml:space="preserve">$1,200 / session</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Local travel and transportation within Zimbabwe Harare — covering commuting between the Physicist's residence, ZINSTEC offices, the Nuclear Research Centre, and the University of Zimbabwe campus</w:t>
            </w:r>
          </w:p>
        </w:tc>
        <w:tc>
          <w:tcPr/>
          <w:p>
            <w:pPr>
              <w:pStyle w:val="Compact"/>
              <w:jc w:val="left"/>
            </w:pPr>
            <w:r>
              <w:t xml:space="preserve">12 months</w:t>
            </w:r>
          </w:p>
        </w:tc>
        <w:tc>
          <w:tcPr/>
          <w:p>
            <w:pPr>
              <w:pStyle w:val="Compact"/>
              <w:jc w:val="left"/>
            </w:pPr>
            <w:r>
              <w:t xml:space="preserve">$350 / month</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Specialist equipment and software licensing — access to MATLAB, COMSOL Multiphysics, and GEANT4 simulation packages, plus consumable laboratory materials</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Project reporting and documentation — monthly progress reports, quarterly comprehensive reviews, and a final end-of-project technical report submitted to ZINSTEC, Harare</w:t>
            </w:r>
          </w:p>
        </w:tc>
        <w:tc>
          <w:tcPr/>
          <w:p>
            <w:pPr>
              <w:pStyle w:val="Compact"/>
              <w:jc w:val="left"/>
            </w:pPr>
            <w:r>
              <w:t xml:space="preserve">12 months</w:t>
            </w:r>
          </w:p>
        </w:tc>
        <w:tc>
          <w:tcPr/>
          <w:p>
            <w:pPr>
              <w:pStyle w:val="Compact"/>
              <w:jc w:val="left"/>
            </w:pPr>
            <w:r>
              <w:t xml:space="preserve">$600 / month</w:t>
            </w:r>
          </w:p>
        </w:tc>
        <w:tc>
          <w:tcPr/>
          <w:p>
            <w:pPr>
              <w:pStyle w:val="Compact"/>
              <w:jc w:val="left"/>
            </w:pPr>
            <w:r>
              <w:t xml:space="preserve">$7,200.00</w:t>
            </w:r>
          </w:p>
        </w:tc>
      </w:tr>
      <w:tr>
        <w:tc>
          <w:tcPr>
            <w:gridSpan w:val="4"/>
          </w:tcPr>
          <w:p>
            <w:pPr>
              <w:pStyle w:val="Compact"/>
              <w:jc w:val="right"/>
            </w:pPr>
            <w:r>
              <w:t xml:space="preserve">TOTAL QUOTATION ESTIMATE (USD)</w:t>
            </w:r>
          </w:p>
        </w:tc>
        <w:tc>
          <w:tcPr/>
          <w:p>
            <w:pPr>
              <w:pStyle w:val="Compact"/>
              <w:jc w:val="left"/>
            </w:pPr>
            <w:r>
              <w:t xml:space="preserve">$113,600.00</w:t>
            </w:r>
          </w:p>
        </w:tc>
      </w:tr>
      <w:tr>
        <w:tc>
          <w:tcPr>
            <w:gridSpan w:val="4"/>
          </w:tcPr>
          <w:p>
            <w:pPr>
              <w:pStyle w:val="Compact"/>
              <w:jc w:val="right"/>
            </w:pPr>
            <w:r>
              <w:t xml:space="preserve">VAT (17.5% — Zimbabwe Revenue Authority)</w:t>
            </w:r>
          </w:p>
        </w:tc>
        <w:tc>
          <w:tcPr/>
          <w:p>
            <w:pPr>
              <w:pStyle w:val="Compact"/>
              <w:jc w:val="left"/>
            </w:pPr>
            <w:r>
              <w:t xml:space="preserve">$19,880.00</w:t>
            </w:r>
          </w:p>
        </w:tc>
      </w:tr>
      <w:tr>
        <w:tc>
          <w:tcPr>
            <w:gridSpan w:val="4"/>
          </w:tcPr>
          <w:p>
            <w:pPr>
              <w:pStyle w:val="Compact"/>
              <w:jc w:val="right"/>
            </w:pPr>
            <w:r>
              <w:t xml:space="preserve">GRAND TOTAL (USD)</w:t>
            </w:r>
          </w:p>
        </w:tc>
        <w:tc>
          <w:tcPr/>
          <w:p>
            <w:pPr>
              <w:pStyle w:val="Compact"/>
              <w:jc w:val="left"/>
            </w:pPr>
            <w:r>
              <w:t xml:space="preserve">$133,480.00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Beyond this period, all rates for the Physicist's services in Zimbabwe Harare are subject to revision based on prevailing economic conditions and exchange rate fluctuations.</w:t>
      </w:r>
    </w:p>
    <w:p>
      <w:pPr>
        <w:numPr>
          <w:ilvl w:val="0"/>
          <w:numId w:val="1001"/>
        </w:numPr>
        <w:pStyle w:val="Compact"/>
      </w:pPr>
      <w:r>
        <w:t xml:space="preserve">Payment shall be made in United States Dollars (USD) via bank transfer to the Harare Applied Physics Consultancy account at Stanbic Bank, Harare Branch, in accordance with the Reserve Bank of Zimbabwe foreign exchange regulations.</w:t>
      </w:r>
    </w:p>
    <w:p>
      <w:pPr>
        <w:numPr>
          <w:ilvl w:val="0"/>
          <w:numId w:val="1001"/>
        </w:numPr>
        <w:pStyle w:val="Compact"/>
      </w:pPr>
      <w:r>
        <w:t xml:space="preserve">A mobilisation payment of twenty-five percent (25%) of the total Quotation Estimate is due upon signing of the service agreement. The remaining balance shall be disbursed in equal monthly instalments over the twelve-month project duration.</w:t>
      </w:r>
    </w:p>
    <w:p>
      <w:pPr>
        <w:numPr>
          <w:ilvl w:val="0"/>
          <w:numId w:val="1001"/>
        </w:numPr>
        <w:pStyle w:val="Compact"/>
      </w:pPr>
      <w:r>
        <w:t xml:space="preserve">The Physicist is engaged as an independent professional consultant and not as an employee of ZINSTEC. All intellectual property generated during the course of this engagement in Zimbabwe Harare shall be jointly owned by HAPC and ZINSTEC, as stipulated in the separate Intellectual Property Agreement.</w:t>
      </w:r>
    </w:p>
    <w:p>
      <w:pPr>
        <w:numPr>
          <w:ilvl w:val="0"/>
          <w:numId w:val="1001"/>
        </w:numPr>
        <w:pStyle w:val="Compact"/>
      </w:pPr>
      <w:r>
        <w:t xml:space="preserve">Any additional services requested by the client beyond the scope defined in this Quotation Estimate shall be subject to a supplementary Quotation Estimate issued by HAPC and approved in writing by both parties before commencement.</w:t>
      </w:r>
    </w:p>
    <w:p>
      <w:pPr>
        <w:numPr>
          <w:ilvl w:val="0"/>
          <w:numId w:val="1001"/>
        </w:numPr>
        <w:pStyle w:val="Compact"/>
      </w:pPr>
      <w:r>
        <w:t xml:space="preserve">This Quotation Estimate does not include international travel, accommodation, or per diem allowances. Should the Physicist be required to travel outside Zimbabwe Harare for conferences or collaborative research, such costs will be quoted separately.</w:t>
      </w:r>
    </w:p>
    <w:p>
      <w:pPr>
        <w:numPr>
          <w:ilvl w:val="0"/>
          <w:numId w:val="1001"/>
        </w:numPr>
        <w:pStyle w:val="Compact"/>
      </w:pPr>
      <w:r>
        <w:t xml:space="preserve">All work performed by the Physicist shall comply with the Zimbabwe National Radiation Protection Authority (ZINRA) regulations and the Occupational Safety and Health Act of Zimbabwe.</w:t>
      </w:r>
    </w:p>
    <w:p>
      <w:pPr>
        <w:numPr>
          <w:ilvl w:val="0"/>
          <w:numId w:val="1001"/>
        </w:numPr>
        <w:pStyle w:val="Compact"/>
      </w:pPr>
      <w:r>
        <w:t xml:space="preserve">Disputes arising from this Quotation Estimate shall be resolved through arbitration in Harare, Zimbabwe, in accordance with the Arbitration Act [Chapter 7:15] of the Laws of Zimbabwe.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conditions, and cost structure outlined herein for the engagement of the Physicist in Zimbabwe Harare. This document constitutes a binding commercial proposal upon countersignature by both parties.</w:t>
      </w:r>
    </w:p>
    <w:p>
      <w:pPr>
        <w:pStyle w:val="BodyText"/>
      </w:pPr>
      <w:r>
        <w:rPr>
          <w:bCs/>
          <w:b/>
        </w:rPr>
        <w:t xml:space="preserve">For and on behalf of:</w:t>
      </w:r>
      <w:r>
        <w:br/>
      </w:r>
      <w:r>
        <w:t xml:space="preserve">Harare Applied Physics Consultancy (HAPC)</w:t>
      </w:r>
    </w:p>
    <w:p>
      <w:pPr>
        <w:pStyle w:val="BodyText"/>
      </w:pPr>
      <w:r>
        <w:t xml:space="preserve">Dr. Tendai Moyo, PhD</w:t>
      </w:r>
      <w:r>
        <w:br/>
      </w:r>
      <w:r>
        <w:t xml:space="preserve">Lead Physicist &amp; Director</w:t>
      </w:r>
      <w:r>
        <w:br/>
      </w:r>
      <w:r>
        <w:t xml:space="preserve">Date: _______________</w:t>
      </w:r>
    </w:p>
    <w:p>
      <w:pPr>
        <w:pStyle w:val="BodyText"/>
      </w:pPr>
      <w:r>
        <w:rPr>
          <w:bCs/>
          <w:b/>
        </w:rPr>
        <w:t xml:space="preserve">For and on behalf of:</w:t>
      </w:r>
      <w:r>
        <w:br/>
      </w:r>
      <w:r>
        <w:t xml:space="preserve">Zimbabwe National Science &amp; Technology Commission</w:t>
      </w:r>
    </w:p>
    <w:p>
      <w:pPr>
        <w:pStyle w:val="BodyText"/>
      </w:pPr>
      <w:r>
        <w:t xml:space="preserve">Authorised Signatory</w:t>
      </w:r>
      <w:r>
        <w:br/>
      </w:r>
      <w:r>
        <w:t xml:space="preserve">ZINSTEC, Harare, Zimbabwe</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is not transferable. All figures are quoted in United States Dollars (USD). The Physicist's professional services are governed by the Zimbabwean Code of Professional Conduct for Scientists and Engineers. For queries regarding this Quotation Estimate, please contact HAPC at 123 Samora Machel Avenue, Harare, Zimbabwe. Tel: +263-242-XXXXXXX | Email: quotations@hapc.co.zw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Zimbabwe Harare</dc:title>
  <dc:creator/>
  <dc:language>en</dc:language>
  <cp:keywords/>
  <dcterms:created xsi:type="dcterms:W3CDTF">2026-10-10T03:30:55Z</dcterms:created>
  <dcterms:modified xsi:type="dcterms:W3CDTF">2026-10-10T03:30:55Z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