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1" w:name="quotation-estimate"/>
    <w:p>
      <w:pPr>
        <w:pStyle w:val="Heading1"/>
      </w:pPr>
      <w:r>
        <w:t xml:space="preserve">QUOTATION ESTIMATE</w:t>
      </w:r>
    </w:p>
    <w:bookmarkStart w:id="20" w:name="professional-physiotherapist-services"/>
    <w:p>
      <w:pPr>
        <w:pStyle w:val="Heading2"/>
      </w:pPr>
      <w:r>
        <w:t xml:space="preserve">Professional Physiotherapist Services</w:t>
      </w:r>
    </w:p>
    <w:p>
      <w:pPr>
        <w:pStyle w:val="FirstParagraph"/>
      </w:pPr>
      <w:r>
        <w:t xml:space="preserve">Serving the Province of Argentina Córdoba</w:t>
      </w:r>
    </w:p>
    <w:bookmarkEnd w:id="20"/>
    <w:bookmarkEnd w:id="21"/>
    <w:p>
      <w:pPr>
        <w:pStyle w:val="BodyText"/>
      </w:pPr>
      <w:r>
        <w:rPr>
          <w:bCs/>
          <w:b/>
        </w:rPr>
        <w:t xml:space="preserve">Quotation Estimate No.:</w:t>
      </w:r>
      <w:r>
        <w:t xml:space="preserve"> </w:t>
      </w:r>
      <w:r>
        <w:t xml:space="preserve">QTE-AC-2025-0487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Dra. María Elena Rodríguez, MPT</w:t>
      </w:r>
    </w:p>
    <w:p>
      <w:pPr>
        <w:pStyle w:val="BodyText"/>
      </w:pPr>
      <w:r>
        <w:rPr>
          <w:bCs/>
          <w:b/>
        </w:rPr>
        <w:t xml:space="preserve">Client Name:</w:t>
      </w:r>
      <w:r>
        <w:t xml:space="preserve"> </w:t>
      </w:r>
      <w:r>
        <w:t xml:space="preserve">[Client / Institution Name]</w:t>
      </w:r>
    </w:p>
    <w:p>
      <w:pPr>
        <w:pStyle w:val="BodyText"/>
      </w:pPr>
      <w:r>
        <w:rPr>
          <w:bCs/>
          <w:b/>
        </w:rPr>
        <w:t xml:space="preserve">Address:</w:t>
      </w:r>
      <w:r>
        <w:t xml:space="preserve"> </w:t>
      </w:r>
      <w:r>
        <w:t xml:space="preserve">[Street, City], Argentina Córdoba</w:t>
      </w:r>
    </w:p>
    <w:p>
      <w:pPr>
        <w:pStyle w:val="BodyText"/>
      </w:pPr>
      <w:r>
        <w:rPr>
          <w:bCs/>
          <w:b/>
        </w:rPr>
        <w:t xml:space="preserve">Contact:</w:t>
      </w:r>
      <w:r>
        <w:t xml:space="preserve"> </w:t>
      </w:r>
      <w:r>
        <w:t xml:space="preserve">[Phone / Email]</w:t>
      </w:r>
    </w:p>
    <w:p>
      <w:pPr>
        <w:pStyle w:val="BodyText"/>
      </w:pPr>
      <w:r>
        <w:rPr>
          <w:bCs/>
          <w:b/>
        </w:rPr>
        <w:t xml:space="preserve">Service Location:</w:t>
      </w:r>
      <w:r>
        <w:t xml:space="preserve"> </w:t>
      </w:r>
      <w:r>
        <w:t xml:space="preserve">Argentina Córdoba, Province of Córdoba, Argentina</w:t>
      </w:r>
    </w:p>
    <w:bookmarkStart w:id="22" w:name="X091f0dfb82768bdcc14fb07ea5eabec314d991f"/>
    <w:p>
      <w:pPr>
        <w:pStyle w:val="Heading3"/>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to provide a comprehensive and transparent breakdown of costs associated with professional</w:t>
      </w:r>
      <w:r>
        <w:t xml:space="preserve"> </w:t>
      </w:r>
      <w:r>
        <w:t xml:space="preserve">Physiotherapist</w:t>
      </w:r>
      <w:r>
        <w:t xml:space="preserve"> </w:t>
      </w:r>
      <w:r>
        <w:t xml:space="preserve">services to be delivered within the jurisdiction of</w:t>
      </w:r>
      <w:r>
        <w:t xml:space="preserve"> </w:t>
      </w:r>
      <w:r>
        <w:t xml:space="preserve">Argentina Córdoba</w:t>
      </w:r>
      <w:r>
        <w:t xml:space="preserve">. The purpose of this document is to outline the scope of physiotherapy treatment, the associated fees, the duration of the engagement, and all applicable terms and conditions governing the provision of these clinical services. This</w:t>
      </w:r>
      <w:r>
        <w:t xml:space="preserve"> </w:t>
      </w:r>
      <w:r>
        <w:t xml:space="preserve">Quotation Estimate</w:t>
      </w:r>
      <w:r>
        <w:t xml:space="preserve"> </w:t>
      </w:r>
      <w:r>
        <w:t xml:space="preserve">is issued in accordance with the regulatory standards established by the Colegio de Fisioterapeutas de la Provincia de Córdoba and complies with all applicable Argentine national and provincial health regulations.</w:t>
      </w:r>
    </w:p>
    <w:p>
      <w:pPr>
        <w:pStyle w:val="BodyText"/>
      </w:pPr>
      <w:r>
        <w:t xml:space="preserve">The</w:t>
      </w:r>
      <w:r>
        <w:t xml:space="preserve"> </w:t>
      </w:r>
      <w:r>
        <w:t xml:space="preserve">Physiotherapist</w:t>
      </w:r>
      <w:r>
        <w:t xml:space="preserve"> </w:t>
      </w:r>
      <w:r>
        <w:t xml:space="preserve">services described herein are designed to address musculoskeletal rehabilitation, post-surgical recovery, chronic pain management, sports injury treatment, and general mobility restoration for patients residing in or seeking care within</w:t>
      </w:r>
      <w:r>
        <w:t xml:space="preserve"> </w:t>
      </w:r>
      <w:r>
        <w:t xml:space="preserve">Argentina Córdoba</w:t>
      </w:r>
      <w:r>
        <w:t xml:space="preserve">. All pricing reflects current market rates for qualified physiotherapy professionals operating in the Córdoba region as of the date of this</w:t>
      </w:r>
      <w:r>
        <w:t xml:space="preserve"> </w:t>
      </w:r>
      <w:r>
        <w:t xml:space="preserve">Quotation Estimate</w:t>
      </w:r>
      <w:r>
        <w:t xml:space="preserve">.</w:t>
      </w:r>
    </w:p>
    <w:bookmarkEnd w:id="22"/>
    <w:bookmarkStart w:id="23" w:name="scope-of-physiotherapist-services"/>
    <w:p>
      <w:pPr>
        <w:pStyle w:val="Heading3"/>
      </w:pPr>
      <w:r>
        <w:t xml:space="preserve">2. Scope of Physiotherapist Services</w:t>
      </w:r>
    </w:p>
    <w:p>
      <w:pPr>
        <w:pStyle w:val="FirstParagraph"/>
      </w:pPr>
      <w:r>
        <w:t xml:space="preserve">The</w:t>
      </w:r>
      <w:r>
        <w:t xml:space="preserve"> </w:t>
      </w:r>
      <w:r>
        <w:t xml:space="preserve">Physiotherapist</w:t>
      </w:r>
      <w:r>
        <w:t xml:space="preserve"> </w:t>
      </w:r>
      <w:r>
        <w:t xml:space="preserve">engaged under this</w:t>
      </w:r>
      <w:r>
        <w:t xml:space="preserve"> </w:t>
      </w:r>
      <w:r>
        <w:t xml:space="preserve">Quotation Estimate</w:t>
      </w:r>
      <w:r>
        <w:t xml:space="preserve"> </w:t>
      </w:r>
      <w:r>
        <w:t xml:space="preserve">will provide the following clinical services at the designated facility located in</w:t>
      </w:r>
      <w:r>
        <w:t xml:space="preserve"> </w:t>
      </w:r>
      <w:r>
        <w:t xml:space="preserve">Argentina Córdoba</w:t>
      </w:r>
      <w:r>
        <w:t xml:space="preserve">:</w:t>
      </w:r>
    </w:p>
    <w:p>
      <w:pPr>
        <w:numPr>
          <w:ilvl w:val="0"/>
          <w:numId w:val="1001"/>
        </w:numPr>
        <w:pStyle w:val="Compact"/>
      </w:pPr>
      <w:r>
        <w:t xml:space="preserve">Initial comprehensive physiotherapy assessment and diagnostic evaluation (60 minutes)</w:t>
      </w:r>
    </w:p>
    <w:p>
      <w:pPr>
        <w:numPr>
          <w:ilvl w:val="0"/>
          <w:numId w:val="1001"/>
        </w:numPr>
        <w:pStyle w:val="Compact"/>
      </w:pPr>
      <w:r>
        <w:t xml:space="preserve">Manual therapy and joint mobilization techniques (45 minutes per session)</w:t>
      </w:r>
    </w:p>
    <w:p>
      <w:pPr>
        <w:numPr>
          <w:ilvl w:val="0"/>
          <w:numId w:val="1001"/>
        </w:numPr>
        <w:pStyle w:val="Compact"/>
      </w:pPr>
      <w:r>
        <w:t xml:space="preserve">Therapeutic exercise prescription and supervised rehabilitation programs</w:t>
      </w:r>
    </w:p>
    <w:p>
      <w:pPr>
        <w:numPr>
          <w:ilvl w:val="0"/>
          <w:numId w:val="1001"/>
        </w:numPr>
        <w:pStyle w:val="Compact"/>
      </w:pPr>
      <w:r>
        <w:t xml:space="preserve">Electrotherapy modalities including TENS, ultrasound, and laser therapy</w:t>
      </w:r>
    </w:p>
    <w:p>
      <w:pPr>
        <w:numPr>
          <w:ilvl w:val="0"/>
          <w:numId w:val="1001"/>
        </w:numPr>
        <w:pStyle w:val="Compact"/>
      </w:pPr>
      <w:r>
        <w:t xml:space="preserve">Post-operative rehabilitation following orthopedic or sports surgery</w:t>
      </w:r>
    </w:p>
    <w:p>
      <w:pPr>
        <w:numPr>
          <w:ilvl w:val="0"/>
          <w:numId w:val="1001"/>
        </w:numPr>
        <w:pStyle w:val="Compact"/>
      </w:pPr>
      <w:r>
        <w:t xml:space="preserve">Ergonomic assessment and workplace injury prevention counseling</w:t>
      </w:r>
    </w:p>
    <w:p>
      <w:pPr>
        <w:numPr>
          <w:ilvl w:val="0"/>
          <w:numId w:val="1001"/>
        </w:numPr>
        <w:pStyle w:val="Compact"/>
      </w:pPr>
      <w:r>
        <w:t xml:space="preserve">Home exercise program design and patient education</w:t>
      </w:r>
    </w:p>
    <w:p>
      <w:pPr>
        <w:numPr>
          <w:ilvl w:val="0"/>
          <w:numId w:val="1001"/>
        </w:numPr>
        <w:pStyle w:val="Compact"/>
      </w:pPr>
      <w:r>
        <w:t xml:space="preserve">Progress tracking and periodic re-evaluation sessions</w:t>
      </w:r>
    </w:p>
    <w:bookmarkEnd w:id="23"/>
    <w:bookmarkStart w:id="24" w:name="detailed-cost-breakdown"/>
    <w:p>
      <w:pPr>
        <w:pStyle w:val="Heading3"/>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Initial Physiotherapist Assessment &amp; Diagnostic Evaluation</w:t>
            </w:r>
          </w:p>
        </w:tc>
        <w:tc>
          <w:tcPr/>
          <w:p>
            <w:pPr>
              <w:pStyle w:val="Compact"/>
              <w:jc w:val="left"/>
            </w:pPr>
            <w:r>
              <w:t xml:space="preserve">1 session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Standard Physiotherapy Treatment Session (45 min)</w:t>
            </w:r>
          </w:p>
        </w:tc>
        <w:tc>
          <w:tcPr/>
          <w:p>
            <w:pPr>
              <w:pStyle w:val="Compact"/>
              <w:jc w:val="left"/>
            </w:pPr>
            <w:r>
              <w:t xml:space="preserve">12 sessions</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3</w:t>
            </w:r>
          </w:p>
        </w:tc>
        <w:tc>
          <w:tcPr/>
          <w:p>
            <w:pPr>
              <w:pStyle w:val="Compact"/>
              <w:jc w:val="left"/>
            </w:pPr>
            <w:r>
              <w:t xml:space="preserve">Electrotherapy / Modalities Add-on per Session</w:t>
            </w:r>
          </w:p>
        </w:tc>
        <w:tc>
          <w:tcPr/>
          <w:p>
            <w:pPr>
              <w:pStyle w:val="Compact"/>
              <w:jc w:val="left"/>
            </w:pPr>
            <w:r>
              <w:t xml:space="preserve">6 sessions</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4</w:t>
            </w:r>
          </w:p>
        </w:tc>
        <w:tc>
          <w:tcPr/>
          <w:p>
            <w:pPr>
              <w:pStyle w:val="Compact"/>
              <w:jc w:val="left"/>
            </w:pPr>
            <w:r>
              <w:t xml:space="preserve">Post-Surgical Rehabilitation Program (specialized)</w:t>
            </w:r>
          </w:p>
        </w:tc>
        <w:tc>
          <w:tcPr/>
          <w:p>
            <w:pPr>
              <w:pStyle w:val="Compact"/>
              <w:jc w:val="left"/>
            </w:pPr>
            <w:r>
              <w:t xml:space="preserve">8 sessions</w:t>
            </w:r>
          </w:p>
        </w:tc>
        <w:tc>
          <w:tcPr/>
          <w:p>
            <w:pPr>
              <w:pStyle w:val="Compact"/>
              <w:jc w:val="left"/>
            </w:pPr>
            <w:r>
              <w:t xml:space="preserve">32,000</w:t>
            </w:r>
          </w:p>
        </w:tc>
        <w:tc>
          <w:tcPr/>
          <w:p>
            <w:pPr>
              <w:pStyle w:val="Compact"/>
              <w:jc w:val="left"/>
            </w:pPr>
            <w:r>
              <w:t xml:space="preserve">256,000</w:t>
            </w:r>
          </w:p>
        </w:tc>
      </w:tr>
      <w:tr>
        <w:tc>
          <w:tcPr/>
          <w:p>
            <w:pPr>
              <w:pStyle w:val="Compact"/>
              <w:jc w:val="left"/>
            </w:pPr>
            <w:r>
              <w:t xml:space="preserve">5</w:t>
            </w:r>
          </w:p>
        </w:tc>
        <w:tc>
          <w:tcPr/>
          <w:p>
            <w:pPr>
              <w:pStyle w:val="Compact"/>
              <w:jc w:val="left"/>
            </w:pPr>
            <w:r>
              <w:t xml:space="preserve">Home Visit by Physiotherapist (within Córdoba city limits)</w:t>
            </w:r>
          </w:p>
        </w:tc>
        <w:tc>
          <w:tcPr/>
          <w:p>
            <w:pPr>
              <w:pStyle w:val="Compact"/>
              <w:jc w:val="left"/>
            </w:pPr>
            <w:r>
              <w:t xml:space="preserve">4 visits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Progress Re-evaluation &amp; Discharge Report</w:t>
            </w:r>
          </w:p>
        </w:tc>
        <w:tc>
          <w:tcPr/>
          <w:p>
            <w:pPr>
              <w:pStyle w:val="Compact"/>
              <w:jc w:val="left"/>
            </w:pPr>
            <w:r>
              <w:t xml:space="preserve">1 session</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7</w:t>
            </w:r>
          </w:p>
        </w:tc>
        <w:tc>
          <w:tcPr/>
          <w:p>
            <w:pPr>
              <w:pStyle w:val="Compact"/>
              <w:jc w:val="left"/>
            </w:pPr>
            <w:r>
              <w:t xml:space="preserve">Custom Orthopedic Bracing / Splint (if required)</w:t>
            </w:r>
          </w:p>
        </w:tc>
        <w:tc>
          <w:tcPr/>
          <w:p>
            <w:pPr>
              <w:pStyle w:val="Compact"/>
              <w:jc w:val="left"/>
            </w:pPr>
            <w:r>
              <w:t xml:space="preserve">1 unit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8</w:t>
            </w:r>
          </w:p>
        </w:tc>
        <w:tc>
          <w:tcPr/>
          <w:p>
            <w:pPr>
              <w:pStyle w:val="Compact"/>
              <w:jc w:val="left"/>
            </w:pPr>
            <w:r>
              <w:t xml:space="preserve">Administrative &amp; Record-Keeping Fee (Argentina Córdoba compliance)</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gridSpan w:val="4"/>
          </w:tcPr>
          <w:p>
            <w:pPr>
              <w:pStyle w:val="Compact"/>
              <w:jc w:val="right"/>
            </w:pPr>
            <w:r>
              <w:t xml:space="preserve">TOTAL ESTIMATED COST (ARS)</w:t>
            </w:r>
          </w:p>
        </w:tc>
        <w:tc>
          <w:tcPr/>
          <w:p>
            <w:pPr>
              <w:pStyle w:val="Compact"/>
              <w:jc w:val="left"/>
            </w:pPr>
            <w:r>
              <w:t xml:space="preserve">1,004,000</w:t>
            </w:r>
          </w:p>
        </w:tc>
      </w:tr>
      <w:tr>
        <w:tc>
          <w:tcPr>
            <w:gridSpan w:val="4"/>
          </w:tcPr>
          <w:p>
            <w:pPr>
              <w:pStyle w:val="Compact"/>
              <w:jc w:val="right"/>
            </w:pPr>
            <w:r>
              <w:t xml:space="preserve">TOTAL ESTIMATED COST (USD approx.)</w:t>
            </w:r>
          </w:p>
        </w:tc>
        <w:tc>
          <w:tcPr/>
          <w:p>
            <w:pPr>
              <w:pStyle w:val="Compact"/>
              <w:jc w:val="left"/>
            </w:pPr>
            <w:r>
              <w:t xml:space="preserve">~$1,004</w:t>
            </w:r>
          </w:p>
        </w:tc>
      </w:tr>
    </w:tbl>
    <w:bookmarkEnd w:id="24"/>
    <w:bookmarkStart w:id="25" w:name="payment-terms-and-conditions"/>
    <w:p>
      <w:pPr>
        <w:pStyle w:val="Heading3"/>
      </w:pPr>
      <w:r>
        <w:t xml:space="preserve">4. Payment Terms and Conditions</w:t>
      </w:r>
    </w:p>
    <w:p>
      <w:pPr>
        <w:pStyle w:val="FirstParagraph"/>
      </w:pPr>
      <w:r>
        <w:t xml:space="preserve">This</w:t>
      </w:r>
      <w:r>
        <w:t xml:space="preserve"> </w:t>
      </w:r>
      <w:r>
        <w:t xml:space="preserve">Quotation Estimate</w:t>
      </w:r>
      <w:r>
        <w:t xml:space="preserve"> </w:t>
      </w:r>
      <w:r>
        <w:t xml:space="preserve">for</w:t>
      </w:r>
      <w:r>
        <w:t xml:space="preserve"> </w:t>
      </w:r>
      <w:r>
        <w:t xml:space="preserve">Physiotherapist</w:t>
      </w:r>
      <w:r>
        <w:t xml:space="preserve"> </w:t>
      </w:r>
      <w:r>
        <w:t xml:space="preserve">services in</w:t>
      </w:r>
      <w:r>
        <w:t xml:space="preserve"> </w:t>
      </w:r>
      <w:r>
        <w:t xml:space="preserve">Argentina Córdoba</w:t>
      </w:r>
      <w:r>
        <w:t xml:space="preserve"> </w:t>
      </w:r>
      <w:r>
        <w:t xml:space="preserve">is subject to the following payment terms: a 30% advance payment is required upon acceptance of this</w:t>
      </w:r>
      <w:r>
        <w:t xml:space="preserve"> </w:t>
      </w:r>
      <w:r>
        <w:t xml:space="preserve">Quotation Estimate</w:t>
      </w:r>
      <w:r>
        <w:t xml:space="preserve"> </w:t>
      </w:r>
      <w:r>
        <w:t xml:space="preserve">to secure the patient's treatment schedule. The remaining balance shall be payable in two equal installments, due at the midpoint and conclusion of the treatment program. All payments are to be made in Argentine Pesos (ARS) via bank transfer to the account designated by the</w:t>
      </w:r>
      <w:r>
        <w:t xml:space="preserve"> </w:t>
      </w:r>
      <w:r>
        <w:t xml:space="preserve">Physiotherapist</w:t>
      </w:r>
      <w:r>
        <w:t xml:space="preserve">'s practice. In the event of early termination of services, a pro-rata charge will apply for sessions already scheduled and prepared. This</w:t>
      </w:r>
      <w:r>
        <w:t xml:space="preserve"> </w:t>
      </w:r>
      <w:r>
        <w:t xml:space="preserve">Quotation Estimate</w:t>
      </w:r>
      <w:r>
        <w:t xml:space="preserve"> </w:t>
      </w:r>
      <w:r>
        <w:t xml:space="preserve">does not include costs for diagnostic imaging (X-ray, MRI, CT scans) or pharmaceutical prescriptions, which are to be obtained separately through the patient's health insurance provider or out-of-pocket arrangement within</w:t>
      </w:r>
      <w:r>
        <w:t xml:space="preserve"> </w:t>
      </w:r>
      <w:r>
        <w:t xml:space="preserve">Argentina Córdoba</w:t>
      </w:r>
      <w:r>
        <w:t xml:space="preserve">.</w:t>
      </w:r>
    </w:p>
    <w:bookmarkEnd w:id="25"/>
    <w:bookmarkStart w:id="26" w:name="validity-and-acceptance"/>
    <w:p>
      <w:pPr>
        <w:pStyle w:val="Heading3"/>
      </w:pPr>
      <w:r>
        <w:t xml:space="preserve">5. Validity and Acceptance</w:t>
      </w:r>
    </w:p>
    <w:p>
      <w:pPr>
        <w:pStyle w:val="FirstParagraph"/>
      </w:pPr>
      <w:r>
        <w:t xml:space="preserve">This</w:t>
      </w:r>
      <w:r>
        <w:t xml:space="preserve"> </w:t>
      </w:r>
      <w:r>
        <w:t xml:space="preserve">Quotation Estimate</w:t>
      </w:r>
      <w:r>
        <w:t xml:space="preserve"> </w:t>
      </w:r>
      <w:r>
        <w:t xml:space="preserve">remains valid for a period of thirty (30) calendar days from the date of issue. Should the client wish to proceed with the</w:t>
      </w:r>
      <w:r>
        <w:t xml:space="preserve"> </w:t>
      </w:r>
      <w:r>
        <w:t xml:space="preserve">Physiotherapist</w:t>
      </w:r>
      <w:r>
        <w:t xml:space="preserve"> </w:t>
      </w:r>
      <w:r>
        <w:t xml:space="preserve">services outlined herein, written acceptance must be provided to the practice located in</w:t>
      </w:r>
      <w:r>
        <w:t xml:space="preserve"> </w:t>
      </w:r>
      <w:r>
        <w:t xml:space="preserve">Argentina Córdoba</w:t>
      </w:r>
      <w:r>
        <w:t xml:space="preserve"> </w:t>
      </w:r>
      <w:r>
        <w:t xml:space="preserve">within the validity period. Prices are subject to revision in the event of significant changes in Argentine inflation indices or provincial regulatory adjustments affecting healthcare service pricing in</w:t>
      </w:r>
      <w:r>
        <w:t xml:space="preserve"> </w:t>
      </w:r>
      <w:r>
        <w:t xml:space="preserve">Argentina Córdoba</w:t>
      </w:r>
      <w:r>
        <w:t xml:space="preserve">.</w:t>
      </w:r>
    </w:p>
    <w:p>
      <w:pPr>
        <w:pStyle w:val="BodyText"/>
      </w:pPr>
      <w:r>
        <w:rPr>
          <w:bCs/>
          <w:b/>
        </w:rPr>
        <w:t xml:space="preserve">Important Notes:</w:t>
      </w:r>
    </w:p>
    <w:p>
      <w:pPr>
        <w:numPr>
          <w:ilvl w:val="0"/>
          <w:numId w:val="1002"/>
        </w:numPr>
        <w:pStyle w:val="Compact"/>
      </w:pPr>
      <w:r>
        <w:t xml:space="preserve">All</w:t>
      </w:r>
      <w:r>
        <w:t xml:space="preserve"> </w:t>
      </w:r>
      <w:r>
        <w:t xml:space="preserve">Physiotherapist</w:t>
      </w:r>
      <w:r>
        <w:t xml:space="preserve"> </w:t>
      </w:r>
      <w:r>
        <w:t xml:space="preserve">sessions are conducted by a licensed professional registered with the Colegio de Fisioterapeutas de la Provincia de Córdoba.</w:t>
      </w:r>
    </w:p>
    <w:p>
      <w:pPr>
        <w:numPr>
          <w:ilvl w:val="0"/>
          <w:numId w:val="1002"/>
        </w:numPr>
        <w:pStyle w:val="Compact"/>
      </w:pPr>
      <w:r>
        <w:t xml:space="preserve">Appointments are available Monday through Saturday, 08:00–20:00, at the clinic in</w:t>
      </w:r>
      <w:r>
        <w:t xml:space="preserve"> </w:t>
      </w:r>
      <w:r>
        <w:t xml:space="preserve">Argentina Córdoba</w:t>
      </w:r>
      <w:r>
        <w:t xml:space="preserve">.</w:t>
      </w:r>
    </w:p>
    <w:p>
      <w:pPr>
        <w:numPr>
          <w:ilvl w:val="0"/>
          <w:numId w:val="1002"/>
        </w:numPr>
        <w:pStyle w:val="Compact"/>
      </w:pPr>
      <w:r>
        <w:t xml:space="preserve">Home visits by the</w:t>
      </w:r>
      <w:r>
        <w:t xml:space="preserve"> </w:t>
      </w:r>
      <w:r>
        <w:t xml:space="preserve">Physiotherapist</w:t>
      </w:r>
      <w:r>
        <w:t xml:space="preserve"> </w:t>
      </w:r>
      <w:r>
        <w:t xml:space="preserve">are limited to the city of Córdoba and its immediate metropolitan area.</w:t>
      </w:r>
    </w:p>
    <w:p>
      <w:pPr>
        <w:numPr>
          <w:ilvl w:val="0"/>
          <w:numId w:val="1002"/>
        </w:numPr>
        <w:pStyle w:val="Compact"/>
      </w:pPr>
      <w:r>
        <w:t xml:space="preserve">This</w:t>
      </w:r>
      <w:r>
        <w:t xml:space="preserve"> </w:t>
      </w:r>
      <w:r>
        <w:t xml:space="preserve">Quotation Estimate</w:t>
      </w:r>
      <w:r>
        <w:t xml:space="preserve"> </w:t>
      </w:r>
      <w:r>
        <w:t xml:space="preserve">is non-transferable and specific to the named client.</w:t>
      </w:r>
    </w:p>
    <w:p>
      <w:pPr>
        <w:numPr>
          <w:ilvl w:val="0"/>
          <w:numId w:val="1002"/>
        </w:numPr>
        <w:pStyle w:val="Compact"/>
      </w:pPr>
      <w:r>
        <w:t xml:space="preserve">A signed medical referral from a licensed physician is required prior to the commencement of any</w:t>
      </w:r>
      <w:r>
        <w:t xml:space="preserve"> </w:t>
      </w:r>
      <w:r>
        <w:t xml:space="preserve">Physiotherapist</w:t>
      </w:r>
      <w:r>
        <w:t xml:space="preserve"> </w:t>
      </w:r>
      <w:r>
        <w:t xml:space="preserve">treatment program.</w:t>
      </w:r>
    </w:p>
    <w:bookmarkEnd w:id="26"/>
    <w:bookmarkStart w:id="27" w:name="professional-credentials-and-compliance"/>
    <w:p>
      <w:pPr>
        <w:pStyle w:val="Heading3"/>
      </w:pPr>
      <w:r>
        <w:t xml:space="preserve">6. Professional Credentials and Compliance</w:t>
      </w:r>
    </w:p>
    <w:p>
      <w:pPr>
        <w:pStyle w:val="FirstParagraph"/>
      </w:pPr>
      <w:r>
        <w:t xml:space="preserve">The</w:t>
      </w:r>
      <w:r>
        <w:t xml:space="preserve"> </w:t>
      </w:r>
      <w:r>
        <w:t xml:space="preserve">Physiotherapist</w:t>
      </w:r>
      <w:r>
        <w:t xml:space="preserve"> </w:t>
      </w:r>
      <w:r>
        <w:t xml:space="preserve">providing services under this</w:t>
      </w:r>
      <w:r>
        <w:t xml:space="preserve"> </w:t>
      </w:r>
      <w:r>
        <w:t xml:space="preserve">Quotation Estimate</w:t>
      </w:r>
      <w:r>
        <w:t xml:space="preserve"> </w:t>
      </w:r>
      <w:r>
        <w:t xml:space="preserve">holds a Master's degree in Physiotherapy (MPT) from the Universidad Nacional de Córdoba, is a full member of the Argentine Association of Physiotherapists (AAPF), and maintains current professional liability insurance compliant with the standards of</w:t>
      </w:r>
      <w:r>
        <w:t xml:space="preserve"> </w:t>
      </w:r>
      <w:r>
        <w:t xml:space="preserve">Argentina Córdoba</w:t>
      </w:r>
      <w:r>
        <w:t xml:space="preserve">. All treatment protocols follow evidence-based clinical guidelines and are documented in accordance with Argentine data protection law (Ley 25.326) and provincial health records regulations.</w:t>
      </w:r>
    </w:p>
    <w:p>
      <w:pPr>
        <w:pStyle w:val="BodyText"/>
      </w:pPr>
      <w:r>
        <w:rPr>
          <w:bCs/>
          <w:b/>
        </w:rPr>
        <w:t xml:space="preserve">Prepared by:</w:t>
      </w:r>
      <w:r>
        <w:br/>
      </w:r>
      <w:r>
        <w:t xml:space="preserve">Dra. María Elena Rodríguez, MPT</w:t>
      </w:r>
      <w:r>
        <w:br/>
      </w:r>
      <w:r>
        <w:t xml:space="preserve">Licensed Physiotherapist – Argentina Córdoba</w:t>
      </w:r>
      <w:r>
        <w:br/>
      </w:r>
      <w:r>
        <w:t xml:space="preserve">Mat. N° 4521-CBA</w:t>
      </w:r>
    </w:p>
    <w:p>
      <w:pPr>
        <w:pStyle w:val="BodyText"/>
      </w:pPr>
      <w:r>
        <w:rPr>
          <w:bCs/>
          <w:b/>
        </w:rPr>
        <w:t xml:space="preserve">Accepted by (Client):</w:t>
      </w:r>
      <w:r>
        <w:br/>
      </w:r>
      <w:r>
        <w:t xml:space="preserve">Name: ____________________________</w:t>
      </w:r>
      <w:r>
        <w:br/>
      </w:r>
      <w:r>
        <w:t xml:space="preserve">Signature: ____________________________</w:t>
      </w:r>
      <w:r>
        <w:br/>
      </w:r>
      <w:r>
        <w:t xml:space="preserve">Date: ____________________________</w:t>
      </w:r>
    </w:p>
    <w:p>
      <w:pPr>
        <w:pStyle w:val="BodyText"/>
      </w:pPr>
      <w:r>
        <w:rPr>
          <w:bCs/>
          <w:b/>
        </w:rPr>
        <w:t xml:space="preserve">Quotation Estimate No. QTE-AC-2025-0487</w:t>
      </w:r>
      <w:r>
        <w:t xml:space="preserve"> </w:t>
      </w:r>
      <w:r>
        <w:t xml:space="preserve">| Physiotherapist Services | Argentina Córdoba</w:t>
      </w:r>
    </w:p>
    <w:p>
      <w:pPr>
        <w:pStyle w:val="BodyText"/>
      </w:pPr>
      <w:r>
        <w:t xml:space="preserve">This document constitutes a formal Quotation Estimate for Physiotherapist services and is not a binding contract until accepted in writing by both parties. For inquiries, contact the practice at [phone] or [email]. All services are delivered in compliance with the healthcare regulations of the Province of Córdoba, Argentina.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Argentina Córdoba</dc:title>
  <dc:creator/>
  <dc:language>en</dc:language>
  <cp:keywords/>
  <dcterms:created xsi:type="dcterms:W3CDTF">2026-10-10T02:42:02Z</dcterms:created>
  <dcterms:modified xsi:type="dcterms:W3CDTF">2026-10-10T02:42:02Z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