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t xml:space="preserve">Professional Physiotherapist Services — Brazil, São Paulo</w:t>
      </w:r>
    </w:p>
    <w:p>
      <w:pPr>
        <w:pStyle w:val="BodyText"/>
      </w:pPr>
      <w:r>
        <w:t xml:space="preserve">Document Reference: QE-SP-2025-04782</w:t>
      </w:r>
    </w:p>
    <w:bookmarkEnd w:id="20"/>
    <w:bookmarkStart w:id="21" w:name="issued-by"/>
    <w:p>
      <w:pPr>
        <w:pStyle w:val="Heading3"/>
      </w:pPr>
      <w:r>
        <w:t xml:space="preserve">Issued By</w:t>
      </w:r>
    </w:p>
    <w:p>
      <w:pPr>
        <w:pStyle w:val="FirstParagraph"/>
      </w:pPr>
      <w:r>
        <w:rPr>
          <w:bCs/>
          <w:b/>
        </w:rPr>
        <w:t xml:space="preserve">Clínica FisioVida São Paulo</w:t>
      </w:r>
    </w:p>
    <w:p>
      <w:pPr>
        <w:pStyle w:val="BodyText"/>
      </w:pPr>
      <w:r>
        <w:t xml:space="preserve">Av. Paulista, 1578 — Bela Vista</w:t>
      </w:r>
    </w:p>
    <w:p>
      <w:pPr>
        <w:pStyle w:val="BodyText"/>
      </w:pPr>
      <w:r>
        <w:t xml:space="preserve">São Paulo, SP — CEP 01310-300</w:t>
      </w:r>
    </w:p>
    <w:p>
      <w:pPr>
        <w:pStyle w:val="BodyText"/>
      </w:pPr>
      <w:r>
        <w:t xml:space="preserve">CNPJ: 12.345.678/0001-90</w:t>
      </w:r>
    </w:p>
    <w:p>
      <w:pPr>
        <w:pStyle w:val="BodyText"/>
      </w:pPr>
      <w:r>
        <w:t xml:space="preserve">Phone: +55 (11) 3456-7890</w:t>
      </w:r>
    </w:p>
    <w:p>
      <w:pPr>
        <w:pStyle w:val="BodyText"/>
      </w:pPr>
      <w:r>
        <w:t xml:space="preserve">Email: estimates@fisiovidasp.com.br</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[To be filled]</w:t>
      </w:r>
    </w:p>
    <w:p>
      <w:pPr>
        <w:pStyle w:val="BodyText"/>
      </w:pPr>
      <w:r>
        <w:rPr>
          <w:bCs/>
          <w:b/>
        </w:rPr>
        <w:t xml:space="preserve">Company:</w:t>
      </w:r>
      <w:r>
        <w:t xml:space="preserve"> </w:t>
      </w:r>
      <w:r>
        <w:t xml:space="preserve">[To be filled]</w:t>
      </w:r>
    </w:p>
    <w:p>
      <w:pPr>
        <w:pStyle w:val="BodyText"/>
      </w:pPr>
      <w:r>
        <w:rPr>
          <w:bCs/>
          <w:b/>
        </w:rPr>
        <w:t xml:space="preserve">Address:</w:t>
      </w:r>
      <w:r>
        <w:t xml:space="preserve"> </w:t>
      </w:r>
      <w:r>
        <w:t xml:space="preserve">São Paulo, SP, Brazil</w:t>
      </w:r>
    </w:p>
    <w:p>
      <w:pPr>
        <w:pStyle w:val="BodyText"/>
      </w:pPr>
      <w:r>
        <w:rPr>
          <w:bCs/>
          <w:b/>
        </w:rPr>
        <w:t xml:space="preserve">Contact:</w:t>
      </w:r>
      <w:r>
        <w:t xml:space="preserve"> </w:t>
      </w:r>
      <w:r>
        <w:t xml:space="preserve">[To be filled]</w:t>
      </w:r>
    </w:p>
    <w:bookmarkEnd w:id="22"/>
    <w:bookmarkStart w:id="23" w:name="document-details"/>
    <w:p>
      <w:pPr>
        <w:pStyle w:val="Heading3"/>
      </w:pPr>
      <w:r>
        <w:t xml:space="preserve">Document Details</w:t>
      </w:r>
    </w:p>
    <w:p>
      <w:pPr>
        <w:pStyle w:val="FirstParagraph"/>
      </w:pPr>
      <w:r>
        <w:rPr>
          <w:bCs/>
          <w:b/>
        </w:rPr>
        <w:t xml:space="preserve">Quotation Date: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Quotation No.:</w:t>
      </w:r>
      <w:r>
        <w:t xml:space="preserve"> </w:t>
      </w:r>
      <w:r>
        <w:t xml:space="preserve">QE-SP-2025-04782</w:t>
      </w:r>
    </w:p>
    <w:p>
      <w:pPr>
        <w:pStyle w:val="BodyText"/>
      </w:pPr>
      <w:r>
        <w:rPr>
          <w:bCs/>
          <w:b/>
        </w:rPr>
        <w:t xml:space="preserve">Service Location:</w:t>
      </w:r>
      <w:r>
        <w:t xml:space="preserve"> </w:t>
      </w:r>
      <w:r>
        <w:t xml:space="preserve">São Paulo, Brazil</w:t>
      </w:r>
    </w:p>
    <w:bookmarkEnd w:id="23"/>
    <w:bookmarkStart w:id="24" w:name="purpose-of-this-quotation-estimate"/>
    <w:p>
      <w:pPr>
        <w:pStyle w:val="Heading2"/>
      </w:pPr>
      <w:r>
        <w:t xml:space="preserve">1. Purpose of This Quotation Estimate</w:t>
      </w:r>
    </w:p>
    <w:p>
      <w:pPr>
        <w:pStyle w:val="FirstParagraph"/>
      </w:pPr>
      <w:r>
        <w:t xml:space="preserve">This Quotation Estimate has been prepared by Clínica FisioVida São Paulo to provide a comprehensive and transparent financial proposal for the engagement of a licensed Physiotherapist to deliver in-person and/or telehealth physiotherapy services within the metropolitan area of São Paulo, Brazil. This document outlines the scope of work, professional fees, session durations, applicable taxes, and all terms governing the Physiotherapist engagement. The Quotation Estimate is issued in accordance with the regulatory standards set forth by the Conselho Federal de Fisioterapia e Terapia Ocupacional (CFFITO) and complies with all municipal and state regulations applicable to healthcare service providers operating in the state of São Paulo.</w:t>
      </w:r>
    </w:p>
    <w:bookmarkEnd w:id="24"/>
    <w:bookmarkStart w:id="25" w:name="scope-of-physiotherapist-services"/>
    <w:p>
      <w:pPr>
        <w:pStyle w:val="Heading2"/>
      </w:pPr>
      <w:r>
        <w:t xml:space="preserve">2. Scope of Physiotherapist Services</w:t>
      </w:r>
    </w:p>
    <w:p>
      <w:pPr>
        <w:pStyle w:val="FirstParagraph"/>
      </w:pPr>
      <w:r>
        <w:t xml:space="preserve">The Physiotherapist engaged under this Quotation Estimate will provide a full range of rehabilitative and therapeutic interventions tailored to the client's specific medical needs. Services rendered in São Paulo, Brazil, may include but are not limited to: orthopedic rehabilitation, post-surgical recovery programs, sports injury management, neurological physiotherapy, geriatric mobility assessments, manual therapy, electrotherapy, therapeutic exercise prescription, and patient education. The Physiotherapist will conduct an initial comprehensive assessment at the client's designated location within São Paulo or at the Clínica FisioVida facility on Avenida Paulista, and will develop a personalized treatment plan in consultation with the client's primary physician.</w:t>
      </w:r>
    </w:p>
    <w:bookmarkEnd w:id="25"/>
    <w:bookmarkStart w:id="26"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1</w:t>
            </w:r>
          </w:p>
        </w:tc>
        <w:tc>
          <w:tcPr/>
          <w:p>
            <w:pPr>
              <w:pStyle w:val="Compact"/>
              <w:jc w:val="left"/>
            </w:pPr>
            <w:r>
              <w:t xml:space="preserve">Initial Physiotherapist Assessment &amp; Diagnostic Evaluation (São Paulo, SP)</w:t>
            </w:r>
          </w:p>
        </w:tc>
        <w:tc>
          <w:tcPr/>
          <w:p>
            <w:pPr>
              <w:pStyle w:val="Compact"/>
              <w:jc w:val="left"/>
            </w:pPr>
            <w:r>
              <w:t xml:space="preserve">1</w:t>
            </w:r>
          </w:p>
        </w:tc>
        <w:tc>
          <w:tcPr/>
          <w:p>
            <w:pPr>
              <w:pStyle w:val="Compact"/>
              <w:jc w:val="left"/>
            </w:pPr>
            <w:r>
              <w:t xml:space="preserve">R$ 450,00</w:t>
            </w:r>
          </w:p>
        </w:tc>
        <w:tc>
          <w:tcPr/>
          <w:p>
            <w:pPr>
              <w:pStyle w:val="Compact"/>
              <w:jc w:val="left"/>
            </w:pPr>
            <w:r>
              <w:t xml:space="preserve">R$ 450,00</w:t>
            </w:r>
          </w:p>
        </w:tc>
      </w:tr>
      <w:tr>
        <w:tc>
          <w:tcPr/>
          <w:p>
            <w:pPr>
              <w:pStyle w:val="Compact"/>
              <w:jc w:val="left"/>
            </w:pPr>
            <w:r>
              <w:t xml:space="preserve">2</w:t>
            </w:r>
          </w:p>
        </w:tc>
        <w:tc>
          <w:tcPr/>
          <w:p>
            <w:pPr>
              <w:pStyle w:val="Compact"/>
              <w:jc w:val="left"/>
            </w:pPr>
            <w:r>
              <w:t xml:space="preserve">Standard Physiotherapy Session (60 min) — In-Clinic, São Paulo</w:t>
            </w:r>
          </w:p>
        </w:tc>
        <w:tc>
          <w:tcPr/>
          <w:p>
            <w:pPr>
              <w:pStyle w:val="Compact"/>
              <w:jc w:val="left"/>
            </w:pPr>
            <w:r>
              <w:t xml:space="preserve">20</w:t>
            </w:r>
          </w:p>
        </w:tc>
        <w:tc>
          <w:tcPr/>
          <w:p>
            <w:pPr>
              <w:pStyle w:val="Compact"/>
              <w:jc w:val="left"/>
            </w:pPr>
            <w:r>
              <w:t xml:space="preserve">R$ 320,00</w:t>
            </w:r>
          </w:p>
        </w:tc>
        <w:tc>
          <w:tcPr/>
          <w:p>
            <w:pPr>
              <w:pStyle w:val="Compact"/>
              <w:jc w:val="left"/>
            </w:pPr>
            <w:r>
              <w:t xml:space="preserve">R$ 6,400,00</w:t>
            </w:r>
          </w:p>
        </w:tc>
      </w:tr>
      <w:tr>
        <w:tc>
          <w:tcPr/>
          <w:p>
            <w:pPr>
              <w:pStyle w:val="Compact"/>
              <w:jc w:val="left"/>
            </w:pPr>
            <w:r>
              <w:t xml:space="preserve">3</w:t>
            </w:r>
          </w:p>
        </w:tc>
        <w:tc>
          <w:tcPr/>
          <w:p>
            <w:pPr>
              <w:pStyle w:val="Compact"/>
              <w:jc w:val="left"/>
            </w:pPr>
            <w:r>
              <w:t xml:space="preserve">Extended Physiotherapy Session (90 min) — In-Clinic, São Paulo</w:t>
            </w:r>
          </w:p>
        </w:tc>
        <w:tc>
          <w:tcPr/>
          <w:p>
            <w:pPr>
              <w:pStyle w:val="Compact"/>
              <w:jc w:val="left"/>
            </w:pPr>
            <w:r>
              <w:t xml:space="preserve">10</w:t>
            </w:r>
          </w:p>
        </w:tc>
        <w:tc>
          <w:tcPr/>
          <w:p>
            <w:pPr>
              <w:pStyle w:val="Compact"/>
              <w:jc w:val="left"/>
            </w:pPr>
            <w:r>
              <w:t xml:space="preserve">R$ 450,00</w:t>
            </w:r>
          </w:p>
        </w:tc>
        <w:tc>
          <w:tcPr/>
          <w:p>
            <w:pPr>
              <w:pStyle w:val="Compact"/>
              <w:jc w:val="left"/>
            </w:pPr>
            <w:r>
              <w:t xml:space="preserve">R$ 4,500,00</w:t>
            </w:r>
          </w:p>
        </w:tc>
      </w:tr>
      <w:tr>
        <w:tc>
          <w:tcPr/>
          <w:p>
            <w:pPr>
              <w:pStyle w:val="Compact"/>
              <w:jc w:val="left"/>
            </w:pPr>
            <w:r>
              <w:t xml:space="preserve">4</w:t>
            </w:r>
          </w:p>
        </w:tc>
        <w:tc>
          <w:tcPr/>
          <w:p>
            <w:pPr>
              <w:pStyle w:val="Compact"/>
              <w:jc w:val="left"/>
            </w:pPr>
            <w:r>
              <w:t xml:space="preserve">Home Visit Physiotherapist Service — São Paulo Metropolitan Area</w:t>
            </w:r>
          </w:p>
        </w:tc>
        <w:tc>
          <w:tcPr/>
          <w:p>
            <w:pPr>
              <w:pStyle w:val="Compact"/>
              <w:jc w:val="left"/>
            </w:pPr>
            <w:r>
              <w:t xml:space="preserve">5</w:t>
            </w:r>
          </w:p>
        </w:tc>
        <w:tc>
          <w:tcPr/>
          <w:p>
            <w:pPr>
              <w:pStyle w:val="Compact"/>
              <w:jc w:val="left"/>
            </w:pPr>
            <w:r>
              <w:t xml:space="preserve">R$ 520,00</w:t>
            </w:r>
          </w:p>
        </w:tc>
        <w:tc>
          <w:tcPr/>
          <w:p>
            <w:pPr>
              <w:pStyle w:val="Compact"/>
              <w:jc w:val="left"/>
            </w:pPr>
            <w:r>
              <w:t xml:space="preserve">R$ 2,600,00</w:t>
            </w:r>
          </w:p>
        </w:tc>
      </w:tr>
      <w:tr>
        <w:tc>
          <w:tcPr/>
          <w:p>
            <w:pPr>
              <w:pStyle w:val="Compact"/>
              <w:jc w:val="left"/>
            </w:pPr>
            <w:r>
              <w:t xml:space="preserve">5</w:t>
            </w:r>
          </w:p>
        </w:tc>
        <w:tc>
          <w:tcPr/>
          <w:p>
            <w:pPr>
              <w:pStyle w:val="Compact"/>
              <w:jc w:val="left"/>
            </w:pPr>
            <w:r>
              <w:t xml:space="preserve">Telehealth Physiotherapy Consultation (45 min) — Remote, Brazil</w:t>
            </w:r>
          </w:p>
        </w:tc>
        <w:tc>
          <w:tcPr/>
          <w:p>
            <w:pPr>
              <w:pStyle w:val="Compact"/>
              <w:jc w:val="left"/>
            </w:pPr>
            <w:r>
              <w:t xml:space="preserve">4</w:t>
            </w:r>
          </w:p>
        </w:tc>
        <w:tc>
          <w:tcPr/>
          <w:p>
            <w:pPr>
              <w:pStyle w:val="Compact"/>
              <w:jc w:val="left"/>
            </w:pPr>
            <w:r>
              <w:t xml:space="preserve">R$ 250,00</w:t>
            </w:r>
          </w:p>
        </w:tc>
        <w:tc>
          <w:tcPr/>
          <w:p>
            <w:pPr>
              <w:pStyle w:val="Compact"/>
              <w:jc w:val="left"/>
            </w:pPr>
            <w:r>
              <w:t xml:space="preserve">R$ 1,000,00</w:t>
            </w:r>
          </w:p>
        </w:tc>
      </w:tr>
      <w:tr>
        <w:tc>
          <w:tcPr/>
          <w:p>
            <w:pPr>
              <w:pStyle w:val="Compact"/>
              <w:jc w:val="left"/>
            </w:pPr>
            <w:r>
              <w:t xml:space="preserve">6</w:t>
            </w:r>
          </w:p>
        </w:tc>
        <w:tc>
          <w:tcPr/>
          <w:p>
            <w:pPr>
              <w:pStyle w:val="Compact"/>
              <w:jc w:val="left"/>
            </w:pPr>
            <w:r>
              <w:t xml:space="preserve">Customized Exercise Program &amp; Written Treatment Plan</w:t>
            </w:r>
          </w:p>
        </w:tc>
        <w:tc>
          <w:tcPr/>
          <w:p>
            <w:pPr>
              <w:pStyle w:val="Compact"/>
              <w:jc w:val="left"/>
            </w:pPr>
            <w:r>
              <w:t xml:space="preserve">1</w:t>
            </w:r>
          </w:p>
        </w:tc>
        <w:tc>
          <w:tcPr/>
          <w:p>
            <w:pPr>
              <w:pStyle w:val="Compact"/>
              <w:jc w:val="left"/>
            </w:pPr>
            <w:r>
              <w:t xml:space="preserve">R$ 380,00</w:t>
            </w:r>
          </w:p>
        </w:tc>
        <w:tc>
          <w:tcPr/>
          <w:p>
            <w:pPr>
              <w:pStyle w:val="Compact"/>
              <w:jc w:val="left"/>
            </w:pPr>
            <w:r>
              <w:t xml:space="preserve">R$ 380,00</w:t>
            </w:r>
          </w:p>
        </w:tc>
      </w:tr>
      <w:tr>
        <w:tc>
          <w:tcPr/>
          <w:p>
            <w:pPr>
              <w:pStyle w:val="Compact"/>
              <w:jc w:val="left"/>
            </w:pPr>
            <w:r>
              <w:t xml:space="preserve">7</w:t>
            </w:r>
          </w:p>
        </w:tc>
        <w:tc>
          <w:tcPr/>
          <w:p>
            <w:pPr>
              <w:pStyle w:val="Compact"/>
              <w:jc w:val="left"/>
            </w:pPr>
            <w:r>
              <w:t xml:space="preserve">Monthly Progress Report &amp; Physician Coordination (São Paulo)</w:t>
            </w:r>
          </w:p>
        </w:tc>
        <w:tc>
          <w:tcPr/>
          <w:p>
            <w:pPr>
              <w:pStyle w:val="Compact"/>
              <w:jc w:val="left"/>
            </w:pPr>
            <w:r>
              <w:t xml:space="preserve">3</w:t>
            </w:r>
          </w:p>
        </w:tc>
        <w:tc>
          <w:tcPr/>
          <w:p>
            <w:pPr>
              <w:pStyle w:val="Compact"/>
              <w:jc w:val="left"/>
            </w:pPr>
            <w:r>
              <w:t xml:space="preserve">R$ 200,00</w:t>
            </w:r>
          </w:p>
        </w:tc>
        <w:tc>
          <w:tcPr/>
          <w:p>
            <w:pPr>
              <w:pStyle w:val="Compact"/>
              <w:jc w:val="left"/>
            </w:pPr>
            <w:r>
              <w:t xml:space="preserve">R$ 600,00</w:t>
            </w:r>
          </w:p>
        </w:tc>
      </w:tr>
      <w:tr>
        <w:tc>
          <w:tcPr/>
          <w:p>
            <w:pPr>
              <w:pStyle w:val="Compact"/>
              <w:jc w:val="left"/>
            </w:pPr>
            <w:r>
              <w:t xml:space="preserve">8</w:t>
            </w:r>
          </w:p>
        </w:tc>
        <w:tc>
          <w:tcPr/>
          <w:p>
            <w:pPr>
              <w:pStyle w:val="Compact"/>
              <w:jc w:val="left"/>
            </w:pPr>
            <w:r>
              <w:t xml:space="preserve">Specialized Equipment &amp; Modalities (TENS, Laser, Ultrasound)</w:t>
            </w:r>
          </w:p>
        </w:tc>
        <w:tc>
          <w:tcPr/>
          <w:p>
            <w:pPr>
              <w:pStyle w:val="Compact"/>
              <w:jc w:val="left"/>
            </w:pPr>
            <w:r>
              <w:t xml:space="preserve">15</w:t>
            </w:r>
          </w:p>
        </w:tc>
        <w:tc>
          <w:tcPr/>
          <w:p>
            <w:pPr>
              <w:pStyle w:val="Compact"/>
              <w:jc w:val="left"/>
            </w:pPr>
            <w:r>
              <w:t xml:space="preserve">R$ 80,00</w:t>
            </w:r>
          </w:p>
        </w:tc>
        <w:tc>
          <w:tcPr/>
          <w:p>
            <w:pPr>
              <w:pStyle w:val="Compact"/>
              <w:jc w:val="left"/>
            </w:pPr>
            <w:r>
              <w:t xml:space="preserve">R$ 1,200,00</w:t>
            </w:r>
          </w:p>
        </w:tc>
      </w:tr>
      <w:tr>
        <w:tc>
          <w:tcPr>
            <w:gridSpan w:val="4"/>
          </w:tcPr>
          <w:p>
            <w:pPr>
              <w:pStyle w:val="Compact"/>
              <w:jc w:val="left"/>
            </w:pPr>
            <w:r>
              <w:rPr>
                <w:bCs/>
                <w:b/>
              </w:rPr>
              <w:t xml:space="preserve">Subtotal (before taxes)</w:t>
            </w:r>
          </w:p>
        </w:tc>
        <w:tc>
          <w:tcPr/>
          <w:p>
            <w:pPr>
              <w:pStyle w:val="Compact"/>
              <w:jc w:val="left"/>
            </w:pPr>
            <w:r>
              <w:rPr>
                <w:bCs/>
                <w:b/>
              </w:rPr>
              <w:t xml:space="preserve">R$ 17,130,00</w:t>
            </w:r>
          </w:p>
        </w:tc>
      </w:tr>
      <w:tr>
        <w:tc>
          <w:tcPr>
            <w:gridSpan w:val="4"/>
          </w:tcPr>
          <w:p>
            <w:pPr>
              <w:pStyle w:val="Compact"/>
              <w:jc w:val="left"/>
            </w:pPr>
            <w:r>
              <w:t xml:space="preserve">ISS (Serviços) — Municipal Tax, São Paulo (3.5%)</w:t>
            </w:r>
          </w:p>
        </w:tc>
        <w:tc>
          <w:tcPr/>
          <w:p>
            <w:pPr>
              <w:pStyle w:val="Compact"/>
              <w:jc w:val="left"/>
            </w:pPr>
            <w:r>
              <w:t xml:space="preserve">R$ 599,55</w:t>
            </w:r>
          </w:p>
        </w:tc>
      </w:tr>
      <w:tr>
        <w:tc>
          <w:tcPr>
            <w:gridSpan w:val="4"/>
          </w:tcPr>
          <w:p>
            <w:pPr>
              <w:pStyle w:val="Compact"/>
              <w:jc w:val="left"/>
            </w:pPr>
            <w:r>
              <w:t xml:space="preserve">Simples Nacional — Federal/State Tax (6%)</w:t>
            </w:r>
          </w:p>
        </w:tc>
        <w:tc>
          <w:tcPr/>
          <w:p>
            <w:pPr>
              <w:pStyle w:val="Compact"/>
              <w:jc w:val="left"/>
            </w:pPr>
            <w:r>
              <w:t xml:space="preserve">R$ 1,027,80</w:t>
            </w:r>
          </w:p>
        </w:tc>
      </w:tr>
      <w:tr>
        <w:tc>
          <w:tcPr>
            <w:gridSpan w:val="4"/>
          </w:tcPr>
          <w:p>
            <w:pPr>
              <w:pStyle w:val="Compact"/>
              <w:jc w:val="left"/>
            </w:pPr>
            <w:r>
              <w:rPr>
                <w:bCs/>
                <w:b/>
              </w:rPr>
              <w:t xml:space="preserve">TOTAL ESTIMATED COST (Quotation Estimate Final)</w:t>
            </w:r>
          </w:p>
        </w:tc>
        <w:tc>
          <w:tcPr/>
          <w:p>
            <w:pPr>
              <w:pStyle w:val="Compact"/>
              <w:jc w:val="left"/>
            </w:pPr>
            <w:r>
              <w:rPr>
                <w:bCs/>
                <w:b/>
              </w:rPr>
              <w:t xml:space="preserve">R$ 18,757,35</w:t>
            </w:r>
          </w:p>
        </w:tc>
      </w:tr>
    </w:tbl>
    <w:bookmarkEnd w:id="26"/>
    <w:bookmarkStart w:id="27" w:name="payment-terms-conditions"/>
    <w:p>
      <w:pPr>
        <w:pStyle w:val="Heading2"/>
      </w:pPr>
      <w:r>
        <w:t xml:space="preserve">4. Payment Terms &amp; Conditions</w:t>
      </w:r>
    </w:p>
    <w:p>
      <w:pPr>
        <w:pStyle w:val="FirstParagraph"/>
      </w:pPr>
      <w:r>
        <w:t xml:space="preserve">Payment for the services outlined in this Quotation Estimate shall be made in Brazilian Reais (BRL) via bank transfer (TED/PIX) to the account of Clínica FisioVida São Paulo. The total amount of R$ 18,757.35 may be settled in full within 30 calendar days of the Quotation Estimate acceptance date, or in three equal monthly installments of R$ 6,252.45, with the first installment due upon commencement of the Physiotherapist engagement. Late payments shall incur a monthly interest rate of 1% in accordance with Brazilian commercial law. All invoices issued will reference this Quotation Estimate number (QE-SP-2025-04782) for accounting and tax compliance purposes in São Paulo, Brazil.</w:t>
      </w:r>
    </w:p>
    <w:bookmarkEnd w:id="27"/>
    <w:bookmarkStart w:id="28" w:name="validity-acceptance"/>
    <w:p>
      <w:pPr>
        <w:pStyle w:val="Heading2"/>
      </w:pPr>
      <w:r>
        <w:t xml:space="preserve">5. Validity &amp; Acceptance</w:t>
      </w:r>
    </w:p>
    <w:p>
      <w:pPr>
        <w:pStyle w:val="FirstParagraph"/>
      </w:pPr>
      <w:r>
        <w:t xml:space="preserve">This Quotation Estimate is valid for a period of thirty (30) days from the date of issue. Prices are subject to revision in the event of significant changes in the Brazilian Consumer Price Index (IPCA) or modifications in municipal tax rates applicable to healthcare services in São Paulo. Acceptance of this Quotation Estimate constitutes agreement to all terms, conditions, and the scope of Physiotherapist services described herein. The client is requested to sign and return a copy of this document to confirm acceptance.</w:t>
      </w:r>
    </w:p>
    <w:p>
      <w:pPr>
        <w:pStyle w:val="BodyText"/>
      </w:pPr>
      <w:r>
        <w:rPr>
          <w:bCs/>
          <w:b/>
        </w:rPr>
        <w:t xml:space="preserve">Important Note:</w:t>
      </w:r>
      <w:r>
        <w:t xml:space="preserve"> </w:t>
      </w:r>
      <w:r>
        <w:t xml:space="preserve">All Physiotherapist services provided under this Quotation Estimate will be performed by a professional registered with the Conselho Regional de Fisioterapia e Terapia Ocupacional (CREFITO-3), the regulatory body governing physiotherapy practice in the state of São Paulo, Brazil. The Physiotherapist holds a valid CRF-3 registration and maintains professional liability insurance as required by Brazilian healthcare legislation.</w:t>
      </w:r>
    </w:p>
    <w:bookmarkEnd w:id="28"/>
    <w:bookmarkStart w:id="29" w:name="cancellation-rescheduling-policy"/>
    <w:p>
      <w:pPr>
        <w:pStyle w:val="Heading2"/>
      </w:pPr>
      <w:r>
        <w:t xml:space="preserve">6. Cancellation &amp; Rescheduling Policy</w:t>
      </w:r>
    </w:p>
    <w:p>
      <w:pPr>
        <w:pStyle w:val="FirstParagraph"/>
      </w:pPr>
      <w:r>
        <w:t xml:space="preserve">Should the client need to cancel or reschedule a Physiotherapist session, a minimum of 24 hours' prior notice is required. Cancellations made within 24 hours of the scheduled appointment will be subject to a 50% fee of the session price. No-shows will be charged the full session rate. This policy applies to all in-person sessions conducted in São Paulo and to telehealth consultations. The Quotation Estimate total will be adjusted proportionally in the event of early termination of the treatment program, with a final invoice reflecting only the services actually rendered by the Physiotherapist.</w:t>
      </w:r>
    </w:p>
    <w:bookmarkEnd w:id="29"/>
    <w:bookmarkStart w:id="30" w:name="confidentiality-data-protection"/>
    <w:p>
      <w:pPr>
        <w:pStyle w:val="Heading2"/>
      </w:pPr>
      <w:r>
        <w:t xml:space="preserve">7. Confidentiality &amp; Data Protection</w:t>
      </w:r>
    </w:p>
    <w:p>
      <w:pPr>
        <w:pStyle w:val="FirstParagraph"/>
      </w:pPr>
      <w:r>
        <w:t xml:space="preserve">Clínica FisioVida São Paulo commits to full compliance with the Brazilian General Data Protection Law (Lei Geral de Proteção de Dados — LGPD, Law No. 13,709/2018). All patient records, treatment plans, and personal health information handled by the Physiotherapist will be stored securely and accessed only by authorized personnel. No data will be shared with third parties without the explicit written consent of the client, in full accordance with Brazilian privacy regulations.</w:t>
      </w:r>
    </w:p>
    <w:bookmarkEnd w:id="30"/>
    <w:bookmarkStart w:id="31" w:name="acceptance-signature"/>
    <w:p>
      <w:pPr>
        <w:pStyle w:val="Heading2"/>
      </w:pPr>
      <w:r>
        <w:t xml:space="preserve">8. Acceptance Signature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Prepared By (Physiotherapist / Clinic Director)</w:t>
            </w:r>
          </w:p>
        </w:tc>
        <w:tc>
          <w:tcPr/>
          <w:p>
            <w:pPr>
              <w:pStyle w:val="Compact"/>
              <w:jc w:val="left"/>
            </w:pPr>
            <w:r>
              <w:t xml:space="preserve">Dra. Mariana Costa, CREFITO-3/12345</w:t>
            </w:r>
          </w:p>
        </w:tc>
        <w:tc>
          <w:tcPr/>
          <w:p>
            <w:pPr>
              <w:pStyle w:val="Compact"/>
              <w:jc w:val="left"/>
            </w:pPr>
            <w:r>
              <w:t xml:space="preserve">_________________________</w:t>
            </w:r>
          </w:p>
        </w:tc>
        <w:tc>
          <w:tcPr/>
          <w:p>
            <w:pPr>
              <w:pStyle w:val="Compact"/>
              <w:jc w:val="left"/>
            </w:pPr>
            <w:r>
              <w:t xml:space="preserve">____/____/2025</w:t>
            </w:r>
          </w:p>
        </w:tc>
      </w:tr>
      <w:tr>
        <w:tc>
          <w:tcPr/>
          <w:p>
            <w:pPr>
              <w:pStyle w:val="Compact"/>
              <w:jc w:val="left"/>
            </w:pPr>
            <w:r>
              <w:t xml:space="preserve">Accepted By (Client)</w:t>
            </w:r>
          </w:p>
        </w:tc>
        <w:tc>
          <w:tcPr/>
          <w:p>
            <w:pPr>
              <w:pStyle w:val="Compact"/>
              <w:jc w:val="left"/>
            </w:pPr>
            <w:r>
              <w:t xml:space="preserve">_________________________</w:t>
            </w:r>
          </w:p>
        </w:tc>
        <w:tc>
          <w:tcPr/>
          <w:p>
            <w:pPr>
              <w:pStyle w:val="Compact"/>
              <w:jc w:val="left"/>
            </w:pPr>
            <w:r>
              <w:t xml:space="preserve">_________________________</w:t>
            </w:r>
          </w:p>
        </w:tc>
        <w:tc>
          <w:tcPr/>
          <w:p>
            <w:pPr>
              <w:pStyle w:val="Compact"/>
              <w:jc w:val="left"/>
            </w:pPr>
            <w:r>
              <w:t xml:space="preserve">____/____/2025</w:t>
            </w:r>
          </w:p>
        </w:tc>
      </w:tr>
    </w:tbl>
    <w:p>
      <w:pPr>
        <w:pStyle w:val="BodyText"/>
      </w:pPr>
      <w:r>
        <w:rPr>
          <w:bCs/>
          <w:b/>
        </w:rPr>
        <w:t xml:space="preserve">Clínica FisioVida São Paulo</w:t>
      </w:r>
      <w:r>
        <w:t xml:space="preserve"> </w:t>
      </w:r>
      <w:r>
        <w:t xml:space="preserve">— Quotation Estimate QE-SP-2025-04782</w:t>
      </w:r>
    </w:p>
    <w:p>
      <w:pPr>
        <w:pStyle w:val="BodyText"/>
      </w:pPr>
      <w:r>
        <w:t xml:space="preserve">Av. Paulista, 1578 — Bela Vista — São Paulo, SP — Brazil</w:t>
      </w:r>
    </w:p>
    <w:p>
      <w:pPr>
        <w:pStyle w:val="BodyText"/>
      </w:pPr>
      <w:r>
        <w:t xml:space="preserve">This Quotation Estimate document is generated for the exclusive use of the named client and is not transferable. All Physiotherapist services are subject to the terms stated herein and applicable Brazilian healthcare regulations.</w:t>
      </w:r>
    </w:p>
    <w:p>
      <w:pPr>
        <w:pStyle w:val="BodyText"/>
      </w:pPr>
      <w:r>
        <w:t xml:space="preserve">© 2025 Clínica FisioVida São Paulo.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Brazil São Paulo</dc:title>
  <dc:creator/>
  <dc:language>en</dc:language>
  <cp:keywords/>
  <dcterms:created xsi:type="dcterms:W3CDTF">2026-10-10T08:08:41Z</dcterms:created>
  <dcterms:modified xsi:type="dcterms:W3CDTF">2026-10-10T08:08:41Z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