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Physiotherapist Services</w:t>
      </w:r>
    </w:p>
    <w:p>
      <w:pPr>
        <w:pStyle w:val="BodyText"/>
      </w:pPr>
      <w:r>
        <w:t xml:space="preserve">Shanghai, China</w:t>
      </w:r>
    </w:p>
    <w:p>
      <w:pPr>
        <w:pStyle w:val="BodyText"/>
      </w:pPr>
      <w:r>
        <w:t xml:space="preserve">Reference No: QTE-SH-2025-0417</w:t>
      </w:r>
    </w:p>
    <w:p>
      <w:pPr>
        <w:pStyle w:val="BodyText"/>
      </w:pPr>
      <w:r>
        <w:t xml:space="preserve">Date of Issue: 17 June 2025</w:t>
      </w:r>
    </w:p>
    <w:p>
      <w:pPr>
        <w:pStyle w:val="BodyText"/>
      </w:pPr>
      <w:r>
        <w:t xml:space="preserve">Valid Until: 17 July 2025</w:t>
      </w:r>
    </w:p>
    <w:bookmarkEnd w:id="20"/>
    <w:bookmarkStart w:id="21" w:name="prepared-by"/>
    <w:p>
      <w:pPr>
        <w:pStyle w:val="Heading3"/>
      </w:pPr>
      <w:r>
        <w:t xml:space="preserve">Prepared By</w:t>
      </w:r>
    </w:p>
    <w:p>
      <w:pPr>
        <w:pStyle w:val="FirstParagraph"/>
      </w:pPr>
      <w:r>
        <w:rPr>
          <w:bCs/>
          <w:b/>
        </w:rPr>
        <w:t xml:space="preserve">Shanghai Elite Physiotherapy &amp; Rehabilitation Centre</w:t>
      </w:r>
    </w:p>
    <w:p>
      <w:pPr>
        <w:pStyle w:val="BodyText"/>
      </w:pPr>
      <w:r>
        <w:t xml:space="preserve">888 Nanjing East Road, Huangpu District</w:t>
      </w:r>
    </w:p>
    <w:p>
      <w:pPr>
        <w:pStyle w:val="BodyText"/>
      </w:pPr>
      <w:r>
        <w:t xml:space="preserve">Shanghai, 200001, China</w:t>
      </w:r>
    </w:p>
    <w:p>
      <w:pPr>
        <w:pStyle w:val="BodyText"/>
      </w:pPr>
      <w:r>
        <w:t xml:space="preserve">Tel: +86 21 6321 8800</w:t>
      </w:r>
    </w:p>
    <w:p>
      <w:pPr>
        <w:pStyle w:val="BodyText"/>
      </w:pPr>
      <w:r>
        <w:t xml:space="preserve">Email: enquiries@shelitephysio.cn</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completed]</w:t>
      </w:r>
    </w:p>
    <w:p>
      <w:pPr>
        <w:pStyle w:val="BodyText"/>
      </w:pPr>
      <w:r>
        <w:rPr>
          <w:bCs/>
          <w:b/>
        </w:rPr>
        <w:t xml:space="preserve">Company/Organization:</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Contact Person:</w:t>
      </w:r>
      <w:r>
        <w:t xml:space="preserve"> </w:t>
      </w:r>
      <w:r>
        <w:t xml:space="preserve">[To be completed]</w:t>
      </w:r>
    </w:p>
    <w:p>
      <w:pPr>
        <w:pStyle w:val="BodyText"/>
      </w:pPr>
      <w:r>
        <w:rPr>
          <w:bCs/>
          <w:b/>
        </w:rPr>
        <w:t xml:space="preserve">Phone:</w:t>
      </w:r>
      <w:r>
        <w:t xml:space="preserve"> </w:t>
      </w:r>
      <w:r>
        <w:t xml:space="preserve">[To be completed]</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Shanghai Elite Physiotherapy &amp; Rehabilitation Centre to provide a comprehensive and transparent financial overview of the professional</w:t>
      </w:r>
      <w:r>
        <w:t xml:space="preserve"> </w:t>
      </w:r>
      <w:r>
        <w:t xml:space="preserve">Physiotherapist</w:t>
      </w:r>
      <w:r>
        <w:t xml:space="preserve"> </w:t>
      </w:r>
      <w:r>
        <w:t xml:space="preserve">services that will be delivered to the client within the</w:t>
      </w:r>
      <w:r>
        <w:t xml:space="preserve"> </w:t>
      </w:r>
      <w:r>
        <w:t xml:space="preserve">China Shanghai</w:t>
      </w:r>
      <w:r>
        <w:t xml:space="preserve"> </w:t>
      </w:r>
      <w:r>
        <w:t xml:space="preserve">metropolitan area. This document outlines the scope of work, itemized costs, payment terms, and all conditions governing the engagement of our licensed and certified Physiotherapist team. The Quotation Estimate is intended to serve as a binding financial reference for both parties once formally accepted in writing.</w:t>
      </w:r>
    </w:p>
    <w:bookmarkEnd w:id="23"/>
    <w:bookmarkStart w:id="24" w:name="scope-of-physiotherapist-services"/>
    <w:p>
      <w:pPr>
        <w:pStyle w:val="Heading2"/>
      </w:pPr>
      <w:r>
        <w:t xml:space="preserve">2. Scope of Physiotherapist Services</w:t>
      </w:r>
    </w:p>
    <w:p>
      <w:pPr>
        <w:pStyle w:val="FirstParagraph"/>
      </w:pPr>
      <w:r>
        <w:t xml:space="preserve">The following services will be provided by our qualified</w:t>
      </w:r>
      <w:r>
        <w:t xml:space="preserve"> </w:t>
      </w:r>
      <w:r>
        <w:t xml:space="preserve">Physiotherapist</w:t>
      </w:r>
      <w:r>
        <w:t xml:space="preserve"> </w:t>
      </w:r>
      <w:r>
        <w:t xml:space="preserve">professionals, all of whom hold valid practice licenses issued by the National Health Commission of the People's Republic of China and are registered with the Shanghai Municipal Medical Association. All treatments will be conducted at our fully equipped facility in the Huangpu District of</w:t>
      </w:r>
      <w:r>
        <w:t xml:space="preserve"> </w:t>
      </w:r>
      <w:r>
        <w:t xml:space="preserve">China Shanghai</w:t>
      </w:r>
      <w:r>
        <w:t xml:space="preserve">, or at the client's designated premises upon prior arrangement.</w:t>
      </w:r>
    </w:p>
    <w:p>
      <w:pPr>
        <w:numPr>
          <w:ilvl w:val="0"/>
          <w:numId w:val="1001"/>
        </w:numPr>
        <w:pStyle w:val="Compact"/>
      </w:pPr>
      <w:r>
        <w:rPr>
          <w:bCs/>
          <w:b/>
        </w:rPr>
        <w:t xml:space="preserve">Initial Comprehensive Assessment:</w:t>
      </w:r>
      <w:r>
        <w:t xml:space="preserve"> </w:t>
      </w:r>
      <w:r>
        <w:t xml:space="preserve">A thorough evaluation by a senior Physiotherapist including medical history review, range-of-motion testing, manual muscle grading, gait analysis, and functional movement screening. Duration: 60 minutes.</w:t>
      </w:r>
    </w:p>
    <w:p>
      <w:pPr>
        <w:numPr>
          <w:ilvl w:val="0"/>
          <w:numId w:val="1001"/>
        </w:numPr>
        <w:pStyle w:val="Compact"/>
      </w:pPr>
      <w:r>
        <w:rPr>
          <w:bCs/>
          <w:b/>
        </w:rPr>
        <w:t xml:space="preserve">Manual Therapy Sessions:</w:t>
      </w:r>
      <w:r>
        <w:t xml:space="preserve"> </w:t>
      </w:r>
      <w:r>
        <w:t xml:space="preserve">Targeted joint mobilization, soft tissue manipulation, myofascial release, and therapeutic massage administered by a dedicated Physiotherapist. Duration: 45 minutes per session.</w:t>
      </w:r>
    </w:p>
    <w:p>
      <w:pPr>
        <w:numPr>
          <w:ilvl w:val="0"/>
          <w:numId w:val="1001"/>
        </w:numPr>
        <w:pStyle w:val="Compact"/>
      </w:pPr>
      <w:r>
        <w:rPr>
          <w:bCs/>
          <w:b/>
        </w:rPr>
        <w:t xml:space="preserve">Therapeutic Exercise &amp; Rehabilitation Program:</w:t>
      </w:r>
      <w:r>
        <w:t xml:space="preserve"> </w:t>
      </w:r>
      <w:r>
        <w:t xml:space="preserve">Customized progressive exercise regimens designed by the supervising Physiotherapist to restore strength, flexibility, and functional independence. Duration: 50 minutes per session.</w:t>
      </w:r>
    </w:p>
    <w:p>
      <w:pPr>
        <w:numPr>
          <w:ilvl w:val="0"/>
          <w:numId w:val="1001"/>
        </w:numPr>
        <w:pStyle w:val="Compact"/>
      </w:pPr>
      <w:r>
        <w:rPr>
          <w:bCs/>
          <w:b/>
        </w:rPr>
        <w:t xml:space="preserve">Electrotherapy &amp; Modalities:</w:t>
      </w:r>
      <w:r>
        <w:t xml:space="preserve"> </w:t>
      </w:r>
      <w:r>
        <w:t xml:space="preserve">Application of TENS, ultrasound therapy, laser therapy, cryotherapy, and heat therapy as prescribed by the treating Physiotherapist. Duration: 30 minutes per session.</w:t>
      </w:r>
    </w:p>
    <w:p>
      <w:pPr>
        <w:numPr>
          <w:ilvl w:val="0"/>
          <w:numId w:val="1001"/>
        </w:numPr>
        <w:pStyle w:val="Compact"/>
      </w:pPr>
      <w:r>
        <w:rPr>
          <w:bCs/>
          <w:b/>
        </w:rPr>
        <w:t xml:space="preserve">Post-Surgical Rehabilitation:</w:t>
      </w:r>
      <w:r>
        <w:t xml:space="preserve"> </w:t>
      </w:r>
      <w:r>
        <w:t xml:space="preserve">Structured recovery protocols following orthopedic or sports surgery, managed by a specialized Physiotherapist with post-operative expertise. Duration: 55 minutes per session.</w:t>
      </w:r>
    </w:p>
    <w:p>
      <w:pPr>
        <w:numPr>
          <w:ilvl w:val="0"/>
          <w:numId w:val="1001"/>
        </w:numPr>
        <w:pStyle w:val="Compact"/>
      </w:pPr>
      <w:r>
        <w:rPr>
          <w:bCs/>
          <w:b/>
        </w:rPr>
        <w:t xml:space="preserve">Home Visit Physiotherapy (China Shanghai):</w:t>
      </w:r>
      <w:r>
        <w:t xml:space="preserve"> </w:t>
      </w:r>
      <w:r>
        <w:t xml:space="preserve">On-site Physiotherapist visits to residential or corporate locations within the Shanghai municipal boundary, subject to a travel surcharge.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Initial Comprehensive Physiotherapist Assessment</w:t>
            </w:r>
          </w:p>
        </w:tc>
        <w:tc>
          <w:tcPr/>
          <w:p>
            <w:pPr>
              <w:pStyle w:val="Compact"/>
              <w:jc w:val="left"/>
            </w:pPr>
            <w:r>
              <w:t xml:space="preserve">1</w:t>
            </w:r>
          </w:p>
        </w:tc>
        <w:tc>
          <w:tcPr/>
          <w:p>
            <w:pPr>
              <w:pStyle w:val="Compact"/>
              <w:jc w:val="left"/>
            </w:pPr>
            <w:r>
              <w:t xml:space="preserve">¥ 680.00</w:t>
            </w:r>
          </w:p>
        </w:tc>
        <w:tc>
          <w:tcPr/>
          <w:p>
            <w:pPr>
              <w:pStyle w:val="Compact"/>
              <w:jc w:val="left"/>
            </w:pPr>
            <w:r>
              <w:t xml:space="preserve">¥ 680.00</w:t>
            </w:r>
          </w:p>
        </w:tc>
      </w:tr>
      <w:tr>
        <w:tc>
          <w:tcPr/>
          <w:p>
            <w:pPr>
              <w:pStyle w:val="Compact"/>
              <w:jc w:val="left"/>
            </w:pPr>
            <w:r>
              <w:t xml:space="preserve">02</w:t>
            </w:r>
          </w:p>
        </w:tc>
        <w:tc>
          <w:tcPr/>
          <w:p>
            <w:pPr>
              <w:pStyle w:val="Compact"/>
              <w:jc w:val="left"/>
            </w:pPr>
            <w:r>
              <w:t xml:space="preserve">Manual Therapy Sessions (Physiotherapist-led)</w:t>
            </w:r>
          </w:p>
        </w:tc>
        <w:tc>
          <w:tcPr/>
          <w:p>
            <w:pPr>
              <w:pStyle w:val="Compact"/>
              <w:jc w:val="left"/>
            </w:pPr>
            <w:r>
              <w:t xml:space="preserve">12</w:t>
            </w:r>
          </w:p>
        </w:tc>
        <w:tc>
          <w:tcPr/>
          <w:p>
            <w:pPr>
              <w:pStyle w:val="Compact"/>
              <w:jc w:val="left"/>
            </w:pPr>
            <w:r>
              <w:t xml:space="preserve">¥ 520.00</w:t>
            </w:r>
          </w:p>
        </w:tc>
        <w:tc>
          <w:tcPr/>
          <w:p>
            <w:pPr>
              <w:pStyle w:val="Compact"/>
              <w:jc w:val="left"/>
            </w:pPr>
            <w:r>
              <w:t xml:space="preserve">¥ 6,240.00</w:t>
            </w:r>
          </w:p>
        </w:tc>
      </w:tr>
      <w:tr>
        <w:tc>
          <w:tcPr/>
          <w:p>
            <w:pPr>
              <w:pStyle w:val="Compact"/>
              <w:jc w:val="left"/>
            </w:pPr>
            <w:r>
              <w:t xml:space="preserve">03</w:t>
            </w:r>
          </w:p>
        </w:tc>
        <w:tc>
          <w:tcPr/>
          <w:p>
            <w:pPr>
              <w:pStyle w:val="Compact"/>
              <w:jc w:val="left"/>
            </w:pPr>
            <w:r>
              <w:t xml:space="preserve">Therapeutic Exercise &amp; Rehabilitation Program</w:t>
            </w:r>
          </w:p>
        </w:tc>
        <w:tc>
          <w:tcPr/>
          <w:p>
            <w:pPr>
              <w:pStyle w:val="Compact"/>
              <w:jc w:val="left"/>
            </w:pPr>
            <w:r>
              <w:t xml:space="preserve">12</w:t>
            </w:r>
          </w:p>
        </w:tc>
        <w:tc>
          <w:tcPr/>
          <w:p>
            <w:pPr>
              <w:pStyle w:val="Compact"/>
              <w:jc w:val="left"/>
            </w:pPr>
            <w:r>
              <w:t xml:space="preserve">¥ 480.00</w:t>
            </w:r>
          </w:p>
        </w:tc>
        <w:tc>
          <w:tcPr/>
          <w:p>
            <w:pPr>
              <w:pStyle w:val="Compact"/>
              <w:jc w:val="left"/>
            </w:pPr>
            <w:r>
              <w:t xml:space="preserve">¥ 5,760.00</w:t>
            </w:r>
          </w:p>
        </w:tc>
      </w:tr>
      <w:tr>
        <w:tc>
          <w:tcPr/>
          <w:p>
            <w:pPr>
              <w:pStyle w:val="Compact"/>
              <w:jc w:val="left"/>
            </w:pPr>
            <w:r>
              <w:t xml:space="preserve">04</w:t>
            </w:r>
          </w:p>
        </w:tc>
        <w:tc>
          <w:tcPr/>
          <w:p>
            <w:pPr>
              <w:pStyle w:val="Compact"/>
              <w:jc w:val="left"/>
            </w:pPr>
            <w:r>
              <w:t xml:space="preserve">Electrotherapy &amp; Modalities (Physiotherapist-supervised)</w:t>
            </w:r>
          </w:p>
        </w:tc>
        <w:tc>
          <w:tcPr/>
          <w:p>
            <w:pPr>
              <w:pStyle w:val="Compact"/>
              <w:jc w:val="left"/>
            </w:pPr>
            <w:r>
              <w:t xml:space="preserve">8</w:t>
            </w:r>
          </w:p>
        </w:tc>
        <w:tc>
          <w:tcPr/>
          <w:p>
            <w:pPr>
              <w:pStyle w:val="Compact"/>
              <w:jc w:val="left"/>
            </w:pPr>
            <w:r>
              <w:t xml:space="preserve">¥ 350.00</w:t>
            </w:r>
          </w:p>
        </w:tc>
        <w:tc>
          <w:tcPr/>
          <w:p>
            <w:pPr>
              <w:pStyle w:val="Compact"/>
              <w:jc w:val="left"/>
            </w:pPr>
            <w:r>
              <w:t xml:space="preserve">¥ 2,800.00</w:t>
            </w:r>
          </w:p>
        </w:tc>
      </w:tr>
      <w:tr>
        <w:tc>
          <w:tcPr/>
          <w:p>
            <w:pPr>
              <w:pStyle w:val="Compact"/>
              <w:jc w:val="left"/>
            </w:pPr>
            <w:r>
              <w:t xml:space="preserve">05</w:t>
            </w:r>
          </w:p>
        </w:tc>
        <w:tc>
          <w:tcPr/>
          <w:p>
            <w:pPr>
              <w:pStyle w:val="Compact"/>
              <w:jc w:val="left"/>
            </w:pPr>
            <w:r>
              <w:t xml:space="preserve">Post-Surgical Rehabilitation Program</w:t>
            </w:r>
          </w:p>
        </w:tc>
        <w:tc>
          <w:tcPr/>
          <w:p>
            <w:pPr>
              <w:pStyle w:val="Compact"/>
              <w:jc w:val="left"/>
            </w:pPr>
            <w:r>
              <w:t xml:space="preserve">6</w:t>
            </w:r>
          </w:p>
        </w:tc>
        <w:tc>
          <w:tcPr/>
          <w:p>
            <w:pPr>
              <w:pStyle w:val="Compact"/>
              <w:jc w:val="left"/>
            </w:pPr>
            <w:r>
              <w:t xml:space="preserve">¥ 580.00</w:t>
            </w:r>
          </w:p>
        </w:tc>
        <w:tc>
          <w:tcPr/>
          <w:p>
            <w:pPr>
              <w:pStyle w:val="Compact"/>
              <w:jc w:val="left"/>
            </w:pPr>
            <w:r>
              <w:t xml:space="preserve">¥ 3,480.00</w:t>
            </w:r>
          </w:p>
        </w:tc>
      </w:tr>
      <w:tr>
        <w:tc>
          <w:tcPr/>
          <w:p>
            <w:pPr>
              <w:pStyle w:val="Compact"/>
              <w:jc w:val="left"/>
            </w:pPr>
            <w:r>
              <w:t xml:space="preserve">06</w:t>
            </w:r>
          </w:p>
        </w:tc>
        <w:tc>
          <w:tcPr/>
          <w:p>
            <w:pPr>
              <w:pStyle w:val="Compact"/>
              <w:jc w:val="left"/>
            </w:pPr>
            <w:r>
              <w:t xml:space="preserve">Home Visit Physiotherapy – China Shanghai (within 15 km radius)</w:t>
            </w:r>
          </w:p>
        </w:tc>
        <w:tc>
          <w:tcPr/>
          <w:p>
            <w:pPr>
              <w:pStyle w:val="Compact"/>
              <w:jc w:val="left"/>
            </w:pPr>
            <w:r>
              <w:t xml:space="preserve">4</w:t>
            </w:r>
          </w:p>
        </w:tc>
        <w:tc>
          <w:tcPr/>
          <w:p>
            <w:pPr>
              <w:pStyle w:val="Compact"/>
              <w:jc w:val="left"/>
            </w:pPr>
            <w:r>
              <w:t xml:space="preserve">¥ 750.00</w:t>
            </w:r>
          </w:p>
        </w:tc>
        <w:tc>
          <w:tcPr/>
          <w:p>
            <w:pPr>
              <w:pStyle w:val="Compact"/>
              <w:jc w:val="left"/>
            </w:pPr>
            <w:r>
              <w:t xml:space="preserve">¥ 3,000.00</w:t>
            </w:r>
          </w:p>
        </w:tc>
      </w:tr>
      <w:tr>
        <w:tc>
          <w:tcPr/>
          <w:p>
            <w:pPr>
              <w:pStyle w:val="Compact"/>
              <w:jc w:val="left"/>
            </w:pPr>
            <w:r>
              <w:t xml:space="preserve">07</w:t>
            </w:r>
          </w:p>
        </w:tc>
        <w:tc>
          <w:tcPr/>
          <w:p>
            <w:pPr>
              <w:pStyle w:val="Compact"/>
              <w:jc w:val="left"/>
            </w:pPr>
            <w:r>
              <w:t xml:space="preserve">Custom Orthotic / Bracing Fabrication &amp; Fitting</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08</w:t>
            </w:r>
          </w:p>
        </w:tc>
        <w:tc>
          <w:tcPr/>
          <w:p>
            <w:pPr>
              <w:pStyle w:val="Compact"/>
              <w:jc w:val="left"/>
            </w:pPr>
            <w:r>
              <w:t xml:space="preserve">Progress Review &amp; Discharge Report by Lead Physiotherapist</w:t>
            </w:r>
          </w:p>
        </w:tc>
        <w:tc>
          <w:tcPr/>
          <w:p>
            <w:pPr>
              <w:pStyle w:val="Compact"/>
              <w:jc w:val="left"/>
            </w:pPr>
            <w:r>
              <w:t xml:space="preserve">1</w:t>
            </w:r>
          </w:p>
        </w:tc>
        <w:tc>
          <w:tcPr/>
          <w:p>
            <w:pPr>
              <w:pStyle w:val="Compact"/>
              <w:jc w:val="left"/>
            </w:pPr>
            <w:r>
              <w:t xml:space="preserve">¥ 400.00</w:t>
            </w:r>
          </w:p>
        </w:tc>
        <w:tc>
          <w:tcPr/>
          <w:p>
            <w:pPr>
              <w:pStyle w:val="Compact"/>
              <w:jc w:val="left"/>
            </w:pPr>
            <w:r>
              <w:t xml:space="preserve">¥ 400.00</w:t>
            </w:r>
          </w:p>
        </w:tc>
      </w:tr>
      <w:tr>
        <w:tc>
          <w:tcPr>
            <w:gridSpan w:val="4"/>
          </w:tcPr>
          <w:p>
            <w:pPr>
              <w:pStyle w:val="Compact"/>
              <w:jc w:val="left"/>
            </w:pPr>
            <w:r>
              <w:t xml:space="preserve">Subtotal (CNY)</w:t>
            </w:r>
          </w:p>
        </w:tc>
        <w:tc>
          <w:tcPr/>
          <w:p>
            <w:pPr>
              <w:pStyle w:val="Compact"/>
              <w:jc w:val="left"/>
            </w:pPr>
            <w:r>
              <w:t xml:space="preserve">¥ 23,560.00</w:t>
            </w:r>
          </w:p>
        </w:tc>
      </w:tr>
      <w:tr>
        <w:tc>
          <w:tcPr>
            <w:gridSpan w:val="4"/>
          </w:tcPr>
          <w:p>
            <w:pPr>
              <w:pStyle w:val="Compact"/>
              <w:jc w:val="left"/>
            </w:pPr>
            <w:r>
              <w:t xml:space="preserve">VAT (6% – Medical Services, PRC)</w:t>
            </w:r>
          </w:p>
        </w:tc>
        <w:tc>
          <w:tcPr/>
          <w:p>
            <w:pPr>
              <w:pStyle w:val="Compact"/>
              <w:jc w:val="left"/>
            </w:pPr>
            <w:r>
              <w:t xml:space="preserve">¥ 1,413.60</w:t>
            </w:r>
          </w:p>
        </w:tc>
      </w:tr>
      <w:tr>
        <w:tc>
          <w:tcPr>
            <w:gridSpan w:val="4"/>
          </w:tcPr>
          <w:p>
            <w:pPr>
              <w:pStyle w:val="Compact"/>
              <w:jc w:val="left"/>
            </w:pPr>
            <w:r>
              <w:rPr>
                <w:bCs/>
                <w:b/>
              </w:rPr>
              <w:t xml:space="preserve">TOTAL AMOUNT DUE (CNY)</w:t>
            </w:r>
          </w:p>
        </w:tc>
        <w:tc>
          <w:tcPr/>
          <w:p>
            <w:pPr>
              <w:pStyle w:val="Compact"/>
              <w:jc w:val="left"/>
            </w:pPr>
            <w:r>
              <w:rPr>
                <w:bCs/>
                <w:b/>
              </w:rPr>
              <w:t xml:space="preserve">¥ 24,973.60</w:t>
            </w:r>
          </w:p>
        </w:tc>
      </w:tr>
    </w:tbl>
    <w:bookmarkEnd w:id="25"/>
    <w:bookmarkStart w:id="26" w:name="payment-terms-conditions"/>
    <w:p>
      <w:pPr>
        <w:pStyle w:val="Heading2"/>
      </w:pPr>
      <w:r>
        <w:t xml:space="preserve">4. Payment Terms &amp; Conditions</w:t>
      </w:r>
    </w:p>
    <w:p>
      <w:pPr>
        <w:numPr>
          <w:ilvl w:val="0"/>
          <w:numId w:val="1002"/>
        </w:numPr>
        <w:pStyle w:val="Compact"/>
      </w:pPr>
      <w:r>
        <w:t xml:space="preserve">A deposit of 30% of the total Quotation Estimate value (¥ 7,492.08) is due upon acceptance of this document to secure the Physiotherapist's schedule and treatment slot.</w:t>
      </w:r>
    </w:p>
    <w:p>
      <w:pPr>
        <w:numPr>
          <w:ilvl w:val="0"/>
          <w:numId w:val="1002"/>
        </w:numPr>
        <w:pStyle w:val="Compact"/>
      </w:pPr>
      <w:r>
        <w:t xml:space="preserve">The remaining 70% balance shall be payable in two equal monthly installments, due on the 15th of each month, commencing from the first treatment date.</w:t>
      </w:r>
    </w:p>
    <w:p>
      <w:pPr>
        <w:numPr>
          <w:ilvl w:val="0"/>
          <w:numId w:val="1002"/>
        </w:numPr>
        <w:pStyle w:val="Compact"/>
      </w:pPr>
      <w:r>
        <w:t xml:space="preserve">All payments shall be made via bank transfer to the account of Shanghai Elite Physiotherapy &amp; Rehabilitation Centre, Bank of China, Shanghai Branch. Account details will be provided upon contract execution.</w:t>
      </w:r>
    </w:p>
    <w:p>
      <w:pPr>
        <w:numPr>
          <w:ilvl w:val="0"/>
          <w:numId w:val="1002"/>
        </w:numPr>
        <w:pStyle w:val="Compact"/>
      </w:pPr>
      <w:r>
        <w:t xml:space="preserve">Late payments exceeding 14 days will incur a penalty of 1.5% per month on the outstanding balance.</w:t>
      </w:r>
    </w:p>
    <w:p>
      <w:pPr>
        <w:numPr>
          <w:ilvl w:val="0"/>
          <w:numId w:val="1002"/>
        </w:numPr>
        <w:pStyle w:val="Compact"/>
      </w:pPr>
      <w:r>
        <w:t xml:space="preserve">All prices are quoted in Chinese Yuan (CNY) and are inclusive of applicable Value Added Tax (VAT) at the prevailing rate of 6% for medical and rehabilitation services in China.</w:t>
      </w:r>
    </w:p>
    <w:bookmarkEnd w:id="26"/>
    <w:bookmarkStart w:id="27" w:name="validity-acceptance"/>
    <w:p>
      <w:pPr>
        <w:pStyle w:val="Heading2"/>
      </w:pPr>
      <w:r>
        <w:t xml:space="preserve">5. Validity &amp; Acceptance</w:t>
      </w:r>
    </w:p>
    <w:p>
      <w:pPr>
        <w:pStyle w:val="FirstParagraph"/>
      </w:pPr>
      <w:r>
        <w:t xml:space="preserve">This Quotation Estimate is valid for a period of thirty (30) calendar days from the date of issue. Should the client wish to proceed beyond this validity window, a revised Quotation Estimate reflecting any changes in service pricing, Physiotherapist availability, or regulatory adjustments in</w:t>
      </w:r>
      <w:r>
        <w:t xml:space="preserve"> </w:t>
      </w:r>
      <w:r>
        <w:t xml:space="preserve">China Shanghai</w:t>
      </w:r>
      <w:r>
        <w:t xml:space="preserve"> </w:t>
      </w:r>
      <w:r>
        <w:t xml:space="preserve">will be issued. Acceptance of this Quotation Estimate constitutes a binding agreement between the parties and is subject to the standard terms of service maintained by our centre.</w:t>
      </w:r>
    </w:p>
    <w:bookmarkEnd w:id="27"/>
    <w:bookmarkStart w:id="28" w:name="cancellation-rescheduling-policy"/>
    <w:p>
      <w:pPr>
        <w:pStyle w:val="Heading2"/>
      </w:pPr>
      <w:r>
        <w:t xml:space="preserve">6. Cancellation &amp; Rescheduling Policy</w:t>
      </w:r>
    </w:p>
    <w:p>
      <w:pPr>
        <w:pStyle w:val="FirstParagraph"/>
      </w:pPr>
      <w:r>
        <w:t xml:space="preserve">Any cancellation or rescheduling of a booked Physiotherapist session must be communicated at least 24 hours in advance via telephone or email. Cancellations made within 24 hours of the scheduled appointment will be subject to a 50% fee of the session's unit price. No-shows will be charged the full session fee. In the event of force majeure or public health restrictions affecting operations in</w:t>
      </w:r>
      <w:r>
        <w:t xml:space="preserve"> </w:t>
      </w:r>
      <w:r>
        <w:t xml:space="preserve">China Shanghai</w:t>
      </w:r>
      <w:r>
        <w:t xml:space="preserve">, all sessions will be rescheduled at no additional cost to the client.</w:t>
      </w:r>
    </w:p>
    <w:bookmarkEnd w:id="28"/>
    <w:bookmarkStart w:id="29" w:name="confidentiality-data-protection"/>
    <w:p>
      <w:pPr>
        <w:pStyle w:val="Heading2"/>
      </w:pPr>
      <w:r>
        <w:t xml:space="preserve">7. Confidentiality &amp; Data Protection</w:t>
      </w:r>
    </w:p>
    <w:p>
      <w:pPr>
        <w:pStyle w:val="FirstParagraph"/>
      </w:pPr>
      <w:r>
        <w:t xml:space="preserve">All patient records, treatment plans, and personal health information handled by our Physiotherapist team are protected in strict accordance with the Personal Information Protection Law of the People's Republic of China (PIPL) and the relevant medical confidentiality regulations of the Shanghai Municipal Health Commission. No information contained in or related to this Quotation Estimate or the subsequent treatment will be disclosed to third parties without the client's explicit written consent.</w:t>
      </w:r>
    </w:p>
    <w:p>
      <w:pPr>
        <w:pStyle w:val="BodyText"/>
      </w:pPr>
      <w:r>
        <w:rPr>
          <w:bCs/>
          <w:b/>
        </w:rPr>
        <w:t xml:space="preserve">For and on behalf of:</w:t>
      </w:r>
      <w:r>
        <w:br/>
      </w:r>
      <w:r>
        <w:t xml:space="preserve">Shanghai Elite Physiotherapy &amp; Rehabilitation Centre</w:t>
      </w:r>
    </w:p>
    <w:p>
      <w:pPr>
        <w:pStyle w:val="BodyText"/>
      </w:pPr>
      <w:r>
        <w:t xml:space="preserve">Authorized Signatory</w:t>
      </w:r>
      <w:r>
        <w:br/>
      </w:r>
      <w:r>
        <w:t xml:space="preserve">Name: Dr. Wei Zhang, Lead Physiotherapist</w:t>
      </w:r>
      <w:r>
        <w:br/>
      </w:r>
      <w:r>
        <w:t xml:space="preserve">Date: ____________________</w:t>
      </w:r>
    </w:p>
    <w:p>
      <w:pPr>
        <w:pStyle w:val="BodyText"/>
      </w:pPr>
      <w:r>
        <w:rPr>
          <w:bCs/>
          <w:b/>
        </w:rPr>
        <w:t xml:space="preserve">Accepted by (Client):</w:t>
      </w:r>
    </w:p>
    <w:p>
      <w:pPr>
        <w:pStyle w:val="BodyText"/>
      </w:pPr>
      <w:r>
        <w:t xml:space="preserve">Authorized Representative</w:t>
      </w:r>
      <w:r>
        <w:br/>
      </w:r>
      <w:r>
        <w:t xml:space="preserve">Name: ____________________</w:t>
      </w:r>
      <w:r>
        <w:br/>
      </w:r>
      <w:r>
        <w:t xml:space="preserve">Date: ____________________</w:t>
      </w:r>
    </w:p>
    <w:p>
      <w:pPr>
        <w:pStyle w:val="BodyText"/>
      </w:pPr>
      <w:r>
        <w:t xml:space="preserve">Shanghai Elite Physiotherapy &amp; Rehabilitation Centre | 888 Nanjing East Road, Huangpu District, Shanghai 200001, China</w:t>
      </w:r>
    </w:p>
    <w:p>
      <w:pPr>
        <w:pStyle w:val="BodyText"/>
      </w:pPr>
      <w:r>
        <w:t xml:space="preserve">Unified Social Credit Code: 91310101MA1FLXXXXX | Medical Institution License No: PDY302025SH001</w:t>
      </w:r>
    </w:p>
    <w:p>
      <w:pPr>
        <w:pStyle w:val="BodyText"/>
      </w:pPr>
      <w:r>
        <w:t xml:space="preserve">This Quotation Estimate is the property of Shanghai Elite Physiotherapy &amp; Rehabilitation Centre. Unauthorized reproduction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China Shanghai</dc:title>
  <dc:creator/>
  <dc:language>en</dc:language>
  <cp:keywords/>
  <dcterms:created xsi:type="dcterms:W3CDTF">2026-10-10T06:26:41Z</dcterms:created>
  <dcterms:modified xsi:type="dcterms:W3CDTF">2026-10-10T06:26:41Z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