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quotation-estimate"/>
    <w:p>
      <w:pPr>
        <w:pStyle w:val="Heading1"/>
      </w:pPr>
      <w:r>
        <w:t xml:space="preserve">Quotation Estimate</w:t>
      </w:r>
    </w:p>
    <w:p>
      <w:pPr>
        <w:pStyle w:val="FirstParagraph"/>
      </w:pPr>
      <w:r>
        <w:t xml:space="preserve">Professional Physiotherapist Services — Bangalore, India</w:t>
      </w:r>
    </w:p>
    <w:bookmarkEnd w:id="20"/>
    <w:bookmarkStart w:id="21" w:name="quotation-details"/>
    <w:p>
      <w:pPr>
        <w:pStyle w:val="Heading3"/>
      </w:pPr>
      <w:r>
        <w:t xml:space="preserve">Quotation Details</w:t>
      </w:r>
    </w:p>
    <w:p>
      <w:pPr>
        <w:pStyle w:val="FirstParagraph"/>
      </w:pPr>
      <w:r>
        <w:t xml:space="preserve">Quotation No.:</w:t>
      </w:r>
      <w:r>
        <w:t xml:space="preserve"> </w:t>
      </w:r>
      <w:r>
        <w:t xml:space="preserve">QTE-BLR-2025-04782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Currency:</w:t>
      </w:r>
      <w:r>
        <w:t xml:space="preserve"> </w:t>
      </w:r>
      <w:r>
        <w:t xml:space="preserve">Indian Rupees (INR / ’)</w:t>
      </w:r>
    </w:p>
    <w:bookmarkEnd w:id="21"/>
    <w:bookmarkStart w:id="22" w:name="service-provider"/>
    <w:p>
      <w:pPr>
        <w:pStyle w:val="Heading3"/>
      </w:pPr>
      <w:r>
        <w:t xml:space="preserve">Service Provider</w:t>
      </w:r>
    </w:p>
    <w:p>
      <w:pPr>
        <w:pStyle w:val="FirstParagraph"/>
      </w:pPr>
      <w:r>
        <w:t xml:space="preserve">Clinic Name:</w:t>
      </w:r>
      <w:r>
        <w:t xml:space="preserve"> </w:t>
      </w:r>
      <w:r>
        <w:t xml:space="preserve">Bangalore Physiotherapy &amp; Rehabilitation Centre</w:t>
      </w:r>
    </w:p>
    <w:p>
      <w:pPr>
        <w:pStyle w:val="BodyText"/>
      </w:pPr>
      <w:r>
        <w:t xml:space="preserve">Address:</w:t>
      </w:r>
      <w:r>
        <w:t xml:space="preserve"> </w:t>
      </w:r>
      <w:r>
        <w:t xml:space="preserve">42, 100 Feet Road, Indiranagar, Bangalore, Karnataka 560038, India</w:t>
      </w:r>
    </w:p>
    <w:p>
      <w:pPr>
        <w:pStyle w:val="BodyText"/>
      </w:pPr>
      <w:r>
        <w:t xml:space="preserve">Contact:</w:t>
      </w:r>
      <w:r>
        <w:t xml:space="preserve"> </w:t>
      </w:r>
      <w:r>
        <w:t xml:space="preserve">+91-80-4123-5678</w:t>
      </w:r>
    </w:p>
    <w:p>
      <w:pPr>
        <w:pStyle w:val="BodyText"/>
      </w:pPr>
      <w:r>
        <w:t xml:space="preserve">Email:</w:t>
      </w:r>
      <w:r>
        <w:t xml:space="preserve"> </w:t>
      </w:r>
      <w:r>
        <w:t xml:space="preserve">estimates@blrphysio.in</w:t>
      </w:r>
    </w:p>
    <w:p>
      <w:pPr>
        <w:pStyle w:val="BodyText"/>
      </w:pPr>
      <w:r>
        <w:t xml:space="preserve">GSTIN:</w:t>
      </w:r>
      <w:r>
        <w:t xml:space="preserve"> </w:t>
      </w:r>
      <w:r>
        <w:t xml:space="preserve">29ABCDE1234F1Z5</w:t>
      </w:r>
    </w:p>
    <w:bookmarkEnd w:id="22"/>
    <w:bookmarkStart w:id="23" w:name="client-patient"/>
    <w:p>
      <w:pPr>
        <w:pStyle w:val="Heading3"/>
      </w:pPr>
      <w:r>
        <w:t xml:space="preserve">Client / Patient</w:t>
      </w:r>
    </w:p>
    <w:p>
      <w:pPr>
        <w:pStyle w:val="FirstParagraph"/>
      </w:pPr>
      <w:r>
        <w:t xml:space="preserve">Name:</w:t>
      </w:r>
      <w:r>
        <w:t xml:space="preserve"> </w:t>
      </w:r>
      <w:r>
        <w:t xml:space="preserve">Mr. Rajesh Kumar</w:t>
      </w:r>
    </w:p>
    <w:p>
      <w:pPr>
        <w:pStyle w:val="BodyText"/>
      </w:pPr>
      <w:r>
        <w:t xml:space="preserve">Address:</w:t>
      </w:r>
      <w:r>
        <w:t xml:space="preserve"> </w:t>
      </w:r>
      <w:r>
        <w:t xml:space="preserve">18, 5th Cross, HSR Layout, Sector 2, Bangalore, Karnataka 560102, India</w:t>
      </w:r>
    </w:p>
    <w:p>
      <w:pPr>
        <w:pStyle w:val="BodyText"/>
      </w:pPr>
      <w:r>
        <w:t xml:space="preserve">Phone:</w:t>
      </w:r>
      <w:r>
        <w:t xml:space="preserve"> </w:t>
      </w:r>
      <w:r>
        <w:t xml:space="preserve">+91-98765-43210</w:t>
      </w:r>
    </w:p>
    <w:p>
      <w:pPr>
        <w:pStyle w:val="BodyText"/>
      </w:pPr>
      <w:r>
        <w:t xml:space="preserve">Referring Physician:</w:t>
      </w:r>
      <w:r>
        <w:t xml:space="preserve"> </w:t>
      </w:r>
      <w:r>
        <w:t xml:space="preserve">Dr. Ananya Sharma, Orthopaedic Surgeon</w:t>
      </w:r>
    </w:p>
    <w:bookmarkEnd w:id="23"/>
    <w:bookmarkStart w:id="24" w:name="scope-of-physiotherapist-services"/>
    <w:p>
      <w:pPr>
        <w:pStyle w:val="Heading2"/>
      </w:pPr>
      <w:r>
        <w:t xml:space="preserve">1. Scope of Physiotherapist Services</w:t>
      </w:r>
    </w:p>
    <w:p>
      <w:pPr>
        <w:pStyle w:val="FirstParagraph"/>
      </w:pPr>
      <w:r>
        <w:t xml:space="preserve">This</w:t>
      </w:r>
      <w:r>
        <w:t xml:space="preserve"> </w:t>
      </w:r>
      <w:r>
        <w:t xml:space="preserve">Quotation Estimate</w:t>
      </w:r>
      <w:r>
        <w:t xml:space="preserve"> </w:t>
      </w:r>
      <w:r>
        <w:t xml:space="preserve">is prepared by our licensed</w:t>
      </w:r>
      <w:r>
        <w:t xml:space="preserve"> </w:t>
      </w:r>
      <w:r>
        <w:t xml:space="preserve">Physiotherapist</w:t>
      </w:r>
      <w:r>
        <w:t xml:space="preserve"> </w:t>
      </w:r>
      <w:r>
        <w:t xml:space="preserve">team at Bangalore Physiotherapy &amp; Rehabilitation Centre to provide a comprehensive, itemised cost breakdown for the physiotherapy treatment plan recommended for the above-named patient. The services outlined below are tailored to the patient's post-operative knee rehabilitation needs and are to be delivered at our facility in</w:t>
      </w:r>
      <w:r>
        <w:t xml:space="preserve"> </w:t>
      </w:r>
      <w:r>
        <w:t xml:space="preserve">India Bangalore</w:t>
      </w:r>
      <w:r>
        <w:t xml:space="preserve">, specifically at our Indiranagar branch. All treatments will be administered by a qualified</w:t>
      </w:r>
      <w:r>
        <w:t xml:space="preserve"> </w:t>
      </w:r>
      <w:r>
        <w:t xml:space="preserve">Physiotherapist</w:t>
      </w:r>
      <w:r>
        <w:t xml:space="preserve"> </w:t>
      </w:r>
      <w:r>
        <w:t xml:space="preserve">holding a BPT/MPT degree recognised by the Indian Association of Physiotherapists (IAP) and registered with the Karnataka State Physiotherapy Council.</w:t>
      </w:r>
    </w:p>
    <w:bookmarkEnd w:id="24"/>
    <w:bookmarkStart w:id="25"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Service / Treatment Description</w:t>
            </w:r>
          </w:p>
        </w:tc>
        <w:tc>
          <w:tcPr/>
          <w:p>
            <w:pPr>
              <w:pStyle w:val="Compact"/>
              <w:jc w:val="left"/>
            </w:pPr>
            <w:r>
              <w:t xml:space="preserve">Duration / Frequency</w:t>
            </w:r>
          </w:p>
        </w:tc>
        <w:tc>
          <w:tcPr/>
          <w:p>
            <w:pPr>
              <w:pStyle w:val="Compact"/>
              <w:jc w:val="left"/>
            </w:pPr>
            <w:r>
              <w:t xml:space="preserve">Unit Rate (INR)</w:t>
            </w:r>
          </w:p>
        </w:tc>
        <w:tc>
          <w:tcPr/>
          <w:p>
            <w:pPr>
              <w:pStyle w:val="Compact"/>
              <w:jc w:val="left"/>
            </w:pPr>
            <w:r>
              <w:t xml:space="preserve">Quantity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Physiotherapist Assessment &amp; Gait Analysis</w:t>
            </w:r>
          </w:p>
        </w:tc>
        <w:tc>
          <w:tcPr/>
          <w:p>
            <w:pPr>
              <w:pStyle w:val="Compact"/>
              <w:jc w:val="left"/>
            </w:pPr>
            <w:r>
              <w:t xml:space="preserve">60 minutes</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w:t>
            </w:r>
          </w:p>
        </w:tc>
      </w:tr>
      <w:tr>
        <w:tc>
          <w:tcPr/>
          <w:p>
            <w:pPr>
              <w:pStyle w:val="Compact"/>
              <w:jc w:val="left"/>
            </w:pPr>
            <w:r>
              <w:t xml:space="preserve">2</w:t>
            </w:r>
          </w:p>
        </w:tc>
        <w:tc>
          <w:tcPr/>
          <w:p>
            <w:pPr>
              <w:pStyle w:val="Compact"/>
              <w:jc w:val="left"/>
            </w:pPr>
            <w:r>
              <w:t xml:space="preserve">Manual Therapy &amp; Joint Mobilisation (Knee)</w:t>
            </w:r>
          </w:p>
        </w:tc>
        <w:tc>
          <w:tcPr/>
          <w:p>
            <w:pPr>
              <w:pStyle w:val="Compact"/>
              <w:jc w:val="left"/>
            </w:pPr>
            <w:r>
              <w:t xml:space="preserve">45 min × 12 sessions</w:t>
            </w:r>
          </w:p>
        </w:tc>
        <w:tc>
          <w:tcPr/>
          <w:p>
            <w:pPr>
              <w:pStyle w:val="Compact"/>
              <w:jc w:val="left"/>
            </w:pPr>
            <w:r>
              <w:t xml:space="preserve">1,200</w:t>
            </w:r>
          </w:p>
        </w:tc>
        <w:tc>
          <w:tcPr/>
          <w:p>
            <w:pPr>
              <w:pStyle w:val="Compact"/>
              <w:jc w:val="left"/>
            </w:pPr>
            <w:r>
              <w:t xml:space="preserve">12</w:t>
            </w:r>
          </w:p>
        </w:tc>
        <w:tc>
          <w:tcPr/>
          <w:p>
            <w:pPr>
              <w:pStyle w:val="Compact"/>
              <w:jc w:val="left"/>
            </w:pPr>
            <w:r>
              <w:t xml:space="preserve">14,400</w:t>
            </w:r>
          </w:p>
        </w:tc>
      </w:tr>
      <w:tr>
        <w:tc>
          <w:tcPr/>
          <w:p>
            <w:pPr>
              <w:pStyle w:val="Compact"/>
              <w:jc w:val="left"/>
            </w:pPr>
            <w:r>
              <w:t xml:space="preserve">3</w:t>
            </w:r>
          </w:p>
        </w:tc>
        <w:tc>
          <w:tcPr/>
          <w:p>
            <w:pPr>
              <w:pStyle w:val="Compact"/>
              <w:jc w:val="left"/>
            </w:pPr>
            <w:r>
              <w:t xml:space="preserve">Therapeutic Exercise &amp; Strengthening Programme</w:t>
            </w:r>
          </w:p>
        </w:tc>
        <w:tc>
          <w:tcPr/>
          <w:p>
            <w:pPr>
              <w:pStyle w:val="Compact"/>
              <w:jc w:val="left"/>
            </w:pPr>
            <w:r>
              <w:t xml:space="preserve">45 min × 12 sessions</w:t>
            </w:r>
          </w:p>
        </w:tc>
        <w:tc>
          <w:tcPr/>
          <w:p>
            <w:pPr>
              <w:pStyle w:val="Compact"/>
              <w:jc w:val="left"/>
            </w:pPr>
            <w:r>
              <w:t xml:space="preserve">1,000</w:t>
            </w:r>
          </w:p>
        </w:tc>
        <w:tc>
          <w:tcPr/>
          <w:p>
            <w:pPr>
              <w:pStyle w:val="Compact"/>
              <w:jc w:val="left"/>
            </w:pPr>
            <w:r>
              <w:t xml:space="preserve">12</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Electrotherapy (TENS / IFT / Ultrasound)</w:t>
            </w:r>
          </w:p>
        </w:tc>
        <w:tc>
          <w:tcPr/>
          <w:p>
            <w:pPr>
              <w:pStyle w:val="Compact"/>
              <w:jc w:val="left"/>
            </w:pPr>
            <w:r>
              <w:t xml:space="preserve">30 min × 8 sessions</w:t>
            </w:r>
          </w:p>
        </w:tc>
        <w:tc>
          <w:tcPr/>
          <w:p>
            <w:pPr>
              <w:pStyle w:val="Compact"/>
              <w:jc w:val="left"/>
            </w:pPr>
            <w:r>
              <w:t xml:space="preserve">800</w:t>
            </w:r>
          </w:p>
        </w:tc>
        <w:tc>
          <w:tcPr/>
          <w:p>
            <w:pPr>
              <w:pStyle w:val="Compact"/>
              <w:jc w:val="left"/>
            </w:pPr>
            <w:r>
              <w:t xml:space="preserve">8</w:t>
            </w:r>
          </w:p>
        </w:tc>
        <w:tc>
          <w:tcPr/>
          <w:p>
            <w:pPr>
              <w:pStyle w:val="Compact"/>
              <w:jc w:val="left"/>
            </w:pPr>
            <w:r>
              <w:t xml:space="preserve">6,400</w:t>
            </w:r>
          </w:p>
        </w:tc>
      </w:tr>
      <w:tr>
        <w:tc>
          <w:tcPr/>
          <w:p>
            <w:pPr>
              <w:pStyle w:val="Compact"/>
              <w:jc w:val="left"/>
            </w:pPr>
            <w:r>
              <w:t xml:space="preserve">5</w:t>
            </w:r>
          </w:p>
        </w:tc>
        <w:tc>
          <w:tcPr/>
          <w:p>
            <w:pPr>
              <w:pStyle w:val="Compact"/>
              <w:jc w:val="left"/>
            </w:pPr>
            <w:r>
              <w:t xml:space="preserve">Hydrotherapy / Aquatic Physiotherapy</w:t>
            </w:r>
          </w:p>
        </w:tc>
        <w:tc>
          <w:tcPr/>
          <w:p>
            <w:pPr>
              <w:pStyle w:val="Compact"/>
              <w:jc w:val="left"/>
            </w:pPr>
            <w:r>
              <w:t xml:space="preserve">40 min × 6 sessions</w:t>
            </w:r>
          </w:p>
        </w:tc>
        <w:tc>
          <w:tcPr/>
          <w:p>
            <w:pPr>
              <w:pStyle w:val="Compact"/>
              <w:jc w:val="left"/>
            </w:pPr>
            <w:r>
              <w:t xml:space="preserve">1,800</w:t>
            </w:r>
          </w:p>
        </w:tc>
        <w:tc>
          <w:tcPr/>
          <w:p>
            <w:pPr>
              <w:pStyle w:val="Compact"/>
              <w:jc w:val="left"/>
            </w:pPr>
            <w:r>
              <w:t xml:space="preserve">6</w:t>
            </w:r>
          </w:p>
        </w:tc>
        <w:tc>
          <w:tcPr/>
          <w:p>
            <w:pPr>
              <w:pStyle w:val="Compact"/>
              <w:jc w:val="left"/>
            </w:pPr>
            <w:r>
              <w:t xml:space="preserve">10,800</w:t>
            </w:r>
          </w:p>
        </w:tc>
      </w:tr>
      <w:tr>
        <w:tc>
          <w:tcPr/>
          <w:p>
            <w:pPr>
              <w:pStyle w:val="Compact"/>
              <w:jc w:val="left"/>
            </w:pPr>
            <w:r>
              <w:t xml:space="preserve">6</w:t>
            </w:r>
          </w:p>
        </w:tc>
        <w:tc>
          <w:tcPr/>
          <w:p>
            <w:pPr>
              <w:pStyle w:val="Compact"/>
              <w:jc w:val="left"/>
            </w:pPr>
            <w:r>
              <w:t xml:space="preserve">Functional Training &amp; Sports Reconditioning</w:t>
            </w:r>
          </w:p>
        </w:tc>
        <w:tc>
          <w:tcPr/>
          <w:p>
            <w:pPr>
              <w:pStyle w:val="Compact"/>
              <w:jc w:val="left"/>
            </w:pPr>
            <w:r>
              <w:t xml:space="preserve">50 min × 6 sessions</w:t>
            </w:r>
          </w:p>
        </w:tc>
        <w:tc>
          <w:tcPr/>
          <w:p>
            <w:pPr>
              <w:pStyle w:val="Compact"/>
              <w:jc w:val="left"/>
            </w:pPr>
            <w:r>
              <w:t xml:space="preserve">1,400</w:t>
            </w:r>
          </w:p>
        </w:tc>
        <w:tc>
          <w:tcPr/>
          <w:p>
            <w:pPr>
              <w:pStyle w:val="Compact"/>
              <w:jc w:val="left"/>
            </w:pPr>
            <w:r>
              <w:t xml:space="preserve">6</w:t>
            </w:r>
          </w:p>
        </w:tc>
        <w:tc>
          <w:tcPr/>
          <w:p>
            <w:pPr>
              <w:pStyle w:val="Compact"/>
              <w:jc w:val="left"/>
            </w:pPr>
            <w:r>
              <w:t xml:space="preserve">8,400</w:t>
            </w:r>
          </w:p>
        </w:tc>
      </w:tr>
      <w:tr>
        <w:tc>
          <w:tcPr/>
          <w:p>
            <w:pPr>
              <w:pStyle w:val="Compact"/>
              <w:jc w:val="left"/>
            </w:pPr>
            <w:r>
              <w:t xml:space="preserve">7</w:t>
            </w:r>
          </w:p>
        </w:tc>
        <w:tc>
          <w:tcPr/>
          <w:p>
            <w:pPr>
              <w:pStyle w:val="Compact"/>
              <w:jc w:val="left"/>
            </w:pPr>
            <w:r>
              <w:t xml:space="preserve">Home Visit by Physiotherapist (Bangalore Metro Area)</w:t>
            </w:r>
          </w:p>
        </w:tc>
        <w:tc>
          <w:tcPr/>
          <w:p>
            <w:pPr>
              <w:pStyle w:val="Compact"/>
              <w:jc w:val="left"/>
            </w:pPr>
            <w:r>
              <w:t xml:space="preserve">45 min × 4 visits</w:t>
            </w:r>
          </w:p>
        </w:tc>
        <w:tc>
          <w:tcPr/>
          <w:p>
            <w:pPr>
              <w:pStyle w:val="Compact"/>
              <w:jc w:val="left"/>
            </w:pPr>
            <w:r>
              <w:t xml:space="preserve">2,000</w:t>
            </w:r>
          </w:p>
        </w:tc>
        <w:tc>
          <w:tcPr/>
          <w:p>
            <w:pPr>
              <w:pStyle w:val="Compact"/>
              <w:jc w:val="left"/>
            </w:pPr>
            <w:r>
              <w:t xml:space="preserve">4</w:t>
            </w:r>
          </w:p>
        </w:tc>
        <w:tc>
          <w:tcPr/>
          <w:p>
            <w:pPr>
              <w:pStyle w:val="Compact"/>
              <w:jc w:val="left"/>
            </w:pPr>
            <w:r>
              <w:t xml:space="preserve">8,000</w:t>
            </w:r>
          </w:p>
        </w:tc>
      </w:tr>
      <w:tr>
        <w:tc>
          <w:tcPr/>
          <w:p>
            <w:pPr>
              <w:pStyle w:val="Compact"/>
              <w:jc w:val="left"/>
            </w:pPr>
            <w:r>
              <w:t xml:space="preserve">8</w:t>
            </w:r>
          </w:p>
        </w:tc>
        <w:tc>
          <w:tcPr/>
          <w:p>
            <w:pPr>
              <w:pStyle w:val="Compact"/>
              <w:jc w:val="left"/>
            </w:pPr>
            <w:r>
              <w:t xml:space="preserve">Custom Orthotic / Knee Brace Fitting &amp; Adjustment</w:t>
            </w:r>
          </w:p>
        </w:tc>
        <w:tc>
          <w:tcPr/>
          <w:p>
            <w:pPr>
              <w:pStyle w:val="Compact"/>
              <w:jc w:val="left"/>
            </w:pPr>
            <w:r>
              <w:t xml:space="preserve">One-time</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p>
            <w:pPr>
              <w:pStyle w:val="Compact"/>
              <w:jc w:val="left"/>
            </w:pPr>
            <w:r>
              <w:t xml:space="preserve">9</w:t>
            </w:r>
          </w:p>
        </w:tc>
        <w:tc>
          <w:tcPr/>
          <w:p>
            <w:pPr>
              <w:pStyle w:val="Compact"/>
              <w:jc w:val="left"/>
            </w:pPr>
            <w:r>
              <w:t xml:space="preserve">Follow-up Review &amp; Discharge Physiotherapist Report</w:t>
            </w:r>
          </w:p>
        </w:tc>
        <w:tc>
          <w:tcPr/>
          <w:p>
            <w:pPr>
              <w:pStyle w:val="Compact"/>
              <w:jc w:val="left"/>
            </w:pPr>
            <w:r>
              <w:t xml:space="preserve">30 minutes</w:t>
            </w:r>
          </w:p>
        </w:tc>
        <w:tc>
          <w:tcPr/>
          <w:p>
            <w:pPr>
              <w:pStyle w:val="Compact"/>
              <w:jc w:val="left"/>
            </w:pPr>
            <w:r>
              <w:t xml:space="preserve">800</w:t>
            </w:r>
          </w:p>
        </w:tc>
        <w:tc>
          <w:tcPr/>
          <w:p>
            <w:pPr>
              <w:pStyle w:val="Compact"/>
              <w:jc w:val="left"/>
            </w:pPr>
            <w:r>
              <w:t xml:space="preserve">1</w:t>
            </w:r>
          </w:p>
        </w:tc>
        <w:tc>
          <w:tcPr/>
          <w:p>
            <w:pPr>
              <w:pStyle w:val="Compact"/>
              <w:jc w:val="left"/>
            </w:pPr>
            <w:r>
              <w:t xml:space="preserve">800</w:t>
            </w:r>
          </w:p>
        </w:tc>
      </w:tr>
    </w:tbl>
    <w:p>
      <w:pPr>
        <w:pStyle w:val="BodyText"/>
      </w:pPr>
      <w:r>
        <w:t xml:space="preserve">Subtotal:</w:t>
      </w:r>
      <w:r>
        <w:t xml:space="preserve"> </w:t>
      </w:r>
      <w:r>
        <w:t xml:space="preserve">’ 65,800</w:t>
      </w:r>
    </w:p>
    <w:p>
      <w:pPr>
        <w:pStyle w:val="BodyText"/>
      </w:pPr>
      <w:r>
        <w:t xml:space="preserve">GST @ 18% (as applicable in India):</w:t>
      </w:r>
      <w:r>
        <w:t xml:space="preserve"> </w:t>
      </w:r>
      <w:r>
        <w:t xml:space="preserve">’ 11,844</w:t>
      </w:r>
    </w:p>
    <w:p>
      <w:pPr>
        <w:pStyle w:val="BodyText"/>
      </w:pPr>
      <w:r>
        <w:t xml:space="preserve">Convenience / Booking Fee:</w:t>
      </w:r>
      <w:r>
        <w:t xml:space="preserve"> </w:t>
      </w:r>
      <w:r>
        <w:t xml:space="preserve">’ 200</w:t>
      </w:r>
    </w:p>
    <w:p>
      <w:pPr>
        <w:pStyle w:val="BodyText"/>
      </w:pPr>
      <w:r>
        <w:t xml:space="preserve">Grand Total (Quotation Estimate):</w:t>
      </w:r>
      <w:r>
        <w:t xml:space="preserve"> </w:t>
      </w:r>
      <w:r>
        <w:t xml:space="preserve">’ 77,844</w:t>
      </w:r>
    </w:p>
    <w:bookmarkEnd w:id="25"/>
    <w:bookmarkStart w:id="26" w:name="X06f751c0fef37426aad28df54ec1acd620508e5"/>
    <w:p>
      <w:pPr>
        <w:pStyle w:val="Heading2"/>
      </w:pPr>
      <w:r>
        <w:t xml:space="preserve">3. Terms &amp;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Beyond this period, the Physiotherapist service rates may be revised in accordance with prevailing market conditions in Bangalore, India.</w:t>
      </w:r>
    </w:p>
    <w:p>
      <w:pPr>
        <w:pStyle w:val="BodyText"/>
      </w:pPr>
      <w:r>
        <w:rPr>
          <w:bCs/>
          <w:b/>
        </w:rPr>
        <w:t xml:space="preserve">3.2 Payment Terms:</w:t>
      </w:r>
      <w:r>
        <w:t xml:space="preserve"> </w:t>
      </w:r>
      <w:r>
        <w:t xml:space="preserve">A 50% advance payment is required to confirm the treatment schedule. The remaining balance shall be payable in two equal instalments at the midpoint and conclusion of the programme. Payments may be made via UPI, NEFT, RTGS, or major credit/debit cards accepted at our Bangalore, India facility.</w:t>
      </w:r>
    </w:p>
    <w:p>
      <w:pPr>
        <w:pStyle w:val="BodyText"/>
      </w:pPr>
      <w:r>
        <w:rPr>
          <w:bCs/>
          <w:b/>
        </w:rPr>
        <w:t xml:space="preserve">3.3 Cancellation &amp; Rescheduling:</w:t>
      </w:r>
      <w:r>
        <w:t xml:space="preserve"> </w:t>
      </w:r>
      <w:r>
        <w:t xml:space="preserve">Sessions may be rescheduled up to 24 hours in advance without any charge. Cancellations made less than 24 hours prior to a scheduled Physiotherapist session will incur a 50% fee of the session rate.</w:t>
      </w:r>
    </w:p>
    <w:p>
      <w:pPr>
        <w:pStyle w:val="BodyText"/>
      </w:pPr>
      <w:r>
        <w:rPr>
          <w:bCs/>
          <w:b/>
        </w:rPr>
        <w:t xml:space="preserve">3.4 Scope Limitation:</w:t>
      </w:r>
      <w:r>
        <w:t xml:space="preserve"> </w:t>
      </w:r>
      <w:r>
        <w:t xml:space="preserve">This Quotation Estimate covers only the physiotherapy services enumerated above. Any additional diagnostic imaging, surgical intervention, or pharmaceutical costs are not included and will be billed separately by the respective specialists.</w:t>
      </w:r>
    </w:p>
    <w:p>
      <w:pPr>
        <w:pStyle w:val="BodyText"/>
      </w:pPr>
      <w:r>
        <w:rPr>
          <w:bCs/>
          <w:b/>
        </w:rPr>
        <w:t xml:space="preserve">3.5 Regulatory Compliance:</w:t>
      </w:r>
      <w:r>
        <w:t xml:space="preserve"> </w:t>
      </w:r>
      <w:r>
        <w:t xml:space="preserve">All Physiotherapist services are delivered in strict compliance with the Physiotherapy Act, 1991 (India) and the guidelines issued by the Karnataka State Physiotherapy Council. Our facility in Bangalore, India holds a valid Clinical Establishment Registration under the Clinical Establishments Act, 2010.</w:t>
      </w:r>
    </w:p>
    <w:p>
      <w:pPr>
        <w:pStyle w:val="BodyText"/>
      </w:pPr>
      <w:r>
        <w:rPr>
          <w:bCs/>
          <w:b/>
        </w:rPr>
        <w:t xml:space="preserve">3.6 Confidentiality:</w:t>
      </w:r>
      <w:r>
        <w:t xml:space="preserve"> </w:t>
      </w:r>
      <w:r>
        <w:t xml:space="preserve">All patient records, treatment plans, and data shared during the course of this engagement shall be treated as strictly confidential in accordance with the Digital Personal Data Protection Act, 2023 (India).</w:t>
      </w:r>
    </w:p>
    <w:bookmarkEnd w:id="26"/>
    <w:bookmarkStart w:id="27" w:name="acceptance-authorisation"/>
    <w:p>
      <w:pPr>
        <w:pStyle w:val="Heading2"/>
      </w:pPr>
      <w:r>
        <w:t xml:space="preserve">4. Acceptance &amp; Authorisation</w:t>
      </w:r>
    </w:p>
    <w:p>
      <w:pPr>
        <w:pStyle w:val="FirstParagraph"/>
      </w:pPr>
      <w:r>
        <w:t xml:space="preserve">By signing below, the client acknowledges receipt of this Quotation Estimate and agrees to the terms and conditions outlined herein for the Physiotherapist services to be rendered in Bangalore, India.</w:t>
      </w:r>
    </w:p>
    <w:p>
      <w:pPr>
        <w:pStyle w:val="BodyText"/>
      </w:pPr>
      <w:r>
        <w:rPr>
          <w:bCs/>
          <w:b/>
        </w:rPr>
        <w:t xml:space="preserve">For Bangalore Physiotherapy &amp; Rehabilitation Centre</w:t>
      </w:r>
      <w:r>
        <w:br/>
      </w:r>
      <w:r>
        <w:t xml:space="preserve">Authorised Signatory / Lead Physiotherapist</w:t>
      </w:r>
      <w:r>
        <w:br/>
      </w:r>
      <w:r>
        <w:t xml:space="preserve">Name: Dr. Meera Nair, MPT (Ortho)</w:t>
      </w:r>
      <w:r>
        <w:br/>
      </w:r>
      <w:r>
        <w:t xml:space="preserve">Date: _______________</w:t>
      </w:r>
    </w:p>
    <w:p>
      <w:pPr>
        <w:pStyle w:val="BodyText"/>
      </w:pPr>
      <w:r>
        <w:rPr>
          <w:bCs/>
          <w:b/>
        </w:rPr>
        <w:t xml:space="preserve">Client / Patient</w:t>
      </w:r>
      <w:r>
        <w:br/>
      </w:r>
      <w:r>
        <w:t xml:space="preserve">Name: Mr. Rajesh Kumar</w:t>
      </w:r>
      <w:r>
        <w:br/>
      </w:r>
      <w:r>
        <w:t xml:space="preserve">Signature: _______________</w:t>
      </w:r>
      <w:r>
        <w:br/>
      </w:r>
      <w:r>
        <w:t xml:space="preserve">Date: _______________</w:t>
      </w:r>
    </w:p>
    <w:p>
      <w:pPr>
        <w:pStyle w:val="BodyText"/>
      </w:pPr>
      <w:r>
        <w:rPr>
          <w:bCs/>
          <w:b/>
        </w:rPr>
        <w:t xml:space="preserve">Note:</w:t>
      </w:r>
      <w:r>
        <w:t xml:space="preserve"> </w:t>
      </w:r>
      <w:r>
        <w:t xml:space="preserve">This Quotation Estimate document is generated electronically and is valid without a physical stamp. For any queries regarding the Physiotherapist services quoted, please contact our Bangalore, India office at +91-80-4123-5678 or email estimates@blrphysio.in. This document does not constitute a medical diagnosis. All treatment plans are subject to the final clinical evaluation by the treating Physiotherapist at the time of the first session.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Bangalore, India</dc:title>
  <dc:creator/>
  <dc:language>en</dc:language>
  <cp:keywords/>
  <dcterms:created xsi:type="dcterms:W3CDTF">2026-10-10T09:10:51Z</dcterms:created>
  <dcterms:modified xsi:type="dcterms:W3CDTF">2026-10-10T09:10:51Z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