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Physiotherapist Services | India New Delhi</w:t>
      </w:r>
    </w:p>
    <w:p>
      <w:pPr>
        <w:pStyle w:val="BodyText"/>
      </w:pPr>
      <w:r>
        <w:t xml:space="preserve">Document No: QTE-ND-2025-0472</w:t>
      </w:r>
    </w:p>
    <w:bookmarkEnd w:id="20"/>
    <w:p>
      <w:pPr>
        <w:pStyle w:val="BodyText"/>
      </w:pPr>
      <w:r>
        <w:rPr>
          <w:bCs/>
          <w:b/>
        </w:rPr>
        <w:t xml:space="preserve">Delhi PhysioCare Wellness Centre</w:t>
      </w:r>
      <w:r>
        <w:br/>
      </w:r>
      <w:r>
        <w:t xml:space="preserve">42, Connaught Place, New Delhi – 110001</w:t>
      </w:r>
      <w:r>
        <w:br/>
      </w:r>
      <w:r>
        <w:t xml:space="preserve">India New Delhi, National Capital Territory</w:t>
      </w:r>
      <w:r>
        <w:br/>
      </w:r>
      <w:r>
        <w:t xml:space="preserve">Phone: +91-11-4567-8901</w:t>
      </w:r>
      <w:r>
        <w:br/>
      </w:r>
      <w:r>
        <w:t xml:space="preserve">Email: estimates@delhiphysiocare.in</w:t>
      </w:r>
      <w:r>
        <w:br/>
      </w:r>
      <w:r>
        <w:t xml:space="preserve">GSTIN: 07AABCD1234E1Z5</w:t>
      </w:r>
    </w:p>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Mr. Rajesh Kumar Sharma</w:t>
      </w:r>
      <w:r>
        <w:br/>
      </w:r>
      <w:r>
        <w:rPr>
          <w:bCs/>
          <w:b/>
        </w:rPr>
        <w:t xml:space="preserve">Client Address:</w:t>
      </w:r>
      <w:r>
        <w:t xml:space="preserve"> </w:t>
      </w:r>
      <w:r>
        <w:t xml:space="preserve">18, Vasant Kunj, New Delhi – 110070</w:t>
      </w:r>
      <w:r>
        <w:br/>
      </w:r>
      <w:r>
        <w:rPr>
          <w:bCs/>
          <w:b/>
        </w:rPr>
        <w:t xml:space="preserve">India New Delhi</w:t>
      </w:r>
    </w:p>
    <w:bookmarkStart w:id="21" w:name="purpose-of-this-quotation-estimate"/>
    <w:p>
      <w:pPr>
        <w:pStyle w:val="Heading2"/>
      </w:pPr>
      <w:r>
        <w:t xml:space="preserve">1. Purpose of This Quotation Estimate</w:t>
      </w:r>
    </w:p>
    <w:p>
      <w:pPr>
        <w:pStyle w:val="FirstParagraph"/>
      </w:pPr>
      <w:r>
        <w:t xml:space="preserve">This Quotation Estimate is issued by Delhi PhysioCare Wellness Centre, a registered and licensed physiotherapy clinic operating in India New Delhi, to provide a comprehensive and transparent cost breakdown for the professional Physiotherapist services to be rendered to the above-mentioned client. This document serves as a formal Quotation Estimate outlining the scope of physiotherapy treatment, associated costs, payment terms, and conditions applicable to the engagement of our Physiotherapist team in India New Delhi.</w:t>
      </w:r>
    </w:p>
    <w:bookmarkEnd w:id="21"/>
    <w:bookmarkStart w:id="22" w:name="scope-of-physiotherapist-services"/>
    <w:p>
      <w:pPr>
        <w:pStyle w:val="Heading2"/>
      </w:pPr>
      <w:r>
        <w:t xml:space="preserve">2. Scope of Physiotherapist Services</w:t>
      </w:r>
    </w:p>
    <w:p>
      <w:pPr>
        <w:pStyle w:val="FirstParagraph"/>
      </w:pPr>
      <w:r>
        <w:t xml:space="preserve">Our team of certified Physiotherapist professionals in India New Delhi will provide the following specialised services as detailed in this Quotation Estimate. All treatments will be conducted at our facility located in the heart of New Delhi, India, or at the client's residence within the Delhi NCR region as per the selected plan.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Physiotherapist Service Description</w:t>
            </w:r>
          </w:p>
        </w:tc>
        <w:tc>
          <w:tcPr/>
          <w:p>
            <w:pPr>
              <w:pStyle w:val="Compact"/>
              <w:jc w:val="left"/>
            </w:pPr>
            <w:r>
              <w:t xml:space="preserve">Duration / Frequency</w:t>
            </w:r>
          </w:p>
        </w:tc>
        <w:tc>
          <w:tcPr/>
          <w:p>
            <w:pPr>
              <w:pStyle w:val="Compact"/>
              <w:jc w:val="left"/>
            </w:pPr>
            <w:r>
              <w:t xml:space="preserve">Unit (INR)</w:t>
            </w:r>
          </w:p>
        </w:tc>
        <w:tc>
          <w:tcPr/>
          <w:p>
            <w:pPr>
              <w:pStyle w:val="Compact"/>
              <w:jc w:val="left"/>
            </w:pPr>
            <w:r>
              <w:t xml:space="preserve">Quantity</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Initial Physiotherapist Assessment &amp; Diagnostic Evaluation (including gait analysis, range of motion testing, and functional capacity assessment)</w:t>
            </w:r>
          </w:p>
        </w:tc>
        <w:tc>
          <w:tcPr/>
          <w:p>
            <w:pPr>
              <w:pStyle w:val="Compact"/>
              <w:jc w:val="left"/>
            </w:pPr>
            <w:r>
              <w:t xml:space="preserve">60 minutes</w:t>
            </w:r>
          </w:p>
        </w:tc>
        <w:tc>
          <w:tcPr/>
          <w:p>
            <w:pPr>
              <w:pStyle w:val="Compact"/>
              <w:jc w:val="left"/>
            </w:pPr>
            <w:r>
              <w:t xml:space="preserve">1,500</w:t>
            </w:r>
          </w:p>
        </w:tc>
        <w:tc>
          <w:tcPr/>
          <w:p>
            <w:pPr>
              <w:pStyle w:val="Compact"/>
              <w:jc w:val="left"/>
            </w:pPr>
            <w:r>
              <w:t xml:space="preserve">1</w:t>
            </w:r>
          </w:p>
        </w:tc>
        <w:tc>
          <w:tcPr/>
          <w:p>
            <w:pPr>
              <w:pStyle w:val="Compact"/>
              <w:jc w:val="left"/>
            </w:pPr>
            <w:r>
              <w:t xml:space="preserve">1,500</w:t>
            </w:r>
          </w:p>
        </w:tc>
      </w:tr>
      <w:tr>
        <w:tc>
          <w:tcPr/>
          <w:p>
            <w:pPr>
              <w:pStyle w:val="Compact"/>
              <w:jc w:val="left"/>
            </w:pPr>
            <w:r>
              <w:t xml:space="preserve">2</w:t>
            </w:r>
          </w:p>
        </w:tc>
        <w:tc>
          <w:tcPr/>
          <w:p>
            <w:pPr>
              <w:pStyle w:val="Compact"/>
              <w:jc w:val="left"/>
            </w:pPr>
            <w:r>
              <w:t xml:space="preserve">Manual Therapy &amp; Joint Mobilisation by Senior Physiotherapist (orthopaedic specialisation)</w:t>
            </w:r>
          </w:p>
        </w:tc>
        <w:tc>
          <w:tcPr/>
          <w:p>
            <w:pPr>
              <w:pStyle w:val="Compact"/>
              <w:jc w:val="left"/>
            </w:pPr>
            <w:r>
              <w:t xml:space="preserve">45 minutes / session</w:t>
            </w:r>
          </w:p>
        </w:tc>
        <w:tc>
          <w:tcPr/>
          <w:p>
            <w:pPr>
              <w:pStyle w:val="Compact"/>
              <w:jc w:val="left"/>
            </w:pPr>
            <w:r>
              <w:t xml:space="preserve">1,200</w:t>
            </w:r>
          </w:p>
        </w:tc>
        <w:tc>
          <w:tcPr/>
          <w:p>
            <w:pPr>
              <w:pStyle w:val="Compact"/>
              <w:jc w:val="left"/>
            </w:pPr>
            <w:r>
              <w:t xml:space="preserve">12</w:t>
            </w:r>
          </w:p>
        </w:tc>
        <w:tc>
          <w:tcPr/>
          <w:p>
            <w:pPr>
              <w:pStyle w:val="Compact"/>
              <w:jc w:val="left"/>
            </w:pPr>
            <w:r>
              <w:t xml:space="preserve">14,400</w:t>
            </w:r>
          </w:p>
        </w:tc>
      </w:tr>
      <w:tr>
        <w:tc>
          <w:tcPr/>
          <w:p>
            <w:pPr>
              <w:pStyle w:val="Compact"/>
              <w:jc w:val="left"/>
            </w:pPr>
            <w:r>
              <w:t xml:space="preserve">3</w:t>
            </w:r>
          </w:p>
        </w:tc>
        <w:tc>
          <w:tcPr/>
          <w:p>
            <w:pPr>
              <w:pStyle w:val="Compact"/>
              <w:jc w:val="left"/>
            </w:pPr>
            <w:r>
              <w:t xml:space="preserve">Therapeutic Exercise &amp; Strengthening Programme (customised for lower back and knee rehabilitation)</w:t>
            </w:r>
          </w:p>
        </w:tc>
        <w:tc>
          <w:tcPr/>
          <w:p>
            <w:pPr>
              <w:pStyle w:val="Compact"/>
              <w:jc w:val="left"/>
            </w:pPr>
            <w:r>
              <w:t xml:space="preserve">40 minutes / session</w:t>
            </w:r>
          </w:p>
        </w:tc>
        <w:tc>
          <w:tcPr/>
          <w:p>
            <w:pPr>
              <w:pStyle w:val="Compact"/>
              <w:jc w:val="left"/>
            </w:pPr>
            <w:r>
              <w:t xml:space="preserve">1,000</w:t>
            </w:r>
          </w:p>
        </w:tc>
        <w:tc>
          <w:tcPr/>
          <w:p>
            <w:pPr>
              <w:pStyle w:val="Compact"/>
              <w:jc w:val="left"/>
            </w:pPr>
            <w:r>
              <w:t xml:space="preserve">12</w:t>
            </w:r>
          </w:p>
        </w:tc>
        <w:tc>
          <w:tcPr/>
          <w:p>
            <w:pPr>
              <w:pStyle w:val="Compact"/>
              <w:jc w:val="left"/>
            </w:pPr>
            <w:r>
              <w:t xml:space="preserve">12,000</w:t>
            </w:r>
          </w:p>
        </w:tc>
      </w:tr>
      <w:tr>
        <w:tc>
          <w:tcPr/>
          <w:p>
            <w:pPr>
              <w:pStyle w:val="Compact"/>
              <w:jc w:val="left"/>
            </w:pPr>
            <w:r>
              <w:t xml:space="preserve">4</w:t>
            </w:r>
          </w:p>
        </w:tc>
        <w:tc>
          <w:tcPr/>
          <w:p>
            <w:pPr>
              <w:pStyle w:val="Compact"/>
              <w:jc w:val="left"/>
            </w:pPr>
            <w:r>
              <w:t xml:space="preserve">Electrotherapy &amp; Modalities (TENS, Ultrasound Therapy, IFT, and Hot/Cold Compress as prescribed by the Physiotherapist)</w:t>
            </w:r>
          </w:p>
        </w:tc>
        <w:tc>
          <w:tcPr/>
          <w:p>
            <w:pPr>
              <w:pStyle w:val="Compact"/>
              <w:jc w:val="left"/>
            </w:pPr>
            <w:r>
              <w:t xml:space="preserve">30 minutes / session</w:t>
            </w:r>
          </w:p>
        </w:tc>
        <w:tc>
          <w:tcPr/>
          <w:p>
            <w:pPr>
              <w:pStyle w:val="Compact"/>
              <w:jc w:val="left"/>
            </w:pPr>
            <w:r>
              <w:t xml:space="preserve">800</w:t>
            </w:r>
          </w:p>
        </w:tc>
        <w:tc>
          <w:tcPr/>
          <w:p>
            <w:pPr>
              <w:pStyle w:val="Compact"/>
              <w:jc w:val="left"/>
            </w:pPr>
            <w:r>
              <w:t xml:space="preserve">12</w:t>
            </w:r>
          </w:p>
        </w:tc>
        <w:tc>
          <w:tcPr/>
          <w:p>
            <w:pPr>
              <w:pStyle w:val="Compact"/>
              <w:jc w:val="left"/>
            </w:pPr>
            <w:r>
              <w:t xml:space="preserve">9,600</w:t>
            </w:r>
          </w:p>
        </w:tc>
      </w:tr>
      <w:tr>
        <w:tc>
          <w:tcPr/>
          <w:p>
            <w:pPr>
              <w:pStyle w:val="Compact"/>
              <w:jc w:val="left"/>
            </w:pPr>
            <w:r>
              <w:t xml:space="preserve">5</w:t>
            </w:r>
          </w:p>
        </w:tc>
        <w:tc>
          <w:tcPr/>
          <w:p>
            <w:pPr>
              <w:pStyle w:val="Compact"/>
              <w:jc w:val="left"/>
            </w:pPr>
            <w:r>
              <w:t xml:space="preserve">Postural Correction &amp; Ergonomic Counselling by Physiotherapist (workplace and home setup guidance)</w:t>
            </w:r>
          </w:p>
        </w:tc>
        <w:tc>
          <w:tcPr/>
          <w:p>
            <w:pPr>
              <w:pStyle w:val="Compact"/>
              <w:jc w:val="left"/>
            </w:pPr>
            <w:r>
              <w:t xml:space="preserve">30 minutes</w:t>
            </w:r>
          </w:p>
        </w:tc>
        <w:tc>
          <w:tcPr/>
          <w:p>
            <w:pPr>
              <w:pStyle w:val="Compact"/>
              <w:jc w:val="left"/>
            </w:pPr>
            <w:r>
              <w:t xml:space="preserve">700</w:t>
            </w:r>
          </w:p>
        </w:tc>
        <w:tc>
          <w:tcPr/>
          <w:p>
            <w:pPr>
              <w:pStyle w:val="Compact"/>
              <w:jc w:val="left"/>
            </w:pPr>
            <w:r>
              <w:t xml:space="preserve">2</w:t>
            </w:r>
          </w:p>
        </w:tc>
        <w:tc>
          <w:tcPr/>
          <w:p>
            <w:pPr>
              <w:pStyle w:val="Compact"/>
              <w:jc w:val="left"/>
            </w:pPr>
            <w:r>
              <w:t xml:space="preserve">1,400</w:t>
            </w:r>
          </w:p>
        </w:tc>
      </w:tr>
      <w:tr>
        <w:tc>
          <w:tcPr/>
          <w:p>
            <w:pPr>
              <w:pStyle w:val="Compact"/>
              <w:jc w:val="left"/>
            </w:pPr>
            <w:r>
              <w:t xml:space="preserve">6</w:t>
            </w:r>
          </w:p>
        </w:tc>
        <w:tc>
          <w:tcPr/>
          <w:p>
            <w:pPr>
              <w:pStyle w:val="Compact"/>
              <w:jc w:val="left"/>
            </w:pPr>
            <w:r>
              <w:t xml:space="preserve">Home Visit Physiotherapist Session (within 15 km radius of Connaught Place, India New Delhi)</w:t>
            </w:r>
          </w:p>
        </w:tc>
        <w:tc>
          <w:tcPr/>
          <w:p>
            <w:pPr>
              <w:pStyle w:val="Compact"/>
              <w:jc w:val="left"/>
            </w:pPr>
            <w:r>
              <w:t xml:space="preserve">45 minutes / visit</w:t>
            </w:r>
          </w:p>
        </w:tc>
        <w:tc>
          <w:tcPr/>
          <w:p>
            <w:pPr>
              <w:pStyle w:val="Compact"/>
              <w:jc w:val="left"/>
            </w:pPr>
            <w:r>
              <w:t xml:space="preserve">1,800</w:t>
            </w:r>
          </w:p>
        </w:tc>
        <w:tc>
          <w:tcPr/>
          <w:p>
            <w:pPr>
              <w:pStyle w:val="Compact"/>
              <w:jc w:val="left"/>
            </w:pPr>
            <w:r>
              <w:t xml:space="preserve">4</w:t>
            </w:r>
          </w:p>
        </w:tc>
        <w:tc>
          <w:tcPr/>
          <w:p>
            <w:pPr>
              <w:pStyle w:val="Compact"/>
              <w:jc w:val="left"/>
            </w:pPr>
            <w:r>
              <w:t xml:space="preserve">7,200</w:t>
            </w:r>
          </w:p>
        </w:tc>
      </w:tr>
      <w:tr>
        <w:tc>
          <w:tcPr/>
          <w:p>
            <w:pPr>
              <w:pStyle w:val="Compact"/>
              <w:jc w:val="left"/>
            </w:pPr>
            <w:r>
              <w:t xml:space="preserve">7</w:t>
            </w:r>
          </w:p>
        </w:tc>
        <w:tc>
          <w:tcPr/>
          <w:p>
            <w:pPr>
              <w:pStyle w:val="Compact"/>
              <w:jc w:val="left"/>
            </w:pPr>
            <w:r>
              <w:t xml:space="preserve">Progress Review &amp; Treatment Plan Revision by Lead Physiotherapist</w:t>
            </w:r>
          </w:p>
        </w:tc>
        <w:tc>
          <w:tcPr/>
          <w:p>
            <w:pPr>
              <w:pStyle w:val="Compact"/>
              <w:jc w:val="left"/>
            </w:pPr>
            <w:r>
              <w:t xml:space="preserve">30 minutes</w:t>
            </w:r>
          </w:p>
        </w:tc>
        <w:tc>
          <w:tcPr/>
          <w:p>
            <w:pPr>
              <w:pStyle w:val="Compact"/>
              <w:jc w:val="left"/>
            </w:pPr>
            <w:r>
              <w:t xml:space="preserve">500</w:t>
            </w:r>
          </w:p>
        </w:tc>
        <w:tc>
          <w:tcPr/>
          <w:p>
            <w:pPr>
              <w:pStyle w:val="Compact"/>
              <w:jc w:val="left"/>
            </w:pPr>
            <w:r>
              <w:t xml:space="preserve">3</w:t>
            </w:r>
          </w:p>
        </w:tc>
        <w:tc>
          <w:tcPr/>
          <w:p>
            <w:pPr>
              <w:pStyle w:val="Compact"/>
              <w:jc w:val="left"/>
            </w:pPr>
            <w:r>
              <w:t xml:space="preserve">1,500</w:t>
            </w:r>
          </w:p>
        </w:tc>
      </w:tr>
      <w:tr>
        <w:tc>
          <w:tcPr/>
          <w:p>
            <w:pPr>
              <w:pStyle w:val="Compact"/>
              <w:jc w:val="left"/>
            </w:pPr>
            <w:r>
              <w:t xml:space="preserve">8</w:t>
            </w:r>
          </w:p>
        </w:tc>
        <w:tc>
          <w:tcPr/>
          <w:p>
            <w:pPr>
              <w:pStyle w:val="Compact"/>
              <w:jc w:val="left"/>
            </w:pPr>
            <w:r>
              <w:t xml:space="preserve">Customised Home Exercise Programme (printed booklet + video demonstration by Physiotherapist)</w:t>
            </w:r>
          </w:p>
        </w:tc>
        <w:tc>
          <w:tcPr/>
          <w:p>
            <w:pPr>
              <w:pStyle w:val="Compact"/>
              <w:jc w:val="left"/>
            </w:pPr>
            <w:r>
              <w:t xml:space="preserve">One-time</w:t>
            </w:r>
          </w:p>
        </w:tc>
        <w:tc>
          <w:tcPr/>
          <w:p>
            <w:pPr>
              <w:pStyle w:val="Compact"/>
              <w:jc w:val="left"/>
            </w:pPr>
            <w:r>
              <w:t xml:space="preserve">600</w:t>
            </w:r>
          </w:p>
        </w:tc>
        <w:tc>
          <w:tcPr/>
          <w:p>
            <w:pPr>
              <w:pStyle w:val="Compact"/>
              <w:jc w:val="left"/>
            </w:pPr>
            <w:r>
              <w:t xml:space="preserve">1</w:t>
            </w:r>
          </w:p>
        </w:tc>
        <w:tc>
          <w:tcPr/>
          <w:p>
            <w:pPr>
              <w:pStyle w:val="Compact"/>
              <w:jc w:val="left"/>
            </w:pPr>
            <w:r>
              <w:t xml:space="preserve">600</w:t>
            </w:r>
          </w:p>
        </w:tc>
      </w:tr>
      <w:tr>
        <w:tc>
          <w:tcPr>
            <w:gridSpan w:val="5"/>
          </w:tcPr>
          <w:p>
            <w:pPr>
              <w:pStyle w:val="Compact"/>
              <w:jc w:val="right"/>
            </w:pPr>
            <w:r>
              <w:t xml:space="preserve">Subtotal:</w:t>
            </w:r>
          </w:p>
        </w:tc>
        <w:tc>
          <w:tcPr/>
          <w:p>
            <w:pPr>
              <w:pStyle w:val="Compact"/>
              <w:jc w:val="left"/>
            </w:pPr>
            <w:r>
              <w:t xml:space="preserve">48,200</w:t>
            </w:r>
          </w:p>
        </w:tc>
      </w:tr>
      <w:tr>
        <w:tc>
          <w:tcPr>
            <w:gridSpan w:val="5"/>
          </w:tcPr>
          <w:p>
            <w:pPr>
              <w:pStyle w:val="Compact"/>
              <w:jc w:val="right"/>
            </w:pPr>
            <w:r>
              <w:t xml:space="preserve">GST @ 18% (as applicable in India New Delhi):</w:t>
            </w:r>
          </w:p>
        </w:tc>
        <w:tc>
          <w:tcPr/>
          <w:p>
            <w:pPr>
              <w:pStyle w:val="Compact"/>
              <w:jc w:val="left"/>
            </w:pPr>
            <w:r>
              <w:t xml:space="preserve">8,676</w:t>
            </w:r>
          </w:p>
        </w:tc>
      </w:tr>
      <w:tr>
        <w:tc>
          <w:tcPr>
            <w:gridSpan w:val="5"/>
          </w:tcPr>
          <w:p>
            <w:pPr>
              <w:pStyle w:val="Compact"/>
              <w:jc w:val="right"/>
            </w:pPr>
            <w:r>
              <w:t xml:space="preserve">Grand Total (Quotation Estimate Amount):</w:t>
            </w:r>
          </w:p>
        </w:tc>
        <w:tc>
          <w:tcPr/>
          <w:p>
            <w:pPr>
              <w:pStyle w:val="Compact"/>
              <w:jc w:val="left"/>
            </w:pPr>
            <w:r>
              <w:t xml:space="preserve">56,876</w:t>
            </w:r>
          </w:p>
        </w:tc>
      </w:tr>
    </w:tbl>
    <w:bookmarkEnd w:id="22"/>
    <w:bookmarkStart w:id="23" w:name="X3bf661a41e1863d442be98345e8a8879d528f56"/>
    <w:p>
      <w:pPr>
        <w:pStyle w:val="Heading2"/>
      </w:pPr>
      <w:r>
        <w:t xml:space="preserve">3. Physiotherapist Qualifications &amp; Credentials</w:t>
      </w:r>
    </w:p>
    <w:p>
      <w:pPr>
        <w:pStyle w:val="FirstParagraph"/>
      </w:pPr>
      <w:r>
        <w:t xml:space="preserve">All Physiotherapist professionals assigned to this engagement in India New Delhi hold a Bachelor of Physiotherapy (BPT) degree from a university recognised by the Physiotherapy Council of India. The lead Physiotherapist overseeing this treatment plan additionally holds a Master of Physiotherapy (MPT) in Orthopaedics and possesses over twelve years of clinical experience in New Delhi, India. All practitioners are registered with the Delhi State Physiotherapy Association and maintain valid professional liability insurance.</w:t>
      </w:r>
    </w:p>
    <w:bookmarkEnd w:id="23"/>
    <w:bookmarkStart w:id="24" w:name="X06f751c0fef37426aad28df54ec1acd620508e5"/>
    <w:p>
      <w:pPr>
        <w:pStyle w:val="Heading2"/>
      </w:pPr>
      <w:r>
        <w:t xml:space="preserve">4. Terms &amp; Conditions of This Quotation Estimate</w:t>
      </w:r>
    </w:p>
    <w:p>
      <w:pPr>
        <w:numPr>
          <w:ilvl w:val="0"/>
          <w:numId w:val="1001"/>
        </w:numPr>
        <w:pStyle w:val="Compact"/>
      </w:pPr>
      <w:r>
        <w:t xml:space="preserve">This Quotation Estimate is valid for thirty (30) calendar days from the date of issue. Beyond this period, the Physiotherapist service rates in India New Delhi may be subject to revision based on prevailing market conditions and regulatory changes.</w:t>
      </w:r>
    </w:p>
    <w:p>
      <w:pPr>
        <w:numPr>
          <w:ilvl w:val="0"/>
          <w:numId w:val="1001"/>
        </w:numPr>
        <w:pStyle w:val="Compact"/>
      </w:pPr>
      <w:r>
        <w:t xml:space="preserve">Payment terms: 50% advance payment upon acceptance of this Quotation Estimate, and the remaining 50% to be settled within seven (7) days of completion of the full treatment cycle. Payments may be made via bank transfer, UPI, or demand draft to the account of Delhi PhysioCare Wellness Centre, New Delhi, India.</w:t>
      </w:r>
    </w:p>
    <w:p>
      <w:pPr>
        <w:numPr>
          <w:ilvl w:val="0"/>
          <w:numId w:val="1001"/>
        </w:numPr>
        <w:pStyle w:val="Compact"/>
      </w:pPr>
      <w:r>
        <w:t xml:space="preserve">The Physiotherapist reserves the right to modify the treatment plan mid-cycle if the client's clinical condition warrants additional or alternative interventions. Any such modifications will be communicated in writing and will not exceed 10% of the total Quotation Estimate amount without prior written consent from the client.</w:t>
      </w:r>
    </w:p>
    <w:p>
      <w:pPr>
        <w:numPr>
          <w:ilvl w:val="0"/>
          <w:numId w:val="1001"/>
        </w:numPr>
        <w:pStyle w:val="Compact"/>
      </w:pPr>
      <w:r>
        <w:t xml:space="preserve">Home visit Physiotherapist sessions are limited to the Delhi NCR area within India New Delhi. Travel beyond a 15-kilometre radius from Connaught Place will incur an additional charge of INR 50 per kilometre.</w:t>
      </w:r>
    </w:p>
    <w:p>
      <w:pPr>
        <w:numPr>
          <w:ilvl w:val="0"/>
          <w:numId w:val="1001"/>
        </w:numPr>
        <w:pStyle w:val="Compact"/>
      </w:pPr>
      <w:r>
        <w:t xml:space="preserve">Cancellation of any scheduled Physiotherapist session must be communicated at least 24 hours in advance. Sessions cancelled with less than 24 hours' notice will be charged at 50% of the session fee.</w:t>
      </w:r>
    </w:p>
    <w:p>
      <w:pPr>
        <w:numPr>
          <w:ilvl w:val="0"/>
          <w:numId w:val="1001"/>
        </w:numPr>
        <w:pStyle w:val="Compact"/>
      </w:pPr>
      <w:r>
        <w:t xml:space="preserve">This Quotation Estimate does not include the cost of orthopaedic aids, braces, or assistive devices. A separate estimate will be provided if such items are recommended by the treating Physiotherapist.</w:t>
      </w:r>
    </w:p>
    <w:p>
      <w:pPr>
        <w:numPr>
          <w:ilvl w:val="0"/>
          <w:numId w:val="1001"/>
        </w:numPr>
        <w:pStyle w:val="Compact"/>
      </w:pPr>
      <w:r>
        <w:t xml:space="preserve">All services are governed by the laws of India and any disputes shall be subject to the exclusive jurisdiction of the courts in New Delhi, India.</w:t>
      </w:r>
    </w:p>
    <w:p>
      <w:pPr>
        <w:numPr>
          <w:ilvl w:val="0"/>
          <w:numId w:val="1001"/>
        </w:numPr>
        <w:pStyle w:val="Compact"/>
      </w:pPr>
      <w:r>
        <w:t xml:space="preserve">The Physiotherapist and the centre shall maintain strict confidentiality of all patient records in compliance with the Digital Personal Data Protection Act, 2023, and applicable medical ethics regulations in India New Delhi.</w:t>
      </w:r>
    </w:p>
    <w:p>
      <w:pPr>
        <w:pStyle w:val="FirstParagraph"/>
      </w:pPr>
      <w:r>
        <w:rPr>
          <w:bCs/>
          <w:b/>
        </w:rPr>
        <w:t xml:space="preserve">Note:</w:t>
      </w:r>
      <w:r>
        <w:t xml:space="preserve"> </w:t>
      </w:r>
      <w:r>
        <w:t xml:space="preserve">This Quotation Estimate is prepared exclusively for the client named above and is non-transferable. The rates quoted reflect the standard Physiotherapist service charges in India New Delhi as of June 2025. This document does not constitute a medical diagnosis or a guarantee of specific treatment outcomes.</w:t>
      </w:r>
    </w:p>
    <w:bookmarkEnd w:id="24"/>
    <w:bookmarkStart w:id="25" w:name="acceptance-authorisation"/>
    <w:p>
      <w:pPr>
        <w:pStyle w:val="Heading2"/>
      </w:pPr>
      <w:r>
        <w:t xml:space="preserve">5. Acceptance &amp; Authorisation</w:t>
      </w:r>
    </w:p>
    <w:p>
      <w:pPr>
        <w:pStyle w:val="FirstParagraph"/>
      </w:pPr>
      <w:r>
        <w:t xml:space="preserve">By signing below, the client acknowledges receipt of this Quotation Estimate for Physiotherapist services in India New Delhi and agrees to the terms, conditions, and pricing outlined herein. The engagement of the Physiotherapist team shall commence upon receipt of the advance payment and written confirmation from the client.</w:t>
      </w:r>
    </w:p>
    <w:p>
      <w:pPr>
        <w:pStyle w:val="BodyText"/>
      </w:pPr>
      <w:r>
        <w:rPr>
          <w:bCs/>
          <w:b/>
        </w:rPr>
        <w:t xml:space="preserve">For Delhi PhysioCare Wellness Centre</w:t>
      </w:r>
    </w:p>
    <w:p>
      <w:pPr>
        <w:pStyle w:val="BodyText"/>
      </w:pPr>
      <w:r>
        <w:t xml:space="preserve">Authorised Signatory</w:t>
      </w:r>
    </w:p>
    <w:p>
      <w:pPr>
        <w:pStyle w:val="BodyText"/>
      </w:pPr>
      <w:r>
        <w:t xml:space="preserve">Dr. Anjali Mehta, MPT (Ortho)</w:t>
      </w:r>
      <w:r>
        <w:br/>
      </w:r>
      <w:r>
        <w:t xml:space="preserve">Lead Physiotherapist, India New Delhi</w:t>
      </w:r>
    </w:p>
    <w:p>
      <w:pPr>
        <w:pStyle w:val="BodyText"/>
      </w:pPr>
      <w:r>
        <w:rPr>
          <w:bCs/>
          <w:b/>
        </w:rPr>
        <w:t xml:space="preserve">Client Acceptance</w:t>
      </w:r>
    </w:p>
    <w:p>
      <w:pPr>
        <w:pStyle w:val="BodyText"/>
      </w:pPr>
      <w:r>
        <w:t xml:space="preserve">Mr. Rajesh Kumar Sharma</w:t>
      </w:r>
    </w:p>
    <w:p>
      <w:pPr>
        <w:pStyle w:val="BodyText"/>
      </w:pPr>
      <w:r>
        <w:t xml:space="preserve">Date: _______________</w:t>
      </w:r>
    </w:p>
    <w:p>
      <w:pPr>
        <w:pStyle w:val="BodyText"/>
      </w:pPr>
      <w:r>
        <w:t xml:space="preserve">This Quotation Estimate document was generated by Delhi PhysioCare Wellness Centre, Connaught Place, New Delhi – 110001, India New Delhi. For queries regarding this Physiotherapist service estimate, please contact our office at +91-11-4567-8901 or estimates@delhiphysiocare.in.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India New Delhi</dc:title>
  <dc:creator/>
  <dc:language>en</dc:language>
  <cp:keywords/>
  <dcterms:created xsi:type="dcterms:W3CDTF">2026-10-10T03:47:42Z</dcterms:created>
  <dcterms:modified xsi:type="dcterms:W3CDTF">2026-10-10T03:47:42Z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