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Physiotherapist Services</w:t>
      </w:r>
    </w:p>
    <w:p>
      <w:pPr>
        <w:pStyle w:val="BodyText"/>
      </w:pPr>
      <w:r>
        <w:t xml:space="preserve">Abidjan, Ivory Coast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QTE-2025-IVC-0487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XOF (CFA Franc)</w:t>
      </w:r>
    </w:p>
    <w:p>
      <w:pPr>
        <w:pStyle w:val="BodyText"/>
      </w:pPr>
      <w:r>
        <w:t xml:space="preserve">1. Parties Involved</w:t>
      </w:r>
    </w:p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Abidjan Physiotherapy &amp; Rehabilitation Centre</w:t>
      </w:r>
    </w:p>
    <w:p>
      <w:pPr>
        <w:pStyle w:val="BodyText"/>
      </w:pPr>
      <w:r>
        <w:t xml:space="preserve">12 Boulevard de la Paix, Cocody</w:t>
      </w:r>
    </w:p>
    <w:p>
      <w:pPr>
        <w:pStyle w:val="BodyText"/>
      </w:pPr>
      <w:r>
        <w:t xml:space="preserve">Abidjan, Ivory Coast</w:t>
      </w:r>
    </w:p>
    <w:p>
      <w:pPr>
        <w:pStyle w:val="BodyText"/>
      </w:pPr>
      <w:r>
        <w:t xml:space="preserve">Tel: +225 27 22 45 67 89</w:t>
      </w:r>
    </w:p>
    <w:p>
      <w:pPr>
        <w:pStyle w:val="BodyText"/>
      </w:pPr>
      <w:r>
        <w:t xml:space="preserve">Email: contact@abidjanphysio.ci</w:t>
      </w:r>
    </w:p>
    <w:p>
      <w:pPr>
        <w:pStyle w:val="BodyText"/>
      </w:pPr>
      <w:r>
        <w:t xml:space="preserve">RC: CI-ABJ-2019-B-03421</w:t>
      </w:r>
    </w:p>
    <w:bookmarkEnd w:id="21"/>
    <w:bookmarkStart w:id="22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[Client Full Name / Organization]</w:t>
      </w:r>
    </w:p>
    <w:p>
      <w:pPr>
        <w:pStyle w:val="BodyText"/>
      </w:pPr>
      <w:r>
        <w:t xml:space="preserve">[Street Address]</w:t>
      </w:r>
    </w:p>
    <w:p>
      <w:pPr>
        <w:pStyle w:val="BodyText"/>
      </w:pPr>
      <w:r>
        <w:t xml:space="preserve">Abidjan, Ivory Coast</w:t>
      </w:r>
    </w:p>
    <w:p>
      <w:pPr>
        <w:pStyle w:val="BodyText"/>
      </w:pPr>
      <w:r>
        <w:t xml:space="preserve">Tel: [Client Phone Number]</w:t>
      </w:r>
    </w:p>
    <w:p>
      <w:pPr>
        <w:pStyle w:val="BodyText"/>
      </w:pPr>
      <w:r>
        <w:t xml:space="preserve">Email: [Client Email Address]</w:t>
      </w:r>
    </w:p>
    <w:p>
      <w:pPr>
        <w:pStyle w:val="BodyText"/>
      </w:pPr>
      <w:r>
        <w:t xml:space="preserve">NIF: [Tax Identification Number]</w:t>
      </w:r>
    </w:p>
    <w:bookmarkEnd w:id="22"/>
    <w:p>
      <w:pPr>
        <w:pStyle w:val="BodyText"/>
      </w:pPr>
      <w:r>
        <w:t xml:space="preserve">2. Scope of Physiotherapist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by Abidjan Physiotherapy &amp; Rehabilitation Centre to outline the full range of professional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to be delivered to the client within the city of</w:t>
      </w:r>
      <w:r>
        <w:t xml:space="preserve"> </w:t>
      </w:r>
      <w:r>
        <w:t xml:space="preserve">Ivory Coast Abidjan</w:t>
      </w:r>
      <w:r>
        <w:t xml:space="preserve">. The services described below encompass a comprehensive rehabilitation programme designed to restore mobility, reduce pain, improve functional capacity, and support the long-term physical well-being of the patient. All treatments will be administered by a licensed and certified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registered with the Ivorian Ministry of Health and the National Order of Physiotherapists of Ivory Coast.</w:t>
      </w:r>
    </w:p>
    <w:p>
      <w:pPr>
        <w:pStyle w:val="BodyText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Physiotherapist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assessment and evaluation by a senior Physiotherapist (including gait analysis, range-of-motion testing, and functional screening)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(90 min)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and therapeutic massage sessions (joint mobilization, soft-tissue release, myofascial techniques)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 (60 min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programme and supervised rehabilitation training (strengthening, flexibility, balance, and proprioception drills)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 (60 min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and modalities (TENS, ultrasound therapy, interferential current, cryotherapy, and heat therapy as clinically indicated)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 (45 min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rehabilitation and wound-care physiotherapy (if applicable to the patient's surgical history)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sessions (60 min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Home-visit Physiotherapist consultation within Abidjan city limits (Cocody, Plateau, Yopougon, Marcory, Treichville)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visits (90 min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orthotic and assistive-device fitting and follow-up (braces, insoles, walking aids)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progress reports and discharge summary prepared by the treating 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Physiotherapist consultation and acute pain management (on-call availability, 7 days per 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1,038,000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(18% – applicable in Ivory Coast)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186,840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(XOF)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1,224,840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prices are quoted in West African CFA Francs (XOF) and are inclusive of standard equipment and consumables used during each Physiotherapist session. Any additional imaging referrals (X-ray, MRI, ultrasound) or specialist consultations outside the scope of this Quotation Estimate will be billed separately at prevailing rates in Ivory Coast Abidjan.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the expiry date, all prices are subject to revision based on current market conditions in</w:t>
      </w:r>
      <w:r>
        <w:t xml:space="preserve"> </w:t>
      </w:r>
      <w:r>
        <w:t xml:space="preserve">Ivory Coast Abidjan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is due within fourteen (14) days of invoice issuance. A 50% advance payment is required to confirm the booking and reserve the</w:t>
      </w:r>
      <w:r>
        <w:t xml:space="preserve"> </w:t>
      </w:r>
      <w:r>
        <w:t xml:space="preserve">Physiotherapist</w:t>
      </w:r>
      <w:r>
        <w:t xml:space="preserve">'s schedule.</w:t>
      </w:r>
    </w:p>
    <w:p>
      <w:pPr>
        <w:numPr>
          <w:ilvl w:val="0"/>
          <w:numId w:val="1001"/>
        </w:numPr>
        <w:pStyle w:val="Compact"/>
      </w:pPr>
      <w:r>
        <w:t xml:space="preserve">Accepted payment methods include bank transfer (Ecobank, BICICI, SGBCI, or any Ivorian commercial bank), mobile money (Orange Money, MTN MoMo, Wave), and certified cheque.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reserves the right to modify the treatment plan based on the patient's clinical progress. Any additional sessions beyond those listed in this Quotation Estimate will be charged at the per-session rates indicated above.</w:t>
      </w:r>
    </w:p>
    <w:p>
      <w:pPr>
        <w:numPr>
          <w:ilvl w:val="0"/>
          <w:numId w:val="1001"/>
        </w:numPr>
        <w:pStyle w:val="Compact"/>
      </w:pPr>
      <w:r>
        <w:t xml:space="preserve">Cancellations must be communicated at least 24 hours in advance. Sessions cancelled with less than 24 hours' notice will be billed at 50% of the session fee.</w:t>
      </w:r>
    </w:p>
    <w:p>
      <w:pPr>
        <w:numPr>
          <w:ilvl w:val="0"/>
          <w:numId w:val="1001"/>
        </w:numPr>
        <w:pStyle w:val="Compact"/>
      </w:pPr>
      <w:r>
        <w:t xml:space="preserve">All patient records and clinical data are handled in strict accordance with the Ivorian data-protection regulations and the professional confidentiality code of the National Order of Physiotherapists of Ivory Coast.</w:t>
      </w:r>
    </w:p>
    <w:p>
      <w:pPr>
        <w:numPr>
          <w:ilvl w:val="0"/>
          <w:numId w:val="1001"/>
        </w:numPr>
        <w:pStyle w:val="Compact"/>
      </w:pPr>
      <w:r>
        <w:t xml:space="preserve">This Quotation Estimate does not constitute a binding contract until both parties have signed and returned a copy. The service agreement will be formalized in a separate service contract.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the interpretation or execution of this Quotation Estimate shall be resolved amicably or, failing that, submitted to the competent courts of Abidjan, Ivory Coast.</w:t>
      </w:r>
    </w:p>
    <w:p>
      <w:pPr>
        <w:pStyle w:val="FirstParagraph"/>
      </w:pPr>
      <w:r>
        <w:t xml:space="preserve">5. Acceptance and Signatures</w:t>
      </w:r>
    </w:p>
    <w:p>
      <w:pPr>
        <w:pStyle w:val="BodyText"/>
      </w:pPr>
      <w:r>
        <w:t xml:space="preserve">By signing below, both parties acknowledge that they have read, understood, and agree to the terms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Ivory Coast Abidjan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Service Provider</w:t>
      </w:r>
      <w:r>
        <w:br/>
      </w:r>
      <w:r>
        <w:t xml:space="preserve">Abidjan Physiotherapy &amp; Rehabilitation Centre</w:t>
      </w:r>
      <w:r>
        <w:br/>
      </w:r>
      <w:r>
        <w:t xml:space="preserve">Name: ___________________________</w:t>
      </w:r>
      <w:r>
        <w:br/>
      </w:r>
      <w:r>
        <w:t xml:space="preserve">Title: Lead Physiotherapist / Director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t xml:space="preserve"> </w:t>
      </w:r>
      <w:r>
        <w:t xml:space="preserve">Date: ___________________________</w:t>
      </w:r>
    </w:p>
    <w:p>
      <w:pPr>
        <w:pStyle w:val="BodyText"/>
      </w:pPr>
      <w:r>
        <w:t xml:space="preserve">Abidjan Physiotherapy &amp; Rehabilitation Centre — 12 Boulevard de la Paix, Cocody, Abidjan, Ivory Coast</w:t>
      </w:r>
    </w:p>
    <w:p>
      <w:pPr>
        <w:pStyle w:val="BodyText"/>
      </w:pPr>
      <w:r>
        <w:t xml:space="preserve">Tel: +225 27 22 45 67 89  |  Email: contact@abidjanphysio.ci  |  RC: CI-ABJ-2019-B-03421</w:t>
      </w:r>
    </w:p>
    <w:p>
      <w:pPr>
        <w:pStyle w:val="BodyText"/>
      </w:pPr>
      <w:r>
        <w:t xml:space="preserve">This Quotation Estimate document was generated on 15 June 2025. Page 1 of 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Physiotherapist Services - Ivory Coast Abidjan</dc:title>
  <dc:creator/>
  <dc:language>en</dc:language>
  <cp:keywords/>
  <dcterms:created xsi:type="dcterms:W3CDTF">2026-10-10T04:07:02Z</dcterms:created>
  <dcterms:modified xsi:type="dcterms:W3CDTF">2026-10-10T04:07:02Z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