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Al-Nakheel Physiotherapy &amp; Rehabilitation Center</w:t>
      </w:r>
    </w:p>
    <w:p>
      <w:pPr>
        <w:pStyle w:val="BodyText"/>
      </w:pPr>
      <w:r>
        <w:t xml:space="preserve">Block 2, Road 15, Street 3, Salmiya, Kuwait Kuwait City</w:t>
      </w:r>
    </w:p>
    <w:p>
      <w:pPr>
        <w:pStyle w:val="BodyText"/>
      </w:pPr>
      <w:r>
        <w:t xml:space="preserve">Tel: +965 2244 5566 | Email: info@alnakheelphysio.kw</w:t>
      </w:r>
    </w:p>
    <w:p>
      <w:pPr>
        <w:pStyle w:val="BodyText"/>
      </w:pPr>
      <w:r>
        <w:t xml:space="preserve">Ministry of Health License No. KWD-MOH-PT-2024-0871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Corporate Wellness Program</w:t>
      </w:r>
    </w:p>
    <w:bookmarkStart w:id="23" w:name="client-information"/>
    <w:p>
      <w:pPr>
        <w:pStyle w:val="Heading2"/>
      </w:pPr>
      <w:r>
        <w:t xml:space="preserve">1. Client Information</w:t>
      </w:r>
    </w:p>
    <w:bookmarkStart w:id="21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Gulf Horizon Industries W.L.L.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Mishref Industrial Area, Kuwait Kuwait City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Fahad Al-Sabah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+965 9988 7766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f.al-sabah@gulfhorizon.kw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Center:</w:t>
      </w:r>
      <w:r>
        <w:t xml:space="preserve"> </w:t>
      </w:r>
      <w:r>
        <w:t xml:space="preserve">Al-Nakheel Physiotherapy &amp; Rehabilitation Center</w:t>
      </w:r>
    </w:p>
    <w:p>
      <w:pPr>
        <w:pStyle w:val="BodyText"/>
      </w:pPr>
      <w:r>
        <w:rPr>
          <w:bCs/>
          <w:b/>
        </w:rPr>
        <w:t xml:space="preserve">Lead Physiotherapist:</w:t>
      </w:r>
      <w:r>
        <w:t xml:space="preserve"> </w:t>
      </w:r>
      <w:r>
        <w:t xml:space="preserve">Dr. Sarah Al-Mutairi, DPT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Orthopedic &amp; Sports Rehabilitation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Salmiya, Kuwait Kuwait City</w:t>
      </w:r>
    </w:p>
    <w:p>
      <w:pPr>
        <w:pStyle w:val="BodyText"/>
      </w:pPr>
      <w:r>
        <w:rPr>
          <w:bCs/>
          <w:b/>
        </w:rPr>
        <w:t xml:space="preserve">License:</w:t>
      </w:r>
      <w:r>
        <w:t xml:space="preserve"> </w:t>
      </w:r>
      <w:r>
        <w:t xml:space="preserve">KWD-MOH-PT-2024-0871</w:t>
      </w:r>
    </w:p>
    <w:bookmarkEnd w:id="22"/>
    <w:bookmarkEnd w:id="23"/>
    <w:bookmarkStart w:id="24" w:name="X14494091ff337bb57d2e03e214bb47893a7ea44"/>
    <w:p>
      <w:pPr>
        <w:pStyle w:val="Heading2"/>
      </w:pPr>
      <w:r>
        <w:t xml:space="preserve">2. Scope of Services – Physiotherapist Program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physiotherapy services to be delivered by our certified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 at our facility located in</w:t>
      </w:r>
      <w:r>
        <w:t xml:space="preserve"> </w:t>
      </w:r>
      <w:r>
        <w:t xml:space="preserve">Kuwait Kuwait City</w:t>
      </w:r>
      <w:r>
        <w:t xml:space="preserve">. The program is designed to address musculoskeletal injuries, post-surgical rehabilitation, chronic pain management, and workplace ergonomic assessments for up to 45 employees of Gulf Horizon Industries W.L.L. over a period of six (6) months.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 consists of five (5) licensed professionals, each holding a Doctor of Physical Therapy (DPT) degree and registered with the Kuwait Ministry of Health. All services will be conducted at our fully equipped clinic in Salmiya,</w:t>
      </w:r>
      <w:r>
        <w:t xml:space="preserve"> </w:t>
      </w:r>
      <w:r>
        <w:t xml:space="preserve">Kuwait Kuwait City</w:t>
      </w:r>
      <w:r>
        <w:t xml:space="preserve">, or at the client's premises upon prior arrangement.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Physiotherapist Assessment &amp; Evaluation (per employee)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gait, ROM, strength &amp; pain assessment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Soft Tissue Mobilization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per employee 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&amp; Strengthening Program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3,960.000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Individualized exercise prescription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&amp; Modalities (TENS, Ultrasound, Laser)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clinically indicated by the Physiotherapist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Post-Surgical Rehabilitation Package (per patient)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12 follow-up sessions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Workplace Ergonomic Assessment &amp;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at client facility, Kuwait Kuwait City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Education Workshops (Injury Prevention &amp; Ergonomics)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Delivered by senior Physiotherapist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Reports &amp; Medical Documentation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reports to HR &amp; Occupational Health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/ Urgent Physiotherapist Visit (on-call, per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24-hour response, Kuwait Kuwait City area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Orthotic / Brace Fitting &amp;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follow-up adjustments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18,970.000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948.500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19,918.500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current market rates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30% upon completion of the third month, and the remaining 30% upon final delivery of the six-month program.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Kuwaiti Dinars (KWD) via bank transfer to Al-Nakheel Physiotherapy &amp; Rehabilitation Center, Bank of Kuwait, Account No. 0045-2211-8899.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described herein are subject to clinical discretion. The treating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reserves the right to modify the treatment plan based on patient progress, contraindications, or medical necessity.</w:t>
      </w:r>
    </w:p>
    <w:p>
      <w:pPr>
        <w:numPr>
          <w:ilvl w:val="0"/>
          <w:numId w:val="1001"/>
        </w:numPr>
        <w:pStyle w:val="Compact"/>
      </w:pPr>
      <w:r>
        <w:t xml:space="preserve">Any additional sessions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at the standard rate of KWD 25.000 per 45-minute session,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All patient records and medical documentation will be maintained in strict compliance with Kuwaiti data protection regulations and the confidentiality standards of the Kuwait Ministry of Health.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and stamped by both parties. A formal Service Agreement will be executed upon acceptance.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government-mandated closures in</w:t>
      </w:r>
      <w:r>
        <w:t xml:space="preserve"> </w:t>
      </w:r>
      <w:r>
        <w:t xml:space="preserve">Kuwait Kuwait City</w:t>
      </w:r>
      <w:r>
        <w:t xml:space="preserve">, may result in program delays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delivery shall be resolved through amicable negotiation, failing which they shall be referred to the competent courts in</w:t>
      </w:r>
      <w:r>
        <w:t xml:space="preserve"> </w:t>
      </w:r>
      <w:r>
        <w:t xml:space="preserve">Kuwait Kuwait City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Al-Nakheel Physiotherapy &amp; Rehabilitation Center</w:t>
      </w:r>
    </w:p>
    <w:p>
      <w:pPr>
        <w:pStyle w:val="BodyText"/>
      </w:pPr>
      <w:r>
        <w:t xml:space="preserve">Name: Dr. Sarah Al-Mutairi, DPT</w:t>
      </w:r>
    </w:p>
    <w:p>
      <w:pPr>
        <w:pStyle w:val="BodyText"/>
      </w:pPr>
      <w:r>
        <w:t xml:space="preserve">Title: Lead Physiotherapist /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For: Gulf Horizon Industries W.L.L.</w:t>
      </w:r>
    </w:p>
    <w:p>
      <w:pPr>
        <w:pStyle w:val="BodyText"/>
      </w:pPr>
      <w:r>
        <w:t xml:space="preserve">Name: Mr. Fahad Al-Sabah</w:t>
      </w:r>
    </w:p>
    <w:p>
      <w:pPr>
        <w:pStyle w:val="BodyText"/>
      </w:pPr>
      <w:r>
        <w:t xml:space="preserve">Title: HR &amp; Operations Manager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Al-Nakheel Physiotherapy &amp; Rehabilitation Center | Block 2, Road 15, Street 3, Salmiya, Kuwait Kuwait City</w:t>
      </w:r>
    </w:p>
    <w:p>
      <w:pPr>
        <w:pStyle w:val="BodyText"/>
      </w:pPr>
      <w:r>
        <w:t xml:space="preserve">Quotation Estimate No. QE-2025-0417 | Page 1 of 1 | This document is electronically generated and valid without a physical stamp.</w:t>
      </w:r>
    </w:p>
    <w:p>
      <w:pPr>
        <w:pStyle w:val="BodyText"/>
      </w:pPr>
      <w:r>
        <w:t xml:space="preserve">© 2025 Al-Nakheel Physiotherapy &amp; Rehabilitation Center.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Kuwait Kuwait City</dc:title>
  <dc:creator/>
  <dc:language>en</dc:language>
  <cp:keywords/>
  <dcterms:created xsi:type="dcterms:W3CDTF">2026-10-10T04:33:02Z</dcterms:created>
  <dcterms:modified xsi:type="dcterms:W3CDTF">2026-10-10T04:33:02Z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