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X26ec3e2bceb73816f030029269052c99e8c12fa"/>
    <w:p>
      <w:pPr>
        <w:pStyle w:val="Heading1"/>
      </w:pPr>
      <w:r>
        <w:t xml:space="preserve">Lagos Physiotherapy &amp; Rehabilitation Centre</w:t>
      </w:r>
    </w:p>
    <w:p>
      <w:pPr>
        <w:pStyle w:val="FirstParagraph"/>
      </w:pPr>
      <w:r>
        <w:t xml:space="preserve">14B Adeola Odeku Street, Victoria Island, Lagos, Nigeria</w:t>
      </w:r>
    </w:p>
    <w:p>
      <w:pPr>
        <w:pStyle w:val="BodyText"/>
      </w:pPr>
      <w:r>
        <w:t xml:space="preserve">Phone: +234 803 555 0192 | Email: enquiries@lagosphysio.ng</w:t>
      </w:r>
    </w:p>
    <w:p>
      <w:pPr>
        <w:pStyle w:val="BodyText"/>
      </w:pPr>
      <w:r>
        <w:t xml:space="preserve">RC No. 1284576 | Licensed by the Physiotherapy Council of Nigeria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Reference No:</w:t>
      </w:r>
      <w:r>
        <w:t xml:space="preserve"> </w:t>
      </w:r>
      <w:r>
        <w:t xml:space="preserve">QTE-LAG-2025-04782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By:</w:t>
      </w:r>
      <w:r>
        <w:t xml:space="preserve"> </w:t>
      </w:r>
      <w:r>
        <w:t xml:space="preserve">Dr. Adebayo Okafor, MSc, MCSP</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Organisation Name]</w:t>
      </w:r>
    </w:p>
    <w:p>
      <w:pPr>
        <w:pStyle w:val="BodyText"/>
      </w:pPr>
      <w:r>
        <w:rPr>
          <w:bCs/>
          <w:b/>
        </w:rPr>
        <w:t xml:space="preserve">Address:</w:t>
      </w:r>
      <w:r>
        <w:t xml:space="preserve"> </w:t>
      </w:r>
      <w:r>
        <w:t xml:space="preserve">[Client Address, Lagos, Nigeria]</w:t>
      </w:r>
    </w:p>
    <w:p>
      <w:pPr>
        <w:pStyle w:val="BodyText"/>
      </w:pPr>
      <w:r>
        <w:rPr>
          <w:bCs/>
          <w:b/>
        </w:rPr>
        <w:t xml:space="preserve">Contact:</w:t>
      </w:r>
      <w:r>
        <w:t xml:space="preserve"> </w:t>
      </w:r>
      <w:r>
        <w:t xml:space="preserve">[Phone / Email]</w:t>
      </w:r>
    </w:p>
    <w:p>
      <w:pPr>
        <w:pStyle w:val="BodyText"/>
      </w:pPr>
      <w:r>
        <w:rPr>
          <w:bCs/>
          <w:b/>
        </w:rPr>
        <w:t xml:space="preserve">Service Location:</w:t>
      </w:r>
      <w:r>
        <w:t xml:space="preserve"> </w:t>
      </w:r>
      <w:r>
        <w:t xml:space="preserve">Nigeria Lagos</w:t>
      </w:r>
    </w:p>
    <w:bookmarkEnd w:id="22"/>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Lagos Physiotherapy &amp; Rehabilitation Centre to provide a comprehensive and transparent breakdown of costs associated with professional</w:t>
      </w:r>
      <w:r>
        <w:t xml:space="preserve"> </w:t>
      </w:r>
      <w:r>
        <w:t xml:space="preserve">Physiotherapist</w:t>
      </w:r>
      <w:r>
        <w:t xml:space="preserve"> </w:t>
      </w:r>
      <w:r>
        <w:t xml:space="preserve">services to be delivered within the</w:t>
      </w:r>
      <w:r>
        <w:t xml:space="preserve"> </w:t>
      </w:r>
      <w:r>
        <w:t xml:space="preserve">Nigeria Lagos</w:t>
      </w:r>
      <w:r>
        <w:t xml:space="preserve"> </w:t>
      </w:r>
      <w:r>
        <w:t xml:space="preserve">metropolitan area. This document serves as a binding financial proposal and outlines the scope of physiotherapy interventions, associated equipment, specialist consultations, and ancillary support services that our team of registered</w:t>
      </w:r>
      <w:r>
        <w:t xml:space="preserve"> </w:t>
      </w:r>
      <w:r>
        <w:t xml:space="preserve">Physiotherapist</w:t>
      </w:r>
      <w:r>
        <w:t xml:space="preserve"> </w:t>
      </w:r>
      <w:r>
        <w:t xml:space="preserve">professionals will provide. All pricing in this</w:t>
      </w:r>
      <w:r>
        <w:t xml:space="preserve"> </w:t>
      </w:r>
      <w:r>
        <w:t xml:space="preserve">Quotation Estimate</w:t>
      </w:r>
      <w:r>
        <w:t xml:space="preserve"> </w:t>
      </w:r>
      <w:r>
        <w:t xml:space="preserve">is denominated in Nigerian Naira (NGN) and reflects current market rates applicable to the</w:t>
      </w:r>
      <w:r>
        <w:t xml:space="preserve"> </w:t>
      </w:r>
      <w:r>
        <w:t xml:space="preserve">Nigeria Lagos</w:t>
      </w:r>
      <w:r>
        <w:t xml:space="preserve"> </w:t>
      </w:r>
      <w:r>
        <w:t xml:space="preserve">healthcare sector as of the date of issue.</w:t>
      </w:r>
    </w:p>
    <w:p>
      <w:pPr>
        <w:pStyle w:val="BodyText"/>
      </w:pPr>
      <w:r>
        <w:t xml:space="preserve">2. Scope of Physiotherapist Services</w:t>
      </w:r>
    </w:p>
    <w:p>
      <w:pPr>
        <w:pStyle w:val="BodyText"/>
      </w:pPr>
      <w:r>
        <w:t xml:space="preserve">The</w:t>
      </w:r>
      <w:r>
        <w:t xml:space="preserve"> </w:t>
      </w:r>
      <w:r>
        <w:t xml:space="preserve">Physiotherapist</w:t>
      </w:r>
      <w:r>
        <w:t xml:space="preserve"> </w:t>
      </w:r>
      <w:r>
        <w:t xml:space="preserve">services outlined in this</w:t>
      </w:r>
      <w:r>
        <w:t xml:space="preserve"> </w:t>
      </w:r>
      <w:r>
        <w:t xml:space="preserve">Quotation Estimate</w:t>
      </w:r>
      <w:r>
        <w:t xml:space="preserve"> </w:t>
      </w:r>
      <w:r>
        <w:t xml:space="preserve">encompass a full spectrum of rehabilitative and therapeutic interventions tailored to the client's specific clinical needs. Our team of qualified</w:t>
      </w:r>
      <w:r>
        <w:t xml:space="preserve"> </w:t>
      </w:r>
      <w:r>
        <w:t xml:space="preserve">Physiotherapist</w:t>
      </w:r>
      <w:r>
        <w:t xml:space="preserve"> </w:t>
      </w:r>
      <w:r>
        <w:t xml:space="preserve">practitioners in</w:t>
      </w:r>
      <w:r>
        <w:t xml:space="preserve"> </w:t>
      </w:r>
      <w:r>
        <w:t xml:space="preserve">Nigeria Lagos</w:t>
      </w:r>
      <w:r>
        <w:t xml:space="preserve"> </w:t>
      </w:r>
      <w:r>
        <w:t xml:space="preserve">will conduct an initial comprehensive assessment, develop a personalised treatment plan, and deliver ongoing sessions over the agreed treatment period. The services include but are not limited to: manual therapy, therapeutic exercise prescription, electrotherapy (TENS, ultrasound, interferential current), hydrotherapy, sports injury rehabilitation, post-surgical rehabilitation, neurological physiotherapy, and ergonomic workplace assessments. All interventions will be administered in compliance with the standards set by the Physiotherapy Council of Nigeria and the National Health Act of 2014.</w:t>
      </w:r>
    </w:p>
    <w:p>
      <w:pPr>
        <w:pStyle w:val="BodyText"/>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(NGN)</w:t>
            </w:r>
          </w:p>
        </w:tc>
        <w:tc>
          <w:tcPr/>
          <w:p>
            <w:pPr>
              <w:pStyle w:val="Compact"/>
              <w:jc w:val="left"/>
            </w:pPr>
            <w:r>
              <w:t xml:space="preserve">Total Cost (NGN)</w:t>
            </w:r>
          </w:p>
        </w:tc>
      </w:tr>
      <w:tr>
        <w:tc>
          <w:tcPr/>
          <w:p>
            <w:pPr>
              <w:pStyle w:val="Compact"/>
              <w:jc w:val="left"/>
            </w:pPr>
            <w:r>
              <w:t xml:space="preserve">1</w:t>
            </w:r>
          </w:p>
        </w:tc>
        <w:tc>
          <w:tcPr/>
          <w:p>
            <w:pPr>
              <w:pStyle w:val="Compact"/>
              <w:jc w:val="left"/>
            </w:pPr>
            <w:r>
              <w:t xml:space="preserve">Initial Physiotherapist Comprehensive Assessment &amp; Treatment Plan</w:t>
            </w:r>
          </w:p>
        </w:tc>
        <w:tc>
          <w:tcPr/>
          <w:p>
            <w:pPr>
              <w:pStyle w:val="Compact"/>
              <w:jc w:val="left"/>
            </w:pPr>
            <w:r>
              <w:t xml:space="preserve">1 Session</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Standard Physiotherapy Treatment Session (45 minutes) – Manual Therapy &amp; Exercise</w:t>
            </w:r>
          </w:p>
        </w:tc>
        <w:tc>
          <w:tcPr/>
          <w:p>
            <w:pPr>
              <w:pStyle w:val="Compact"/>
              <w:jc w:val="left"/>
            </w:pPr>
            <w:r>
              <w:t xml:space="preserve">20 Sessions</w:t>
            </w:r>
          </w:p>
        </w:tc>
        <w:tc>
          <w:tcPr/>
          <w:p>
            <w:pPr>
              <w:pStyle w:val="Compact"/>
              <w:jc w:val="left"/>
            </w:pPr>
            <w:r>
              <w:t xml:space="preserve">18,000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Electrotherapy &amp; Modalities (Ultrasound, TENS, IFC) per Session</w:t>
            </w:r>
          </w:p>
        </w:tc>
        <w:tc>
          <w:tcPr/>
          <w:p>
            <w:pPr>
              <w:pStyle w:val="Compact"/>
              <w:jc w:val="left"/>
            </w:pPr>
            <w:r>
              <w:t xml:space="preserve">15 Sessions</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Specialist Physiotherapist Consultation (Neurological / Sports Medicine)</w:t>
            </w:r>
          </w:p>
        </w:tc>
        <w:tc>
          <w:tcPr/>
          <w:p>
            <w:pPr>
              <w:pStyle w:val="Compact"/>
              <w:jc w:val="left"/>
            </w:pPr>
            <w:r>
              <w:t xml:space="preserve">4 Sessions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5</w:t>
            </w:r>
          </w:p>
        </w:tc>
        <w:tc>
          <w:tcPr/>
          <w:p>
            <w:pPr>
              <w:pStyle w:val="Compact"/>
              <w:jc w:val="left"/>
            </w:pPr>
            <w:r>
              <w:t xml:space="preserve">Hydrotherapy &amp; Aquatic Rehabilitation Session</w:t>
            </w:r>
          </w:p>
        </w:tc>
        <w:tc>
          <w:tcPr/>
          <w:p>
            <w:pPr>
              <w:pStyle w:val="Compact"/>
              <w:jc w:val="left"/>
            </w:pPr>
            <w:r>
              <w:t xml:space="preserve">6 Sessions</w:t>
            </w:r>
          </w:p>
        </w:tc>
        <w:tc>
          <w:tcPr/>
          <w:p>
            <w:pPr>
              <w:pStyle w:val="Compact"/>
              <w:jc w:val="left"/>
            </w:pPr>
            <w:r>
              <w:t xml:space="preserve">22,000</w:t>
            </w:r>
          </w:p>
        </w:tc>
        <w:tc>
          <w:tcPr/>
          <w:p>
            <w:pPr>
              <w:pStyle w:val="Compact"/>
              <w:jc w:val="left"/>
            </w:pPr>
            <w:r>
              <w:t xml:space="preserve">132,000</w:t>
            </w:r>
          </w:p>
        </w:tc>
      </w:tr>
      <w:tr>
        <w:tc>
          <w:tcPr/>
          <w:p>
            <w:pPr>
              <w:pStyle w:val="Compact"/>
              <w:jc w:val="left"/>
            </w:pPr>
            <w:r>
              <w:t xml:space="preserve">6</w:t>
            </w:r>
          </w:p>
        </w:tc>
        <w:tc>
          <w:tcPr/>
          <w:p>
            <w:pPr>
              <w:pStyle w:val="Compact"/>
              <w:jc w:val="left"/>
            </w:pPr>
            <w:r>
              <w:t xml:space="preserve">Home Visit Physiotherapist Service (within Nigeria Lagos – VI, Lekki, Ikoyi)</w:t>
            </w:r>
          </w:p>
        </w:tc>
        <w:tc>
          <w:tcPr/>
          <w:p>
            <w:pPr>
              <w:pStyle w:val="Compact"/>
              <w:jc w:val="left"/>
            </w:pPr>
            <w:r>
              <w:t xml:space="preserve">8 Visits</w:t>
            </w:r>
          </w:p>
        </w:tc>
        <w:tc>
          <w:tcPr/>
          <w:p>
            <w:pPr>
              <w:pStyle w:val="Compact"/>
              <w:jc w:val="left"/>
            </w:pPr>
            <w:r>
              <w:t xml:space="preserve">30,000</w:t>
            </w:r>
          </w:p>
        </w:tc>
        <w:tc>
          <w:tcPr/>
          <w:p>
            <w:pPr>
              <w:pStyle w:val="Compact"/>
              <w:jc w:val="left"/>
            </w:pPr>
            <w:r>
              <w:t xml:space="preserve">240,000</w:t>
            </w:r>
          </w:p>
        </w:tc>
      </w:tr>
      <w:tr>
        <w:tc>
          <w:tcPr/>
          <w:p>
            <w:pPr>
              <w:pStyle w:val="Compact"/>
              <w:jc w:val="left"/>
            </w:pPr>
            <w:r>
              <w:t xml:space="preserve">7</w:t>
            </w:r>
          </w:p>
        </w:tc>
        <w:tc>
          <w:tcPr/>
          <w:p>
            <w:pPr>
              <w:pStyle w:val="Compact"/>
              <w:jc w:val="left"/>
            </w:pPr>
            <w:r>
              <w:t xml:space="preserve">Therapeutic Equipment &amp; Orthotic Supply (Braces, Straps, Exercise Bands)</w:t>
            </w:r>
          </w:p>
        </w:tc>
        <w:tc>
          <w:tcPr/>
          <w:p>
            <w:pPr>
              <w:pStyle w:val="Compact"/>
              <w:jc w:val="left"/>
            </w:pPr>
            <w:r>
              <w:t xml:space="preserve">1 Package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8</w:t>
            </w:r>
          </w:p>
        </w:tc>
        <w:tc>
          <w:tcPr/>
          <w:p>
            <w:pPr>
              <w:pStyle w:val="Compact"/>
              <w:jc w:val="left"/>
            </w:pPr>
            <w:r>
              <w:t xml:space="preserve">Progress Review &amp; Final Discharge Report by Lead Physiotherapist</w:t>
            </w:r>
          </w:p>
        </w:tc>
        <w:tc>
          <w:tcPr/>
          <w:p>
            <w:pPr>
              <w:pStyle w:val="Compact"/>
              <w:jc w:val="left"/>
            </w:pPr>
            <w:r>
              <w:t xml:space="preserve">1 Session</w:t>
            </w:r>
          </w:p>
        </w:tc>
        <w:tc>
          <w:tcPr/>
          <w:p>
            <w:pPr>
              <w:pStyle w:val="Compact"/>
              <w:jc w:val="left"/>
            </w:pPr>
            <w:r>
              <w:t xml:space="preserve">20,000</w:t>
            </w:r>
          </w:p>
        </w:tc>
        <w:tc>
          <w:tcPr/>
          <w:p>
            <w:pPr>
              <w:pStyle w:val="Compact"/>
              <w:jc w:val="left"/>
            </w:pPr>
            <w:r>
              <w:t xml:space="preserve">20,000</w:t>
            </w:r>
          </w:p>
        </w:tc>
      </w:tr>
      <w:tr>
        <w:tc>
          <w:tcPr>
            <w:gridSpan w:val="4"/>
          </w:tcPr>
          <w:p>
            <w:pPr>
              <w:pStyle w:val="Compact"/>
              <w:jc w:val="left"/>
            </w:pPr>
            <w:r>
              <w:t xml:space="preserve">Subtotal</w:t>
            </w:r>
          </w:p>
        </w:tc>
        <w:tc>
          <w:tcPr/>
          <w:p>
            <w:pPr>
              <w:pStyle w:val="Compact"/>
              <w:jc w:val="left"/>
            </w:pPr>
            <w:r>
              <w:t xml:space="preserve">1,182,000</w:t>
            </w:r>
          </w:p>
        </w:tc>
      </w:tr>
      <w:tr>
        <w:tc>
          <w:tcPr>
            <w:gridSpan w:val="4"/>
          </w:tcPr>
          <w:p>
            <w:pPr>
              <w:pStyle w:val="Compact"/>
              <w:jc w:val="left"/>
            </w:pPr>
            <w:r>
              <w:t xml:space="preserve">VAT (7.5%)</w:t>
            </w:r>
          </w:p>
        </w:tc>
        <w:tc>
          <w:tcPr/>
          <w:p>
            <w:pPr>
              <w:pStyle w:val="Compact"/>
              <w:jc w:val="left"/>
            </w:pPr>
            <w:r>
              <w:t xml:space="preserve">88,650</w:t>
            </w:r>
          </w:p>
        </w:tc>
      </w:tr>
      <w:tr>
        <w:tc>
          <w:tcPr>
            <w:gridSpan w:val="4"/>
          </w:tcPr>
          <w:p>
            <w:pPr>
              <w:pStyle w:val="Compact"/>
              <w:jc w:val="left"/>
            </w:pPr>
            <w:r>
              <w:rPr>
                <w:bCs/>
                <w:b/>
              </w:rPr>
              <w:t xml:space="preserve">Grand Total (NGN)</w:t>
            </w:r>
          </w:p>
        </w:tc>
        <w:tc>
          <w:tcPr/>
          <w:p>
            <w:pPr>
              <w:pStyle w:val="Compact"/>
              <w:jc w:val="left"/>
            </w:pPr>
            <w:r>
              <w:rPr>
                <w:bCs/>
                <w:b/>
              </w:rPr>
              <w:t xml:space="preserve">1,270,650</w:t>
            </w:r>
          </w:p>
        </w:tc>
      </w:tr>
    </w:tbl>
    <w:p>
      <w:pPr>
        <w:pStyle w:val="BodyText"/>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due to fluctuations in the</w:t>
      </w:r>
      <w:r>
        <w:t xml:space="preserve"> </w:t>
      </w:r>
      <w:r>
        <w:t xml:space="preserve">Nigeria Lagos</w:t>
      </w:r>
      <w:r>
        <w:t xml:space="preserve"> </w:t>
      </w:r>
      <w:r>
        <w:t xml:space="preserve">healthcare market.</w:t>
      </w:r>
    </w:p>
    <w:p>
      <w:pPr>
        <w:numPr>
          <w:ilvl w:val="0"/>
          <w:numId w:val="1001"/>
        </w:numPr>
        <w:pStyle w:val="Compact"/>
      </w:pPr>
      <w:r>
        <w:t xml:space="preserve">All</w:t>
      </w:r>
      <w:r>
        <w:t xml:space="preserve"> </w:t>
      </w:r>
      <w:r>
        <w:t xml:space="preserve">Physiotherapist</w:t>
      </w:r>
      <w:r>
        <w:t xml:space="preserve"> </w:t>
      </w:r>
      <w:r>
        <w:t xml:space="preserve">services will be delivered by registered and licensed practitioners who are members in good standing with the Physiotherapy Council of Nigeria.</w:t>
      </w:r>
    </w:p>
    <w:p>
      <w:pPr>
        <w:numPr>
          <w:ilvl w:val="0"/>
          <w:numId w:val="1001"/>
        </w:numPr>
        <w:pStyle w:val="Compact"/>
      </w:pPr>
      <w:r>
        <w:t xml:space="preserve">Payment is due within fourteen (14) days of acceptance of this</w:t>
      </w:r>
      <w:r>
        <w:t xml:space="preserve"> </w:t>
      </w:r>
      <w:r>
        <w:t xml:space="preserve">Quotation Estimate</w:t>
      </w:r>
      <w:r>
        <w:t xml:space="preserve">. A 50% advance payment is required to secure the treatment schedule.</w:t>
      </w:r>
    </w:p>
    <w:p>
      <w:pPr>
        <w:numPr>
          <w:ilvl w:val="0"/>
          <w:numId w:val="1001"/>
        </w:numPr>
        <w:pStyle w:val="Compact"/>
      </w:pPr>
      <w:r>
        <w:t xml:space="preserve">Rescheduling of</w:t>
      </w:r>
      <w:r>
        <w:t xml:space="preserve"> </w:t>
      </w:r>
      <w:r>
        <w:t xml:space="preserve">Physiotherapist</w:t>
      </w:r>
      <w:r>
        <w:t xml:space="preserve"> </w:t>
      </w:r>
      <w:r>
        <w:t xml:space="preserve">sessions must be communicated at least 24 hours in advance. Cancellations within 24 hours will incur a 50% session fee.</w:t>
      </w:r>
    </w:p>
    <w:p>
      <w:pPr>
        <w:numPr>
          <w:ilvl w:val="0"/>
          <w:numId w:val="1001"/>
        </w:numPr>
        <w:pStyle w:val="Compact"/>
      </w:pPr>
      <w:r>
        <w:t xml:space="preserve">Home visit services are limited to the</w:t>
      </w:r>
      <w:r>
        <w:t xml:space="preserve"> </w:t>
      </w:r>
      <w:r>
        <w:t xml:space="preserve">Nigeria Lagos</w:t>
      </w:r>
      <w:r>
        <w:t xml:space="preserve"> </w:t>
      </w:r>
      <w:r>
        <w:t xml:space="preserve">metropolitan area (Victoria Island, Lekki, Ikoyi, Ajah, and Ikeja). Travel beyond these zones will attract an additional transport surcharge.</w:t>
      </w:r>
    </w:p>
    <w:p>
      <w:pPr>
        <w:numPr>
          <w:ilvl w:val="0"/>
          <w:numId w:val="1001"/>
        </w:numPr>
        <w:pStyle w:val="Compact"/>
      </w:pPr>
      <w:r>
        <w:t xml:space="preserve">This</w:t>
      </w:r>
      <w:r>
        <w:t xml:space="preserve"> </w:t>
      </w:r>
      <w:r>
        <w:t xml:space="preserve">Quotation Estimate</w:t>
      </w:r>
      <w:r>
        <w:t xml:space="preserve"> </w:t>
      </w:r>
      <w:r>
        <w:t xml:space="preserve">does not include diagnostic imaging (X-ray, MRI, CT scan) or pharmaceutical costs, which will be billed separately if required.</w:t>
      </w:r>
    </w:p>
    <w:p>
      <w:pPr>
        <w:numPr>
          <w:ilvl w:val="0"/>
          <w:numId w:val="1001"/>
        </w:numPr>
        <w:pStyle w:val="Compact"/>
      </w:pPr>
      <w:r>
        <w:t xml:space="preserve">The</w:t>
      </w:r>
      <w:r>
        <w:t xml:space="preserve"> </w:t>
      </w:r>
      <w:r>
        <w:t xml:space="preserve">Physiotherapist</w:t>
      </w:r>
      <w:r>
        <w:t xml:space="preserve"> </w:t>
      </w:r>
      <w:r>
        <w:t xml:space="preserve">treatment plan is subject to clinical review and may be modified based on the patient's progress and response to therapy.</w:t>
      </w:r>
    </w:p>
    <w:p>
      <w:pPr>
        <w:numPr>
          <w:ilvl w:val="0"/>
          <w:numId w:val="1001"/>
        </w:numPr>
        <w:pStyle w:val="Compact"/>
      </w:pPr>
      <w:r>
        <w:t xml:space="preserve">All data and patient records are handled in strict accordance with the Nigeria Data Protection Regulation (NDPR) 2019.</w:t>
      </w:r>
    </w:p>
    <w:p>
      <w:pPr>
        <w:pStyle w:val="FirstParagraph"/>
      </w:pPr>
      <w:r>
        <w:t xml:space="preserve">5. Payment Terms</w:t>
      </w:r>
    </w:p>
    <w:p>
      <w:pPr>
        <w:pStyle w:val="BodyText"/>
      </w:pPr>
      <w:r>
        <w:t xml:space="preserve">Payment for the services detailed in this</w:t>
      </w:r>
      <w:r>
        <w:t xml:space="preserve"> </w:t>
      </w:r>
      <w:r>
        <w:t xml:space="preserve">Quotation Estimate</w:t>
      </w:r>
      <w:r>
        <w:t xml:space="preserve"> </w:t>
      </w:r>
      <w:r>
        <w:t xml:space="preserve">may be made via bank transfer to Lagos Physiotherapy &amp; Rehabilitation Centre, First Bank of Nigeria, Account Name: Lagos Physiotherapy &amp; Rehabilitation Centre, Account Number: 2045 887 321, Branch: Victoria Island,</w:t>
      </w:r>
      <w:r>
        <w:t xml:space="preserve"> </w:t>
      </w:r>
      <w:r>
        <w:t xml:space="preserve">Nigeria Lagos</w:t>
      </w:r>
      <w:r>
        <w:t xml:space="preserve">. Alternatively, payment may be made via POS or approved corporate credit facilities. A receipt will be issued for all payments received.</w:t>
      </w:r>
    </w:p>
    <w:p>
      <w:pPr>
        <w:pStyle w:val="BodyText"/>
      </w:pPr>
      <w:r>
        <w:t xml:space="preserve">6. Acceptance and Authorisation</w:t>
      </w:r>
    </w:p>
    <w:p>
      <w:pPr>
        <w:pStyle w:val="BodyText"/>
      </w:pPr>
      <w:r>
        <w:t xml:space="preserve">By signing below, the client acknowledges and accepts the terms, conditions, and pricing outlined in this</w:t>
      </w:r>
      <w:r>
        <w:t xml:space="preserve"> </w:t>
      </w:r>
      <w:r>
        <w:t xml:space="preserve">Quotation Estimate</w:t>
      </w:r>
      <w:r>
        <w:t xml:space="preserve"> </w:t>
      </w:r>
      <w:r>
        <w:t xml:space="preserve">for</w:t>
      </w:r>
      <w:r>
        <w:t xml:space="preserve"> </w:t>
      </w:r>
      <w:r>
        <w:t xml:space="preserve">Physiotherapist</w:t>
      </w:r>
      <w:r>
        <w:t xml:space="preserve"> </w:t>
      </w:r>
      <w:r>
        <w:t xml:space="preserve">services to be rendered in</w:t>
      </w:r>
      <w:r>
        <w:t xml:space="preserve"> </w:t>
      </w:r>
      <w:r>
        <w:t xml:space="preserve">Nigeria Lagos</w:t>
      </w:r>
      <w:r>
        <w:t xml:space="preserve">. The client confirms that the scope of services described herein meets their requirements and authorises Lagos Physiotherapy &amp; Rehabilitation Centre to commence treatment upon receipt of the advance payment.</w:t>
      </w:r>
    </w:p>
    <w:p>
      <w:pPr>
        <w:pStyle w:val="BodyText"/>
      </w:pPr>
      <w:r>
        <w:rPr>
          <w:bCs/>
          <w:b/>
        </w:rPr>
        <w:t xml:space="preserve">Client / Authorised Representative</w:t>
      </w:r>
    </w:p>
    <w:p>
      <w:pPr>
        <w:pStyle w:val="BodyText"/>
      </w:pPr>
      <w:r>
        <w:t xml:space="preserve">Name: ___________________________</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Lagos Physiotherapy &amp; Rehabilitation Centre</w:t>
      </w:r>
    </w:p>
    <w:p>
      <w:pPr>
        <w:pStyle w:val="BodyText"/>
      </w:pPr>
      <w:r>
        <w:t xml:space="preserve">Name: Dr. Adebayo Okafor, MSc, MCSP</w:t>
      </w:r>
    </w:p>
    <w:p>
      <w:pPr>
        <w:pStyle w:val="BodyText"/>
      </w:pPr>
      <w:r>
        <w:t xml:space="preserve">Signature: ___________________________</w:t>
      </w:r>
    </w:p>
    <w:p>
      <w:pPr>
        <w:pStyle w:val="BodyText"/>
      </w:pPr>
      <w:r>
        <w:t xml:space="preserve">Date: ___________________________</w:t>
      </w:r>
    </w:p>
    <w:p>
      <w:pPr>
        <w:pStyle w:val="BodyText"/>
      </w:pPr>
      <w:r>
        <w:t xml:space="preserve">This Quotation Estimate was prepared by Lagos Physiotherapy &amp; Rehabilitation Centre, Nigeria Lagos. All rights reserved. © 2025.</w:t>
      </w:r>
    </w:p>
    <w:p>
      <w:pPr>
        <w:pStyle w:val="BodyText"/>
      </w:pPr>
      <w:r>
        <w:t xml:space="preserve">For queries regarding this Quotation Estimate or to schedule your Physiotherapist consultation, please contact us at +234 803 555 0192 or enquiries@lagosphysio.ng.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Nigeria Lagos</dc:title>
  <dc:creator/>
  <dc:language>en</dc:language>
  <cp:keywords/>
  <dcterms:created xsi:type="dcterms:W3CDTF">2026-10-10T01:57:12Z</dcterms:created>
  <dcterms:modified xsi:type="dcterms:W3CDTF">2026-10-10T01:57:12Z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