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Physiotherapist Services</w:t>
      </w:r>
    </w:p>
    <w:p>
      <w:pPr>
        <w:pStyle w:val="BodyText"/>
      </w:pPr>
      <w:r>
        <w:t xml:space="preserve">Riyadh, Saudi Arabia</w:t>
      </w:r>
    </w:p>
    <w:p>
      <w:pPr>
        <w:pStyle w:val="BodyText"/>
      </w:pPr>
      <w:r>
        <w:t xml:space="preserve">OFFICIAL ESTIMATE DOCUMENT</w:t>
      </w:r>
    </w:p>
    <w:bookmarkEnd w:id="20"/>
    <w:p>
      <w:pPr>
        <w:pStyle w:val="BodyText"/>
      </w:pPr>
      <w:r>
        <w:rPr>
          <w:bCs/>
          <w:b/>
        </w:rPr>
        <w:t xml:space="preserve">Quotation No.:</w:t>
      </w:r>
      <w:r>
        <w:t xml:space="preserve"> </w:t>
      </w:r>
      <w:r>
        <w:t xml:space="preserve">QTE-RYD-2025-04782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Al-Nour Physiotherapy &amp; Rehabilitation Center</w:t>
      </w:r>
      <w:r>
        <w:br/>
      </w:r>
      <w:r>
        <w:rPr>
          <w:bCs/>
          <w:b/>
        </w:rPr>
        <w:t xml:space="preserve">Location:</w:t>
      </w:r>
      <w:r>
        <w:t xml:space="preserve"> </w:t>
      </w:r>
      <w:r>
        <w:t xml:space="preserve">King Fahd Road, Al Olaya District, Riyadh, Saudi Arabia</w:t>
      </w:r>
      <w:r>
        <w:br/>
      </w:r>
      <w:r>
        <w:rPr>
          <w:bCs/>
          <w:b/>
        </w:rPr>
        <w:t xml:space="preserve">Contact:</w:t>
      </w:r>
      <w:r>
        <w:t xml:space="preserve"> </w:t>
      </w:r>
      <w:r>
        <w:t xml:space="preserve">+966 11 456 7890 | info@alnourphysio.sa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Organization / Company:</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_______________________________, Riyadh, Saudi Arabia</w:t>
            </w:r>
          </w:p>
        </w:tc>
      </w:tr>
      <w:tr>
        <w:tc>
          <w:tcPr/>
          <w:p>
            <w:pPr>
              <w:pStyle w:val="Compact"/>
              <w:jc w:val="left"/>
            </w:pPr>
            <w:r>
              <w:rPr>
                <w:bCs/>
                <w:b/>
              </w:rPr>
              <w:t xml:space="preserve">Contact Person:</w:t>
            </w:r>
          </w:p>
        </w:tc>
        <w:tc>
          <w:tcPr/>
          <w:p>
            <w:pPr>
              <w:pStyle w:val="Compact"/>
              <w:jc w:val="left"/>
            </w:pPr>
            <w:r>
              <w:t xml:space="preserve">_______________________________</w:t>
            </w:r>
          </w:p>
        </w:tc>
      </w:tr>
      <w:tr>
        <w:tc>
          <w:tcPr/>
          <w:p>
            <w:pPr>
              <w:pStyle w:val="Compact"/>
              <w:jc w:val="left"/>
            </w:pPr>
            <w:r>
              <w:rPr>
                <w:bCs/>
                <w:b/>
              </w:rPr>
              <w:t xml:space="preserve">Phone / Email:</w:t>
            </w:r>
          </w:p>
        </w:tc>
        <w:tc>
          <w:tcPr/>
          <w:p>
            <w:pPr>
              <w:pStyle w:val="Compact"/>
              <w:jc w:val="left"/>
            </w:pPr>
            <w:r>
              <w:t xml:space="preserve">_______________________________</w:t>
            </w:r>
          </w:p>
        </w:tc>
      </w:tr>
    </w:tbl>
    <w:p>
      <w:pPr>
        <w:pStyle w:val="BodyText"/>
      </w:pPr>
      <w:r>
        <w:t xml:space="preserve">2. Scope of Physiotherapist Services</w:t>
      </w:r>
    </w:p>
    <w:p>
      <w:pPr>
        <w:pStyle w:val="BodyText"/>
      </w:pPr>
      <w:r>
        <w:t xml:space="preserve">This Quotation Estimate is issued by Al-Nour Physiotherapy &amp; Rehabilitation Center, a licensed and accredited healthcare facility operating in Riyadh, Saudi Arabia, to provide comprehensive Physiotherapist services as detailed below. Our team of certified Physiotherapist professionals is committed to delivering world-class rehabilitation and therapeutic care in accordance with the standards set by the Saudi Commission for Health Specialties (SCFHS) and the Ministry of Health, Saudi Arabia.</w:t>
      </w:r>
    </w:p>
    <w:p>
      <w:pPr>
        <w:pStyle w:val="BodyText"/>
      </w:pPr>
      <w:r>
        <w:t xml:space="preserve">The Physiotherapist services outlined in this Quotation Estimate encompass a full range of therapeutic interventions tailored to the specific needs of the client. Each session is conducted by a qualified Physiotherapist who holds a valid professional license issued by the Saudi medical regulatory authorities. The scope of work includes but is not limited to the following specialized Physiotherapist treatments: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Qty / Sessions</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Initial Physiotherapist Assessment &amp; Comprehensive Evaluation (includes gait analysis, range of motion testing, and functional capacity screening)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Manual Therapy &amp; Joint Mobilization Sessions (performed by a senior Physiotherapist specializing in orthopedic rehabilitation)</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Therapeutic Exercise &amp; Strengthening Program (individualized Physiotherapist-designed exercise protocol, 45 minutes per session)</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Electrotherapy &amp; Modalities (TENS, ultrasound, interferential current, and laser therapy administered by the Physiotherapist)</w:t>
            </w:r>
          </w:p>
        </w:tc>
        <w:tc>
          <w:tcPr/>
          <w:p>
            <w:pPr>
              <w:pStyle w:val="Compact"/>
              <w:jc w:val="left"/>
            </w:pPr>
            <w:r>
              <w:t xml:space="preserve">8</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Sports Injury Rehabilitation &amp; Return-to-Play Protocol (specialized Physiotherapist program for post-surgical or acute sports injuries)</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Post-Operative Physiotherapist Care &amp; Wound Management Support (including lymphatic drainage and scar tissue mobilization)</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Home Visit Physiotherapist Service (on-site treatment at client's residence within Riyadh city limits, including travel surcharge)</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08</w:t>
            </w:r>
          </w:p>
        </w:tc>
        <w:tc>
          <w:tcPr/>
          <w:p>
            <w:pPr>
              <w:pStyle w:val="Compact"/>
              <w:jc w:val="left"/>
            </w:pPr>
            <w:r>
              <w:t xml:space="preserve">Progress Review &amp; Final Physiotherapist Report (comprehensive documentation of outcomes, recommendations, and follow-up plan)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 (SAR)</w:t>
            </w:r>
          </w:p>
        </w:tc>
        <w:tc>
          <w:tcPr/>
          <w:p>
            <w:pPr>
              <w:pStyle w:val="Compact"/>
              <w:jc w:val="left"/>
            </w:pPr>
            <w:r>
              <w:t xml:space="preserve">24,100.00</w:t>
            </w:r>
          </w:p>
        </w:tc>
      </w:tr>
      <w:tr>
        <w:tc>
          <w:tcPr>
            <w:gridSpan w:val="4"/>
          </w:tcPr>
          <w:p>
            <w:pPr>
              <w:pStyle w:val="Compact"/>
              <w:jc w:val="right"/>
            </w:pPr>
            <w:r>
              <w:t xml:space="preserve">VAT (15% – Saudi Arabia)</w:t>
            </w:r>
          </w:p>
        </w:tc>
        <w:tc>
          <w:tcPr/>
          <w:p>
            <w:pPr>
              <w:pStyle w:val="Compact"/>
              <w:jc w:val="left"/>
            </w:pPr>
            <w:r>
              <w:t xml:space="preserve">3,615.00</w:t>
            </w:r>
          </w:p>
        </w:tc>
      </w:tr>
      <w:tr>
        <w:tc>
          <w:tcPr>
            <w:gridSpan w:val="4"/>
          </w:tcPr>
          <w:p>
            <w:pPr>
              <w:pStyle w:val="Compact"/>
              <w:jc w:val="right"/>
            </w:pPr>
            <w:r>
              <w:t xml:space="preserve">GRAND TOTAL (SAR)</w:t>
            </w:r>
          </w:p>
        </w:tc>
        <w:tc>
          <w:tcPr/>
          <w:p>
            <w:pPr>
              <w:pStyle w:val="Compact"/>
              <w:jc w:val="left"/>
            </w:pPr>
            <w:r>
              <w:t xml:space="preserve">27,715.00</w:t>
            </w:r>
          </w:p>
        </w:tc>
      </w:tr>
    </w:tbl>
    <w:p>
      <w:pPr>
        <w:pStyle w:val="BodyText"/>
      </w:pPr>
      <w:r>
        <w:rPr>
          <w:bCs/>
          <w:b/>
        </w:rPr>
        <w:t xml:space="preserve">Note:</w:t>
      </w:r>
      <w:r>
        <w:t xml:space="preserve"> </w:t>
      </w:r>
      <w:r>
        <w:t xml:space="preserve">All prices in this Quotation Estimate are quoted in Saudi Riyals (SAR) and are inclusive of all Physiotherapist professional fees, equipment usage, and facility charges. The 15% Value Added Tax (VAT) is applied in compliance with the General Authority of Zakat and Tax (GAZT), Saudi Arabia. Home visit services are available within a 15 km radius of our Riyadh, Saudi Arabia clinic location.</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for the Physiotherapist services may be subject to revision based on current market rates in Saudi Arabia Riyadh.</w:t>
      </w:r>
    </w:p>
    <w:p>
      <w:pPr>
        <w:numPr>
          <w:ilvl w:val="0"/>
          <w:numId w:val="1001"/>
        </w:numPr>
        <w:pStyle w:val="Compact"/>
      </w:pPr>
      <w:r>
        <w:rPr>
          <w:bCs/>
          <w:b/>
        </w:rPr>
        <w:t xml:space="preserve">Payment Terms:</w:t>
      </w:r>
      <w:r>
        <w:t xml:space="preserve"> </w:t>
      </w:r>
      <w:r>
        <w:t xml:space="preserve">A 50% advance payment is required upon acceptance of this Quotation Estimate to secure the Physiotherapist's schedule. The remaining 50% balance shall be settled within fourteen (14) days of completion of all Physiotherapist sessions.</w:t>
      </w:r>
    </w:p>
    <w:p>
      <w:pPr>
        <w:numPr>
          <w:ilvl w:val="0"/>
          <w:numId w:val="1001"/>
        </w:numPr>
        <w:pStyle w:val="Compact"/>
      </w:pPr>
      <w:r>
        <w:rPr>
          <w:bCs/>
          <w:b/>
        </w:rPr>
        <w:t xml:space="preserve">Scheduling:</w:t>
      </w:r>
      <w:r>
        <w:t xml:space="preserve"> </w:t>
      </w:r>
      <w:r>
        <w:t xml:space="preserve">Physiotherapist sessions will be scheduled at mutually convenient times between the client and the assigned Physiotherapist. Sessions are available Monday through Saturday, 8:00 AM to 9:00 PM, in accordance with Saudi Arabia working hours.</w:t>
      </w:r>
    </w:p>
    <w:p>
      <w:pPr>
        <w:numPr>
          <w:ilvl w:val="0"/>
          <w:numId w:val="1001"/>
        </w:numPr>
        <w:pStyle w:val="Compact"/>
      </w:pPr>
      <w:r>
        <w:rPr>
          <w:bCs/>
          <w:b/>
        </w:rPr>
        <w:t xml:space="preserve">Cancellations:</w:t>
      </w:r>
      <w:r>
        <w:t xml:space="preserve"> </w:t>
      </w:r>
      <w:r>
        <w:t xml:space="preserve">Cancellations of a scheduled Physiotherapist appointment must be made at least 24 hours in advance. Late cancellations or no-shows will be charged at 75% of the session fee.</w:t>
      </w:r>
    </w:p>
    <w:p>
      <w:pPr>
        <w:numPr>
          <w:ilvl w:val="0"/>
          <w:numId w:val="1001"/>
        </w:numPr>
        <w:pStyle w:val="Compact"/>
      </w:pPr>
      <w:r>
        <w:rPr>
          <w:bCs/>
          <w:b/>
        </w:rPr>
        <w:t xml:space="preserve">Confidentiality:</w:t>
      </w:r>
      <w:r>
        <w:t xml:space="preserve"> </w:t>
      </w:r>
      <w:r>
        <w:t xml:space="preserve">All patient records, assessment data, and treatment plans prepared by the Physiotherapist are strictly confidential and handled in accordance with Saudi Arabia's data protection regulations and the Ministry of Health privacy guidelines.</w:t>
      </w:r>
    </w:p>
    <w:p>
      <w:pPr>
        <w:numPr>
          <w:ilvl w:val="0"/>
          <w:numId w:val="1001"/>
        </w:numPr>
        <w:pStyle w:val="Compact"/>
      </w:pPr>
      <w:r>
        <w:rPr>
          <w:bCs/>
          <w:b/>
        </w:rPr>
        <w:t xml:space="preserve">Licensing &amp; Compliance:</w:t>
      </w:r>
      <w:r>
        <w:t xml:space="preserve"> </w:t>
      </w:r>
      <w:r>
        <w:t xml:space="preserve">All Physiotherapist professionals providing services under this Quotation Estimate hold valid licenses from the Saudi Commission for Health Specialties (SCFHS) and are registered with the Ministry of Health, Saudi Arabia. Our facility in Riyadh, Saudi Arabia operates under a valid healthcare establishment license.</w:t>
      </w:r>
    </w:p>
    <w:p>
      <w:pPr>
        <w:numPr>
          <w:ilvl w:val="0"/>
          <w:numId w:val="1001"/>
        </w:numPr>
        <w:pStyle w:val="Compact"/>
      </w:pPr>
      <w:r>
        <w:rPr>
          <w:bCs/>
          <w:b/>
        </w:rPr>
        <w:t xml:space="preserve">Insurance:</w:t>
      </w:r>
      <w:r>
        <w:t xml:space="preserve"> </w:t>
      </w:r>
      <w:r>
        <w:t xml:space="preserve">This Quotation Estimate may be submitted to the client's health insurance provider for partial or full reimbursement, subject to the policy terms and conditions of the insurer. Our center is empanelled with major insurance companies operating in Saudi Arabia Riyadh.</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In the event of unresolved disputes, matters shall be referred to the competent courts in Riyadh, Saudi Arabia.</w:t>
      </w:r>
    </w:p>
    <w:p>
      <w:pPr>
        <w:pStyle w:val="FirstParagraph"/>
      </w:pPr>
      <w:r>
        <w:t xml:space="preserve">5. Acceptance and Authorization</w:t>
      </w:r>
    </w:p>
    <w:p>
      <w:pPr>
        <w:pStyle w:val="BodyText"/>
      </w:pPr>
      <w:r>
        <w:t xml:space="preserve">By signing below, the client acknowledges and accepts all terms, conditions, and pricing outlined in this Quotation Estimate for the Physiotherapist services to be provided in Riyadh, Saudi Arabia. The undersigned authorizes Al-Nour Physiotherapy &amp; Rehabilitation Center to commence the Physiotherapist treatment program as described herein.</w:t>
      </w:r>
    </w:p>
    <w:p>
      <w:pPr>
        <w:pStyle w:val="BodyText"/>
      </w:pPr>
      <w:r>
        <w:rPr>
          <w:bCs/>
          <w:b/>
        </w:rPr>
        <w:t xml:space="preserve">Client / Authorized Signatory</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Al-Nour Physiotherapy &amp; Rehabilitation Center</w:t>
      </w:r>
      <w:r>
        <w:br/>
      </w:r>
      <w:r>
        <w:t xml:space="preserve">Name: Dr. Khalid Al-Rashid, Lead Physiotherapist</w:t>
      </w:r>
      <w:r>
        <w:br/>
      </w:r>
      <w:r>
        <w:t xml:space="preserve">License No.: SCFHS-PT-2019-4482</w:t>
      </w:r>
      <w:r>
        <w:br/>
      </w:r>
      <w:r>
        <w:t xml:space="preserve">Date: _________________________</w:t>
      </w:r>
      <w:r>
        <w:br/>
      </w:r>
      <w:r>
        <w:t xml:space="preserve">Signature &amp; Stamp: _________________________</w:t>
      </w:r>
    </w:p>
    <w:p>
      <w:pPr>
        <w:pStyle w:val="BodyText"/>
      </w:pPr>
      <w:r>
        <w:t xml:space="preserve">Al-Nour Physiotherapy &amp; Rehabilitation Center | King Fahd Road, Al Olaya District, Riyadh, Saudi Arabia</w:t>
      </w:r>
    </w:p>
    <w:p>
      <w:pPr>
        <w:pStyle w:val="BodyText"/>
      </w:pPr>
      <w:r>
        <w:t xml:space="preserve">License No. MOH-EST-2020-1156 | CR: 1010456789 | VAT Reg. No.: 310123456700003</w:t>
      </w:r>
    </w:p>
    <w:p>
      <w:pPr>
        <w:pStyle w:val="BodyText"/>
      </w:pPr>
      <w:r>
        <w:t xml:space="preserve">This Quotation Estimate is a formal document for Physiotherapist service pricing in Saudi Arabia Riyadh. For inquiries, please contact our office at +966 11 456 7890.</w:t>
      </w:r>
    </w:p>
    <w:p>
      <w:pPr>
        <w:pStyle w:val="BodyText"/>
      </w:pPr>
      <w:r>
        <w:t xml:space="preserve">Page 1 of 1 | Document Reference: QTE-RYD-2025-04782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Saudi Arabia Riyadh</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