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Xf94ba358e1a44b698c0889e51c3b6c9a32a4796"/>
    <w:p>
      <w:pPr>
        <w:pStyle w:val="Heading1"/>
      </w:pPr>
      <w:r>
        <w:t xml:space="preserve">Harare Physiotherapy &amp; Rehabilitation Centre</w:t>
      </w:r>
    </w:p>
    <w:p>
      <w:pPr>
        <w:pStyle w:val="FirstParagraph"/>
      </w:pPr>
      <w:r>
        <w:t xml:space="preserve">12 Samora Machel Avenue, Avondale, Harare, Zimbabwe</w:t>
      </w:r>
    </w:p>
    <w:p>
      <w:pPr>
        <w:pStyle w:val="BodyText"/>
      </w:pPr>
      <w:r>
        <w:t xml:space="preserve">Tel: +263 242 789 456 | Email: info@hararephysio.co.zw</w:t>
      </w:r>
    </w:p>
    <w:p>
      <w:pPr>
        <w:pStyle w:val="BodyText"/>
      </w:pPr>
      <w:r>
        <w:t xml:space="preserve">Registration No: ZW-PTC-2019-0042 | HPCZ Licensed Facility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QE-2025-0784</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Dr. Tendai Moyo, Lead Physiotherapist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Rudo Chikafu</w:t>
      </w:r>
    </w:p>
    <w:p>
      <w:pPr>
        <w:pStyle w:val="BodyText"/>
      </w:pPr>
      <w:r>
        <w:rPr>
          <w:bCs/>
          <w:b/>
        </w:rPr>
        <w:t xml:space="preserve">Company:</w:t>
      </w:r>
      <w:r>
        <w:t xml:space="preserve"> </w:t>
      </w:r>
      <w:r>
        <w:t xml:space="preserve">Zimbabwe Mining &amp; Industrial Holdings (Pvt) Ltd</w:t>
      </w:r>
    </w:p>
    <w:p>
      <w:pPr>
        <w:pStyle w:val="BodyText"/>
      </w:pPr>
      <w:r>
        <w:rPr>
          <w:bCs/>
          <w:b/>
        </w:rPr>
        <w:t xml:space="preserve">Address:</w:t>
      </w:r>
      <w:r>
        <w:t xml:space="preserve"> </w:t>
      </w:r>
      <w:r>
        <w:t xml:space="preserve">45 Nelson Mandela Street, Borrowdale, Harare, Zimbabwe</w:t>
      </w:r>
    </w:p>
    <w:p>
      <w:pPr>
        <w:pStyle w:val="BodyText"/>
      </w:pPr>
      <w:r>
        <w:rPr>
          <w:bCs/>
          <w:b/>
        </w:rPr>
        <w:t xml:space="preserve">Contact:</w:t>
      </w:r>
      <w:r>
        <w:t xml:space="preserve"> </w:t>
      </w:r>
      <w:r>
        <w:t xml:space="preserve">+263 772 345 678</w:t>
      </w:r>
    </w:p>
    <w:p>
      <w:pPr>
        <w:pStyle w:val="BodyText"/>
      </w:pPr>
      <w:r>
        <w:rPr>
          <w:bCs/>
          <w:b/>
        </w:rPr>
        <w:t xml:space="preserve">Email:</w:t>
      </w:r>
      <w:r>
        <w:t xml:space="preserve"> </w:t>
      </w:r>
      <w:r>
        <w:t xml:space="preserve">r.chikafu@zmih.co.zw</w:t>
      </w:r>
    </w:p>
    <w:bookmarkEnd w:id="22"/>
    <w:p>
      <w:pPr>
        <w:pStyle w:val="BodyText"/>
      </w:pPr>
      <w:r>
        <w:t xml:space="preserve">Dear Mr. Chikafu,</w:t>
      </w:r>
    </w:p>
    <w:p>
      <w:pPr>
        <w:pStyle w:val="BodyText"/>
      </w:pPr>
      <w:r>
        <w:t xml:space="preserve">Thank you for contacting the Harare Physiotherapy &amp; Rehabilitation Centre regarding professional physiotherapy services for your employee wellness programme. This</w:t>
      </w:r>
      <w:r>
        <w:t xml:space="preserve"> </w:t>
      </w:r>
      <w:r>
        <w:t xml:space="preserve">Quotation Estimate</w:t>
      </w:r>
      <w:r>
        <w:t xml:space="preserve"> </w:t>
      </w:r>
      <w:r>
        <w:t xml:space="preserve">has been carefully prepared to outline the full scope of</w:t>
      </w:r>
      <w:r>
        <w:t xml:space="preserve"> </w:t>
      </w:r>
      <w:r>
        <w:t xml:space="preserve">Physiotherapist</w:t>
      </w:r>
      <w:r>
        <w:t xml:space="preserve"> </w:t>
      </w:r>
      <w:r>
        <w:t xml:space="preserve">services we propose to deliver at your facility in</w:t>
      </w:r>
      <w:r>
        <w:t xml:space="preserve"> </w:t>
      </w:r>
      <w:r>
        <w:t xml:space="preserve">Zimbabwe Harare</w:t>
      </w:r>
      <w:r>
        <w:t xml:space="preserve"> </w:t>
      </w:r>
      <w:r>
        <w:t xml:space="preserve">and at our Avondale clinic. We are committed to providing world-class rehabilitation and movement therapy tailored to the specific needs of your workforce.</w:t>
      </w:r>
    </w:p>
    <w:bookmarkStart w:id="23" w:name="scope-of-physiotherapist-services"/>
    <w:p>
      <w:pPr>
        <w:pStyle w:val="Heading2"/>
      </w:pPr>
      <w:r>
        <w:t xml:space="preserve">Scope of Physiotherapist Services</w:t>
      </w:r>
    </w:p>
    <w:p>
      <w:pPr>
        <w:pStyle w:val="FirstParagraph"/>
      </w:pPr>
      <w:r>
        <w:t xml:space="preserve">Our team of qualified</w:t>
      </w:r>
      <w:r>
        <w:t xml:space="preserve"> </w:t>
      </w:r>
      <w:r>
        <w:t xml:space="preserve">Physiotherapist</w:t>
      </w:r>
      <w:r>
        <w:t xml:space="preserve"> </w:t>
      </w:r>
      <w:r>
        <w:t xml:space="preserve">professionals, all registered with the Health Professions Council of Zimbabwe (HPCZ), will provide comprehensive assessment, treatment, and preventive care. The services outlined in this</w:t>
      </w:r>
      <w:r>
        <w:t xml:space="preserve"> </w:t>
      </w:r>
      <w:r>
        <w:t xml:space="preserve">Quotation Estimate</w:t>
      </w:r>
      <w:r>
        <w:t xml:space="preserve"> </w:t>
      </w:r>
      <w:r>
        <w:t xml:space="preserve">include manual therapy, therapeutic exercise prescription, electrotherapy, sports injury rehabilitation, post-surgical recovery programmes, and workplace ergonomic assessments. All interventions will be conducted in accordance with the Zimbabwean National Health Policy and international physiotherapy practice standards.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Initial comprehensive Physiotherapist assessment and gait analysis for 25 employees</w:t>
            </w:r>
          </w:p>
        </w:tc>
        <w:tc>
          <w:tcPr/>
          <w:p>
            <w:pPr>
              <w:pStyle w:val="Compact"/>
              <w:jc w:val="left"/>
            </w:pPr>
            <w:r>
              <w:t xml:space="preserve">One-time (30 min per client)</w:t>
            </w:r>
          </w:p>
        </w:tc>
        <w:tc>
          <w:tcPr/>
          <w:p>
            <w:pPr>
              <w:pStyle w:val="Compact"/>
              <w:jc w:val="left"/>
            </w:pPr>
            <w:r>
              <w:t xml:space="preserve">45.00</w:t>
            </w:r>
          </w:p>
        </w:tc>
        <w:tc>
          <w:tcPr/>
          <w:p>
            <w:pPr>
              <w:pStyle w:val="Compact"/>
              <w:jc w:val="left"/>
            </w:pPr>
            <w:r>
              <w:t xml:space="preserve">1,125.00</w:t>
            </w:r>
          </w:p>
        </w:tc>
      </w:tr>
      <w:tr>
        <w:tc>
          <w:tcPr/>
          <w:p>
            <w:pPr>
              <w:pStyle w:val="Compact"/>
              <w:jc w:val="left"/>
            </w:pPr>
            <w:r>
              <w:t xml:space="preserve">2</w:t>
            </w:r>
          </w:p>
        </w:tc>
        <w:tc>
          <w:tcPr/>
          <w:p>
            <w:pPr>
              <w:pStyle w:val="Compact"/>
              <w:jc w:val="left"/>
            </w:pPr>
            <w:r>
              <w:t xml:space="preserve">Manual therapy and soft tissue mobilisation sessions (cervical, lumbar, and shoulder regions)</w:t>
            </w:r>
          </w:p>
        </w:tc>
        <w:tc>
          <w:tcPr/>
          <w:p>
            <w:pPr>
              <w:pStyle w:val="Compact"/>
              <w:jc w:val="left"/>
            </w:pPr>
            <w:r>
              <w:t xml:space="preserve">2 sessions/week per client, 12 weeks</w:t>
            </w:r>
          </w:p>
        </w:tc>
        <w:tc>
          <w:tcPr/>
          <w:p>
            <w:pPr>
              <w:pStyle w:val="Compact"/>
              <w:jc w:val="left"/>
            </w:pPr>
            <w:r>
              <w:t xml:space="preserve">65.00</w:t>
            </w:r>
          </w:p>
        </w:tc>
        <w:tc>
          <w:tcPr/>
          <w:p>
            <w:pPr>
              <w:pStyle w:val="Compact"/>
              <w:jc w:val="left"/>
            </w:pPr>
            <w:r>
              <w:t xml:space="preserve">39,000.00</w:t>
            </w:r>
          </w:p>
        </w:tc>
      </w:tr>
      <w:tr>
        <w:tc>
          <w:tcPr/>
          <w:p>
            <w:pPr>
              <w:pStyle w:val="Compact"/>
              <w:jc w:val="left"/>
            </w:pPr>
            <w:r>
              <w:t xml:space="preserve">3</w:t>
            </w:r>
          </w:p>
        </w:tc>
        <w:tc>
          <w:tcPr/>
          <w:p>
            <w:pPr>
              <w:pStyle w:val="Compact"/>
              <w:jc w:val="left"/>
            </w:pPr>
            <w:r>
              <w:t xml:space="preserve">Therapeutic exercise and strengthening programmes supervised by a senior Physiotherapist</w:t>
            </w:r>
          </w:p>
        </w:tc>
        <w:tc>
          <w:tcPr/>
          <w:p>
            <w:pPr>
              <w:pStyle w:val="Compact"/>
              <w:jc w:val="left"/>
            </w:pPr>
            <w:r>
              <w:t xml:space="preserve">3 sessions/week per client, 12 weeks</w:t>
            </w:r>
          </w:p>
        </w:tc>
        <w:tc>
          <w:tcPr/>
          <w:p>
            <w:pPr>
              <w:pStyle w:val="Compact"/>
              <w:jc w:val="left"/>
            </w:pPr>
            <w:r>
              <w:t xml:space="preserve">55.00</w:t>
            </w:r>
          </w:p>
        </w:tc>
        <w:tc>
          <w:tcPr/>
          <w:p>
            <w:pPr>
              <w:pStyle w:val="Compact"/>
              <w:jc w:val="left"/>
            </w:pPr>
            <w:r>
              <w:t xml:space="preserve">49,500.00</w:t>
            </w:r>
          </w:p>
        </w:tc>
      </w:tr>
      <w:tr>
        <w:tc>
          <w:tcPr/>
          <w:p>
            <w:pPr>
              <w:pStyle w:val="Compact"/>
              <w:jc w:val="left"/>
            </w:pPr>
            <w:r>
              <w:t xml:space="preserve">4</w:t>
            </w:r>
          </w:p>
        </w:tc>
        <w:tc>
          <w:tcPr/>
          <w:p>
            <w:pPr>
              <w:pStyle w:val="Compact"/>
              <w:jc w:val="left"/>
            </w:pPr>
            <w:r>
              <w:t xml:space="preserve">Electrotherapy (TENS, ultrasound, and interferential current) as clinically indicated</w:t>
            </w:r>
          </w:p>
        </w:tc>
        <w:tc>
          <w:tcPr/>
          <w:p>
            <w:pPr>
              <w:pStyle w:val="Compact"/>
              <w:jc w:val="left"/>
            </w:pPr>
            <w:r>
              <w:t xml:space="preserve">1 session/week per client, 12 weeks</w:t>
            </w:r>
          </w:p>
        </w:tc>
        <w:tc>
          <w:tcPr/>
          <w:p>
            <w:pPr>
              <w:pStyle w:val="Compact"/>
              <w:jc w:val="left"/>
            </w:pPr>
            <w:r>
              <w:t xml:space="preserve">40.00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Workplace ergonomic assessment and Physiotherapist-led intervention plan for 4 departments</w:t>
            </w:r>
          </w:p>
        </w:tc>
        <w:tc>
          <w:tcPr/>
          <w:p>
            <w:pPr>
              <w:pStyle w:val="Compact"/>
              <w:jc w:val="left"/>
            </w:pPr>
            <w:r>
              <w:t xml:space="preserve">One-time (4 hours per department)</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Preventive health education workshops on posture, stretching, and injury prevention</w:t>
            </w:r>
          </w:p>
        </w:tc>
        <w:tc>
          <w:tcPr/>
          <w:p>
            <w:pPr>
              <w:pStyle w:val="Compact"/>
              <w:jc w:val="left"/>
            </w:pPr>
            <w:r>
              <w:t xml:space="preserve">Monthly, 12 months (2 hours each)</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7</w:t>
            </w:r>
          </w:p>
        </w:tc>
        <w:tc>
          <w:tcPr/>
          <w:p>
            <w:pPr>
              <w:pStyle w:val="Compact"/>
              <w:jc w:val="left"/>
            </w:pPr>
            <w:r>
              <w:t xml:space="preserve">Progress review and re-assessment by the lead Physiotherapist</w:t>
            </w:r>
          </w:p>
        </w:tc>
        <w:tc>
          <w:tcPr/>
          <w:p>
            <w:pPr>
              <w:pStyle w:val="Compact"/>
              <w:jc w:val="left"/>
            </w:pPr>
            <w:r>
              <w:t xml:space="preserve">Monthly, 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Travel and logistics within Zimbabwe Harare metropolitan area (Avondale, Borrowdale, CBD)</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gridSpan w:val="4"/>
          </w:tcPr>
          <w:p>
            <w:pPr>
              <w:pStyle w:val="Compact"/>
              <w:jc w:val="left"/>
            </w:pPr>
            <w:r>
              <w:t xml:space="preserve">Subtotal</w:t>
            </w:r>
          </w:p>
        </w:tc>
        <w:tc>
          <w:tcPr/>
          <w:p>
            <w:pPr>
              <w:pStyle w:val="Compact"/>
              <w:jc w:val="left"/>
            </w:pPr>
            <w:r>
              <w:t xml:space="preserve">108,785.00</w:t>
            </w:r>
          </w:p>
        </w:tc>
      </w:tr>
      <w:tr>
        <w:tc>
          <w:tcPr>
            <w:gridSpan w:val="4"/>
          </w:tcPr>
          <w:p>
            <w:pPr>
              <w:pStyle w:val="Compact"/>
              <w:jc w:val="left"/>
            </w:pPr>
            <w:r>
              <w:t xml:space="preserve">VAT (15% as per Zimbabwe Revenue Authority regulations)</w:t>
            </w:r>
          </w:p>
        </w:tc>
        <w:tc>
          <w:tcPr/>
          <w:p>
            <w:pPr>
              <w:pStyle w:val="Compact"/>
              <w:jc w:val="left"/>
            </w:pPr>
            <w:r>
              <w:t xml:space="preserve">16,317.75</w:t>
            </w:r>
          </w:p>
        </w:tc>
      </w:tr>
      <w:tr>
        <w:tc>
          <w:tcPr>
            <w:gridSpan w:val="4"/>
          </w:tcPr>
          <w:p>
            <w:pPr>
              <w:pStyle w:val="Compact"/>
              <w:jc w:val="left"/>
            </w:pPr>
            <w:r>
              <w:rPr>
                <w:bCs/>
                <w:b/>
              </w:rPr>
              <w:t xml:space="preserve">GRAND TOTAL (USD)</w:t>
            </w:r>
          </w:p>
        </w:tc>
        <w:tc>
          <w:tcPr/>
          <w:p>
            <w:pPr>
              <w:pStyle w:val="Compact"/>
              <w:jc w:val="left"/>
            </w:pPr>
            <w:r>
              <w:rPr>
                <w:bCs/>
                <w:b/>
              </w:rPr>
              <w:t xml:space="preserve">125,102.75</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prevailing exchange rates and operational costs in</w:t>
      </w:r>
      <w:r>
        <w:t xml:space="preserve"> </w:t>
      </w:r>
      <w:r>
        <w:t xml:space="preserve">Zimbabwe Harare</w:t>
      </w:r>
      <w:r>
        <w:t xml:space="preserve">.</w:t>
      </w:r>
    </w:p>
    <w:p>
      <w:pPr>
        <w:numPr>
          <w:ilvl w:val="0"/>
          <w:numId w:val="1001"/>
        </w:numPr>
        <w:pStyle w:val="Compact"/>
      </w:pPr>
      <w:r>
        <w:t xml:space="preserve">All</w:t>
      </w:r>
      <w:r>
        <w:t xml:space="preserve"> </w:t>
      </w:r>
      <w:r>
        <w:t xml:space="preserve">Physiotherapist</w:t>
      </w:r>
      <w:r>
        <w:t xml:space="preserve"> </w:t>
      </w:r>
      <w:r>
        <w:t xml:space="preserve">services will be delivered by HPCZ-registered practitioners with a minimum of five (5) years of clinical experience in orthopaedic and sports rehabilitation.</w:t>
      </w:r>
    </w:p>
    <w:p>
      <w:pPr>
        <w:numPr>
          <w:ilvl w:val="0"/>
          <w:numId w:val="1001"/>
        </w:numPr>
        <w:pStyle w:val="Compact"/>
      </w:pPr>
      <w:r>
        <w:t xml:space="preserve">Payment terms: 30% advance deposit upon acceptance of this Quotation Estimate, with the remaining 70% payable in equal monthly instalments over the twelve-month service period.</w:t>
      </w:r>
    </w:p>
    <w:p>
      <w:pPr>
        <w:numPr>
          <w:ilvl w:val="0"/>
          <w:numId w:val="1001"/>
        </w:numPr>
        <w:pStyle w:val="Compact"/>
      </w:pPr>
      <w:r>
        <w:t xml:space="preserve">Payments shall be made in United States Dollars (USD) via bank transfer to our account at Stanbic Bank Zimbabwe, Harare branch. Alternative payment in Zimbabwean Dollars (ZWL) at the prevailing interbank rate on the day of payment is acceptable.</w:t>
      </w:r>
    </w:p>
    <w:p>
      <w:pPr>
        <w:numPr>
          <w:ilvl w:val="0"/>
          <w:numId w:val="1001"/>
        </w:numPr>
        <w:pStyle w:val="Compact"/>
      </w:pPr>
      <w:r>
        <w:t xml:space="preserve">The client agrees to provide a suitable, well-ventilated space at their Borrowdale facility for on-site Physiotherapist sessions. Our centre will supply all necessary equipment, treatment tables, and electrotherapy devices.</w:t>
      </w:r>
    </w:p>
    <w:p>
      <w:pPr>
        <w:numPr>
          <w:ilvl w:val="0"/>
          <w:numId w:val="1001"/>
        </w:numPr>
        <w:pStyle w:val="Compact"/>
      </w:pPr>
      <w:r>
        <w:t xml:space="preserve">Any additional sessions beyond the scope outlined in this Quotation Estimate will be billed at the standard rate of USD 65.00 per 45-minute Physiotherapist consultation.</w:t>
      </w:r>
    </w:p>
    <w:p>
      <w:pPr>
        <w:numPr>
          <w:ilvl w:val="0"/>
          <w:numId w:val="1001"/>
        </w:numPr>
        <w:pStyle w:val="Compact"/>
      </w:pPr>
      <w:r>
        <w:t xml:space="preserve">Cancellation of the contract by either party requires thirty (30) days written notice. In the event of early termination, the client shall be liable for all services rendered up to the date of termination.</w:t>
      </w:r>
    </w:p>
    <w:p>
      <w:pPr>
        <w:numPr>
          <w:ilvl w:val="0"/>
          <w:numId w:val="1001"/>
        </w:numPr>
        <w:pStyle w:val="Compact"/>
      </w:pPr>
      <w:r>
        <w:t xml:space="preserve">All patient records and clinical data will be handled in strict accordance with the Zimbabwe Data Protection Act (Chapter 24:08) and the HPCZ Code of Professional Conduct.</w:t>
      </w:r>
    </w:p>
    <w:p>
      <w:pPr>
        <w:numPr>
          <w:ilvl w:val="0"/>
          <w:numId w:val="1001"/>
        </w:numPr>
        <w:pStyle w:val="Compact"/>
      </w:pPr>
      <w:r>
        <w:t xml:space="preserve">This Quotation Estimate does not constitute a guarantee of specific clinical outcomes. The Physiotherapist will exercise professional clinical judgement in determining the most appropriate treatment pathway for each individual.</w:t>
      </w:r>
    </w:p>
    <w:p>
      <w:pPr>
        <w:numPr>
          <w:ilvl w:val="0"/>
          <w:numId w:val="1001"/>
        </w:numPr>
        <w:pStyle w:val="Compact"/>
      </w:pPr>
      <w:r>
        <w:t xml:space="preserve">Disputes arising from this agreement shall be resolved through mediation in Harare, Zimbabwe, in accordance with the laws of the Republic of Zimbabwe.</w:t>
      </w:r>
    </w:p>
    <w:bookmarkEnd w:id="25"/>
    <w:bookmarkStart w:id="26" w:name="acceptance-and-authorisation"/>
    <w:p>
      <w:pPr>
        <w:pStyle w:val="Heading2"/>
      </w:pPr>
      <w:r>
        <w:t xml:space="preserve">Acceptance and Authorisation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Physiotherapist</w:t>
      </w:r>
      <w:r>
        <w:t xml:space="preserve"> </w:t>
      </w:r>
      <w:r>
        <w:t xml:space="preserve">services to be provided in</w:t>
      </w:r>
      <w:r>
        <w:t xml:space="preserve"> </w:t>
      </w:r>
      <w:r>
        <w:t xml:space="preserve">Zimbabwe Harare</w:t>
      </w:r>
      <w:r>
        <w:t xml:space="preserve">. The Harare Physiotherapy &amp; Rehabilitation Centre confirms its commitment to delivering the services as described herein.</w:t>
      </w:r>
    </w:p>
    <w:p>
      <w:pPr>
        <w:pStyle w:val="BodyText"/>
      </w:pPr>
      <w:r>
        <w:rPr>
          <w:bCs/>
          <w:b/>
        </w:rPr>
        <w:t xml:space="preserve">For: Zimbabwe Mining &amp; Industrial Holdings (Pvt) Ltd</w:t>
      </w:r>
    </w:p>
    <w:p>
      <w:pPr>
        <w:pStyle w:val="BodyText"/>
      </w:pPr>
      <w:r>
        <w:t xml:space="preserve">Name: ____________________________</w:t>
      </w:r>
    </w:p>
    <w:p>
      <w:pPr>
        <w:pStyle w:val="BodyText"/>
      </w:pPr>
      <w:r>
        <w:t xml:space="preserve">Title: ____________________________</w:t>
      </w:r>
    </w:p>
    <w:p>
      <w:pPr>
        <w:pStyle w:val="BodyText"/>
      </w:pPr>
      <w:r>
        <w:t xml:space="preserve">Date: ____________________________</w:t>
      </w:r>
    </w:p>
    <w:p>
      <w:pPr>
        <w:pStyle w:val="BodyText"/>
      </w:pPr>
      <w:r>
        <w:rPr>
          <w:bCs/>
          <w:b/>
        </w:rPr>
        <w:t xml:space="preserve">For: Harare Physiotherapy &amp; Rehabilitation Centre</w:t>
      </w:r>
    </w:p>
    <w:p>
      <w:pPr>
        <w:pStyle w:val="BodyText"/>
      </w:pPr>
      <w:r>
        <w:t xml:space="preserve">Name: Dr. Tendai Moyo, Lead Physiotherapist</w:t>
      </w:r>
    </w:p>
    <w:p>
      <w:pPr>
        <w:pStyle w:val="BodyText"/>
      </w:pPr>
      <w:r>
        <w:t xml:space="preserve">Title: Clinical Director</w:t>
      </w:r>
    </w:p>
    <w:p>
      <w:pPr>
        <w:pStyle w:val="BodyText"/>
      </w:pPr>
      <w:r>
        <w:t xml:space="preserve">Date: ____________________________</w:t>
      </w:r>
    </w:p>
    <w:p>
      <w:pPr>
        <w:pStyle w:val="BodyText"/>
      </w:pPr>
      <w:r>
        <w:t xml:space="preserve">Harare Physiotherapy &amp; Rehabilitation Centre | 12 Samora Machel Avenue, Avondale, Harare, Zimbabwe</w:t>
      </w:r>
    </w:p>
    <w:p>
      <w:pPr>
        <w:pStyle w:val="BodyText"/>
      </w:pPr>
      <w:r>
        <w:t xml:space="preserve">This Quotation Estimate was generated on 14 June 2025 | Document Ref: QE-2025-0784 | Page 1 of 1</w:t>
      </w:r>
    </w:p>
    <w:p>
      <w:pPr>
        <w:pStyle w:val="BodyText"/>
      </w:pPr>
      <w:r>
        <w:t xml:space="preserve">© 2025 Harare Physiotherapy &amp; Rehabilitation Centre.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Zimbabwe Harare</dc:title>
  <dc:creator/>
  <dc:language>en</dc:language>
  <cp:keywords/>
  <dcterms:created xsi:type="dcterms:W3CDTF">2026-10-10T06:23:56Z</dcterms:created>
  <dcterms:modified xsi:type="dcterms:W3CDTF">2026-10-10T06:23:56Z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