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Plumber Services — Argentina Buenos Aires</w:t>
      </w:r>
    </w:p>
    <w:p>
      <w:pPr>
        <w:pStyle w:val="BodyText"/>
      </w:pPr>
      <w:r>
        <w:t xml:space="preserve">Document Reference: QE-BA-2025-04872 | Issued: June 12, 2025 | Valid Until: July 12, 2025</w:t>
      </w:r>
    </w:p>
    <w:bookmarkEnd w:id="20"/>
    <w:p>
      <w:pPr>
        <w:pStyle w:val="BodyText"/>
      </w:pPr>
      <w:r>
        <w:rPr>
          <w:bCs/>
          <w:b/>
        </w:rPr>
        <w:t xml:space="preserve">Plumber Services Provider</w:t>
      </w:r>
      <w:r>
        <w:t xml:space="preserve"> </w:t>
      </w:r>
      <w:r>
        <w:t xml:space="preserve">HidroSan Pro S.R.L.</w:t>
      </w:r>
      <w:r>
        <w:br/>
      </w:r>
      <w:r>
        <w:t xml:space="preserve">Av. Corrientes 2450, Piso 5, Of. 512</w:t>
      </w:r>
      <w:r>
        <w:br/>
      </w:r>
      <w:r>
        <w:t xml:space="preserve">Buenos Aires, C1043AAB, Argentina</w:t>
      </w:r>
      <w:r>
        <w:br/>
      </w:r>
      <w:r>
        <w:t xml:space="preserve">CUIT: 30-71234567-8</w:t>
      </w:r>
      <w:r>
        <w:br/>
      </w:r>
      <w:r>
        <w:t xml:space="preserve">Tel: +54 11 4321-5678</w:t>
      </w:r>
      <w:r>
        <w:br/>
      </w:r>
      <w:r>
        <w:t xml:space="preserve">Email: estimates@hidrosanpro.com.ar</w:t>
      </w:r>
    </w:p>
    <w:p>
      <w:pPr>
        <w:pStyle w:val="BodyText"/>
      </w:pPr>
      <w:r>
        <w:rPr>
          <w:bCs/>
          <w:b/>
        </w:rPr>
        <w:t xml:space="preserve">Client Information</w:t>
      </w:r>
      <w:r>
        <w:t xml:space="preserve"> </w:t>
      </w:r>
      <w:r>
        <w:t xml:space="preserve">Sr. Alejandro Martínez Gómez</w:t>
      </w:r>
      <w:r>
        <w:br/>
      </w:r>
      <w:r>
        <w:t xml:space="preserve">Calle Sarmiento 1847, 3er Piso</w:t>
      </w:r>
      <w:r>
        <w:br/>
      </w:r>
      <w:r>
        <w:t xml:space="preserve">Barrio San Telmo, Buenos Aires</w:t>
      </w:r>
      <w:r>
        <w:br/>
      </w:r>
      <w:r>
        <w:t xml:space="preserve">C1063AAH, Argentina</w:t>
      </w:r>
      <w:r>
        <w:br/>
      </w:r>
      <w:r>
        <w:t xml:space="preserve">DNI: 28.456.789</w:t>
      </w:r>
      <w:r>
        <w:br/>
      </w:r>
      <w:r>
        <w:t xml:space="preserve">Tel: +54 11 5678-9012</w:t>
      </w:r>
    </w:p>
    <w:bookmarkStart w:id="21" w:name="X548c35b0f3b3a0074546074e8c606867dc1dc00"/>
    <w:p>
      <w:pPr>
        <w:pStyle w:val="Heading2"/>
      </w:pPr>
      <w:r>
        <w:t xml:space="preserve">1. Scope of Work — Plumber Services in Argentina Buenos Aires</w:t>
      </w:r>
    </w:p>
    <w:p>
      <w:pPr>
        <w:pStyle w:val="FirstParagraph"/>
      </w:pPr>
      <w:r>
        <w:t xml:space="preserve">This Quotation Estimate is issued by HidroSan Pro S.R.L., a licensed and registered Plumber company operating in the metropolitan area of Argentina Buenos Aires, to provide a comprehensive breakdown of professional plumbing services requested by the client. The scope of work covers residential plumbing repair, installation, and maintenance for the property located in the San Telmo neighborhood of Buenos Aires, Argentina. All services will be performed in compliance with the regulations established by the Buenos Aires City Government (GCBA) and the Argentine National Plumbing Standards (IRAM 11800 and IRAM 11801).</w:t>
      </w:r>
    </w:p>
    <w:p>
      <w:pPr>
        <w:pStyle w:val="BodyText"/>
      </w:pPr>
      <w:r>
        <w:t xml:space="preserve">The Plumber team assigned to this project consists of two certified technicians with a minimum of ten years of experience in residential and commercial plumbing within the Argentina Buenos Aires metropolitan region. All work will be carried out during standard business hours (Monday through Friday, 08:00 to 18:00) unless otherwise agreed upon in writing.</w:t>
      </w:r>
    </w:p>
    <w:bookmarkEnd w:id="21"/>
    <w:bookmarkStart w:id="22" w:name="itemized-services-pricing"/>
    <w:p>
      <w:pPr>
        <w:pStyle w:val="Heading2"/>
      </w:pPr>
      <w:r>
        <w:t xml:space="preserve">2. Itemized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c>
          <w:tcPr/>
          <w:p>
            <w:pPr>
              <w:pStyle w:val="Compact"/>
              <w:jc w:val="left"/>
            </w:pPr>
            <w:r>
              <w:t xml:space="preserve">Estimated Duration</w:t>
            </w:r>
          </w:p>
        </w:tc>
      </w:tr>
      <w:tr>
        <w:tc>
          <w:tcPr/>
          <w:p>
            <w:pPr>
              <w:pStyle w:val="Compact"/>
              <w:jc w:val="left"/>
            </w:pPr>
            <w:r>
              <w:t xml:space="preserve">1</w:t>
            </w:r>
          </w:p>
        </w:tc>
        <w:tc>
          <w:tcPr/>
          <w:p>
            <w:pPr>
              <w:pStyle w:val="Compact"/>
              <w:jc w:val="left"/>
            </w:pPr>
            <w:r>
              <w:t xml:space="preserve">Complete inspection and diagnostic of the residential plumbing system (water supply, drainage, and gas lines) at the client's property in Buenos Aires, Argentina</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2 hours</w:t>
            </w:r>
          </w:p>
        </w:tc>
      </w:tr>
      <w:tr>
        <w:tc>
          <w:tcPr/>
          <w:p>
            <w:pPr>
              <w:pStyle w:val="Compact"/>
              <w:jc w:val="left"/>
            </w:pPr>
            <w:r>
              <w:t xml:space="preserve">2</w:t>
            </w:r>
          </w:p>
        </w:tc>
        <w:tc>
          <w:tcPr/>
          <w:p>
            <w:pPr>
              <w:pStyle w:val="Compact"/>
              <w:jc w:val="left"/>
            </w:pPr>
            <w:r>
              <w:t xml:space="preserve">Replacement of corroded copper water supply pipes (approximately 15 linear meters) with PPR pipes, including fittings and labor</w:t>
            </w:r>
          </w:p>
        </w:tc>
        <w:tc>
          <w:tcPr/>
          <w:p>
            <w:pPr>
              <w:pStyle w:val="Compact"/>
              <w:jc w:val="left"/>
            </w:pPr>
            <w:r>
              <w:t xml:space="preserve">15</w:t>
            </w:r>
          </w:p>
        </w:tc>
        <w:tc>
          <w:tcPr/>
          <w:p>
            <w:pPr>
              <w:pStyle w:val="Compact"/>
              <w:jc w:val="left"/>
            </w:pPr>
            <w:r>
              <w:t xml:space="preserve">3,200.00</w:t>
            </w:r>
          </w:p>
        </w:tc>
        <w:tc>
          <w:tcPr/>
          <w:p>
            <w:pPr>
              <w:pStyle w:val="Compact"/>
              <w:jc w:val="left"/>
            </w:pPr>
            <w:r>
              <w:t xml:space="preserve">48,000.00</w:t>
            </w:r>
          </w:p>
        </w:tc>
        <w:tc>
          <w:tcPr/>
          <w:p>
            <w:pPr>
              <w:pStyle w:val="Compact"/>
              <w:jc w:val="left"/>
            </w:pPr>
            <w:r>
              <w:t xml:space="preserve">1 full day</w:t>
            </w:r>
          </w:p>
        </w:tc>
      </w:tr>
      <w:tr>
        <w:tc>
          <w:tcPr/>
          <w:p>
            <w:pPr>
              <w:pStyle w:val="Compact"/>
              <w:jc w:val="left"/>
            </w:pPr>
            <w:r>
              <w:t xml:space="preserve">3</w:t>
            </w:r>
          </w:p>
        </w:tc>
        <w:tc>
          <w:tcPr/>
          <w:p>
            <w:pPr>
              <w:pStyle w:val="Compact"/>
              <w:jc w:val="left"/>
            </w:pPr>
            <w:r>
              <w:t xml:space="preserve">Installation of a new ceramic toilet (WC) with dual-flush mechanism, including all necessary connections and sealing</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3 hours</w:t>
            </w:r>
          </w:p>
        </w:tc>
      </w:tr>
      <w:tr>
        <w:tc>
          <w:tcPr/>
          <w:p>
            <w:pPr>
              <w:pStyle w:val="Compact"/>
              <w:jc w:val="left"/>
            </w:pPr>
            <w:r>
              <w:t xml:space="preserve">4</w:t>
            </w:r>
          </w:p>
        </w:tc>
        <w:tc>
          <w:tcPr/>
          <w:p>
            <w:pPr>
              <w:pStyle w:val="Compact"/>
              <w:jc w:val="left"/>
            </w:pPr>
            <w:r>
              <w:t xml:space="preserve">Repair and re-sealing of the kitchen sink drainage system, including replacement of the P-trap and all associated gaskets</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c>
          <w:tcPr/>
          <w:p>
            <w:pPr>
              <w:pStyle w:val="Compact"/>
              <w:jc w:val="left"/>
            </w:pPr>
            <w:r>
              <w:t xml:space="preserve">1.5 hours</w:t>
            </w:r>
          </w:p>
        </w:tc>
      </w:tr>
      <w:tr>
        <w:tc>
          <w:tcPr/>
          <w:p>
            <w:pPr>
              <w:pStyle w:val="Compact"/>
              <w:jc w:val="left"/>
            </w:pPr>
            <w:r>
              <w:t xml:space="preserve">5</w:t>
            </w:r>
          </w:p>
        </w:tc>
        <w:tc>
          <w:tcPr/>
          <w:p>
            <w:pPr>
              <w:pStyle w:val="Compact"/>
              <w:jc w:val="left"/>
            </w:pPr>
            <w:r>
              <w:t xml:space="preserve">Installation of a new electric water heater (termo eléctrico) 50-liter capacity, including mounting bracket, inlet/outlet connections, and safety valve</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c>
          <w:tcPr/>
          <w:p>
            <w:pPr>
              <w:pStyle w:val="Compact"/>
              <w:jc w:val="left"/>
            </w:pPr>
            <w:r>
              <w:t xml:space="preserve">4 hours</w:t>
            </w:r>
          </w:p>
        </w:tc>
      </w:tr>
      <w:tr>
        <w:tc>
          <w:tcPr/>
          <w:p>
            <w:pPr>
              <w:pStyle w:val="Compact"/>
              <w:jc w:val="left"/>
            </w:pPr>
            <w:r>
              <w:t xml:space="preserve">6</w:t>
            </w:r>
          </w:p>
        </w:tc>
        <w:tc>
          <w:tcPr/>
          <w:p>
            <w:pPr>
              <w:pStyle w:val="Compact"/>
              <w:jc w:val="left"/>
            </w:pPr>
            <w:r>
              <w:t xml:space="preserve">Hydrostatic pressure test of the entire modified plumbing system to verify integrity and absence of leaks</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c>
          <w:tcPr/>
          <w:p>
            <w:pPr>
              <w:pStyle w:val="Compact"/>
              <w:jc w:val="left"/>
            </w:pPr>
            <w:r>
              <w:t xml:space="preserve">1 hour</w:t>
            </w:r>
          </w:p>
        </w:tc>
      </w:tr>
      <w:tr>
        <w:tc>
          <w:tcPr/>
          <w:p>
            <w:pPr>
              <w:pStyle w:val="Compact"/>
              <w:jc w:val="left"/>
            </w:pPr>
            <w:r>
              <w:t xml:space="preserve">7</w:t>
            </w:r>
          </w:p>
        </w:tc>
        <w:tc>
          <w:tcPr/>
          <w:p>
            <w:pPr>
              <w:pStyle w:val="Compact"/>
              <w:jc w:val="left"/>
            </w:pPr>
            <w:r>
              <w:t xml:space="preserve">Removal and proper disposal of old plumbing materials in accordance with Buenos Aires municipal waste regulations</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c>
          <w:tcPr/>
          <w:p>
            <w:pPr>
              <w:pStyle w:val="Compact"/>
              <w:jc w:val="left"/>
            </w:pPr>
            <w:r>
              <w:t xml:space="preserve">1 hour</w:t>
            </w:r>
          </w:p>
        </w:tc>
      </w:tr>
      <w:tr>
        <w:tc>
          <w:tcPr/>
          <w:p>
            <w:pPr>
              <w:pStyle w:val="Compact"/>
              <w:jc w:val="left"/>
            </w:pPr>
            <w:r>
              <w:t xml:space="preserve">8</w:t>
            </w:r>
          </w:p>
        </w:tc>
        <w:tc>
          <w:tcPr/>
          <w:p>
            <w:pPr>
              <w:pStyle w:val="Compact"/>
              <w:jc w:val="left"/>
            </w:pPr>
            <w:r>
              <w:t xml:space="preserve">Final cleanup of the work area and delivery of a written warranty certificate for all Plumber services performed</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c>
          <w:tcPr/>
          <w:p>
            <w:pPr>
              <w:pStyle w:val="Compact"/>
              <w:jc w:val="left"/>
            </w:pPr>
            <w:r>
              <w:t xml:space="preserve">30 minutes</w:t>
            </w:r>
          </w:p>
        </w:tc>
      </w:tr>
      <w:tr>
        <w:tc>
          <w:tcPr>
            <w:gridSpan w:val="4"/>
          </w:tcPr>
          <w:p>
            <w:pPr>
              <w:pStyle w:val="Compact"/>
              <w:jc w:val="right"/>
            </w:pPr>
            <w:r>
              <w:t xml:space="preserve">TOTAL ESTIMATED COST (IVA 21% included):</w:t>
            </w:r>
          </w:p>
        </w:tc>
        <w:tc>
          <w:tcPr/>
          <w:p>
            <w:pPr>
              <w:pStyle w:val="Compact"/>
              <w:jc w:val="left"/>
            </w:pPr>
            <w:r>
              <w:t xml:space="preserve">208,000.00</w:t>
            </w:r>
          </w:p>
        </w:tc>
        <w:tc>
          <w:tcPr/>
          <w:p>
            <w:pPr>
              <w:pStyle w:val="Compact"/>
            </w:pPr>
          </w:p>
        </w:tc>
      </w:tr>
    </w:tbl>
    <w:p>
      <w:pPr>
        <w:pStyle w:val="BodyText"/>
      </w:pPr>
      <w:r>
        <w:rPr>
          <w:bCs/>
          <w:b/>
        </w:rPr>
        <w:t xml:space="preserve">Note:</w:t>
      </w:r>
      <w:r>
        <w:t xml:space="preserve"> </w:t>
      </w:r>
      <w:r>
        <w:t xml:space="preserve">All prices in this Quotation Estimate are expressed in Argentine Pesos (ARS) and include the applicable Value Added Tax (IVA) of 21% as mandated by the Argentine Federal Tax Agency (AFIP). Prices are subject to adjustment if the scope of work changes by more than 15% after the initial inspection.</w:t>
      </w:r>
    </w:p>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thirty (30) calendar days from the date of issue. After this period, prices may be revised due to fluctuations in material costs within the Argentina Buenos Aires market.</w:t>
      </w:r>
    </w:p>
    <w:p>
      <w:pPr>
        <w:numPr>
          <w:ilvl w:val="0"/>
          <w:numId w:val="1001"/>
        </w:numPr>
        <w:pStyle w:val="Compact"/>
      </w:pPr>
      <w:r>
        <w:t xml:space="preserve">Payment terms: 50% advance payment upon acceptance of this Quotation Estimate, and 50% upon completion and client sign-off of all Plumber services. Payment may be made via bank transfer (CBU/CVU), MODO, or cash (with official invoice).</w:t>
      </w:r>
    </w:p>
    <w:p>
      <w:pPr>
        <w:numPr>
          <w:ilvl w:val="0"/>
          <w:numId w:val="1001"/>
        </w:numPr>
        <w:pStyle w:val="Compact"/>
      </w:pPr>
      <w:r>
        <w:t xml:space="preserve">All materials specified in this estimate are of Argentine or certified international origin and comply with IRAM standards. The Plumber team guarantees a minimum of twelve (12) months on labor and twenty-four (24) months on materials.</w:t>
      </w:r>
    </w:p>
    <w:p>
      <w:pPr>
        <w:numPr>
          <w:ilvl w:val="0"/>
          <w:numId w:val="1001"/>
        </w:numPr>
        <w:pStyle w:val="Compact"/>
      </w:pPr>
      <w:r>
        <w:t xml:space="preserve">The client is responsible for providing safe access to the work area and ensuring that water and electricity supplies are available during the execution of the Plumber services.</w:t>
      </w:r>
    </w:p>
    <w:p>
      <w:pPr>
        <w:numPr>
          <w:ilvl w:val="0"/>
          <w:numId w:val="1001"/>
        </w:numPr>
        <w:pStyle w:val="Compact"/>
      </w:pPr>
      <w:r>
        <w:t xml:space="preserve">Any additional work not included in this Quotation Estimate will be subject to a separate written authorization and additional cost estimate before commencement.</w:t>
      </w:r>
    </w:p>
    <w:p>
      <w:pPr>
        <w:numPr>
          <w:ilvl w:val="0"/>
          <w:numId w:val="1001"/>
        </w:numPr>
        <w:pStyle w:val="Compact"/>
      </w:pPr>
      <w:r>
        <w:t xml:space="preserve">In the event of unforeseen structural issues discovered during the plumbing work (e.g., hidden pipe corrosion, structural damage), the Plumber team will pause work and issue a supplementary Quotation Estimate for the client's approval.</w:t>
      </w:r>
    </w:p>
    <w:p>
      <w:pPr>
        <w:numPr>
          <w:ilvl w:val="0"/>
          <w:numId w:val="1001"/>
        </w:numPr>
        <w:pStyle w:val="Compact"/>
      </w:pPr>
      <w:r>
        <w:t xml:space="preserve">This document constitutes a binding offer only upon written acceptance by both parties. The Plumber company reserves the right to decline work if safety conditions are not met.</w:t>
      </w:r>
    </w:p>
    <w:p>
      <w:pPr>
        <w:numPr>
          <w:ilvl w:val="0"/>
          <w:numId w:val="1001"/>
        </w:numPr>
        <w:pStyle w:val="Compact"/>
      </w:pPr>
      <w:r>
        <w:t xml:space="preserve">All disputes arising from this Quotation Estimate shall be resolved under the jurisdiction of the civil and commercial courts of the City of Buenos Aires, Argentina.</w:t>
      </w:r>
    </w:p>
    <w:bookmarkEnd w:id="23"/>
    <w:bookmarkStart w:id="24" w:name="acceptance-and-signatures"/>
    <w:p>
      <w:pPr>
        <w:pStyle w:val="Heading2"/>
      </w:pPr>
      <w:r>
        <w:t xml:space="preserve">4. Acceptance and Signatures</w:t>
      </w:r>
    </w:p>
    <w:p>
      <w:pPr>
        <w:pStyle w:val="FirstParagraph"/>
      </w:pPr>
      <w:r>
        <w:t xml:space="preserve">By signing below, both parties acknowledge and agree to the terms, scope, and pricing outlined in this Quotation Estimate for the Plumber services to be performed in Argentina Buenos Aires.</w:t>
      </w:r>
    </w:p>
    <w:p>
      <w:pPr>
        <w:pStyle w:val="BodyText"/>
      </w:pPr>
      <w:r>
        <w:rPr>
          <w:bCs/>
          <w:b/>
        </w:rPr>
        <w:t xml:space="preserve">Provider (Plumber Company)</w:t>
      </w:r>
      <w:r>
        <w:br/>
      </w:r>
      <w:r>
        <w:t xml:space="preserve">HidroSan Pro S.R.L.</w:t>
      </w:r>
      <w:r>
        <w:br/>
      </w:r>
      <w:r>
        <w:t xml:space="preserve">Name: Ing. Roberto Fernández</w:t>
      </w:r>
      <w:r>
        <w:br/>
      </w:r>
      <w:r>
        <w:t xml:space="preserve">CUIT: 30-71234567-8</w:t>
      </w:r>
      <w:r>
        <w:br/>
      </w:r>
      <w:r>
        <w:t xml:space="preserve">Signature &amp; Date: _________________________</w:t>
      </w:r>
    </w:p>
    <w:p>
      <w:pPr>
        <w:pStyle w:val="BodyText"/>
      </w:pPr>
      <w:r>
        <w:rPr>
          <w:bCs/>
          <w:b/>
        </w:rPr>
        <w:t xml:space="preserve">Client</w:t>
      </w:r>
      <w:r>
        <w:br/>
      </w:r>
      <w:r>
        <w:t xml:space="preserve">Sr. Alejandro Martínez Gómez</w:t>
      </w:r>
      <w:r>
        <w:br/>
      </w:r>
      <w:r>
        <w:t xml:space="preserve">DNI: 28.456.789</w:t>
      </w:r>
      <w:r>
        <w:br/>
      </w:r>
      <w:r>
        <w:t xml:space="preserve">Signature &amp; Date: _________________________</w:t>
      </w:r>
    </w:p>
    <w:p>
      <w:pPr>
        <w:pStyle w:val="BodyText"/>
      </w:pPr>
      <w:r>
        <w:t xml:space="preserve">HidroSan Pro S.R.L. — Licensed Plumber Services Provider — Argentina Buenos Aires</w:t>
      </w:r>
      <w:r>
        <w:br/>
      </w:r>
      <w:r>
        <w:t xml:space="preserve">This Quotation Estimate was generated on June 12, 2025. For inquiries, contact estimates@hidrosanpro.com.ar or +54 11 4321-5678.</w:t>
      </w:r>
      <w:r>
        <w:br/>
      </w:r>
      <w:r>
        <w:t xml:space="preserve">Document QE-BA-2025-04872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Argentina Buenos Aires</dc:title>
  <dc:creator/>
  <dc:language>en</dc:language>
  <cp:keywords/>
  <dcterms:created xsi:type="dcterms:W3CDTF">2026-10-10T02:54:30Z</dcterms:created>
  <dcterms:modified xsi:type="dcterms:W3CDTF">2026-10-10T02:54:30Z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