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t xml:space="preserve">Document No: QTE/ND/2025/04782  |  Date: 15 June 2025</w:t>
      </w:r>
    </w:p>
    <w:bookmarkStart w:id="20" w:name="quotation-estimate"/>
    <w:p>
      <w:pPr>
        <w:pStyle w:val="Heading1"/>
      </w:pPr>
      <w:r>
        <w:t xml:space="preserve">Quotation Estimate</w:t>
      </w:r>
    </w:p>
    <w:p>
      <w:pPr>
        <w:pStyle w:val="FirstParagraph"/>
      </w:pPr>
      <w:r>
        <w:t xml:space="preserve">Professional Plumber Services — India New Delhi</w:t>
      </w:r>
    </w:p>
    <w:bookmarkEnd w:id="20"/>
    <w:p>
      <w:pPr>
        <w:pStyle w:val="BodyText"/>
      </w:pPr>
      <w:r>
        <w:rPr>
          <w:bCs/>
          <w:b/>
        </w:rPr>
        <w:t xml:space="preserve">Delhi AquaFlow Plumbing Services Pvt. Ltd.</w:t>
      </w:r>
      <w:r>
        <w:br/>
      </w:r>
      <w:r>
        <w:t xml:space="preserve">42, Bhikaji Cama Place, New Delhi – 110066</w:t>
      </w:r>
      <w:r>
        <w:br/>
      </w:r>
      <w:r>
        <w:t xml:space="preserve">India New Delhi, National Capital Territory</w:t>
      </w:r>
      <w:r>
        <w:br/>
      </w:r>
      <w:r>
        <w:t xml:space="preserve">Phone: +91-98110-XXXXX | Email: quotes@delhiaquaflow.in</w:t>
      </w:r>
      <w:r>
        <w:br/>
      </w:r>
      <w:r>
        <w:t xml:space="preserve">GSTIN: 07AAXCD1234F1Z5</w:t>
      </w:r>
    </w:p>
    <w:p>
      <w:pPr>
        <w:pStyle w:val="BodyText"/>
      </w:pPr>
      <w:r>
        <w:rPr>
          <w:bCs/>
          <w:b/>
        </w:rPr>
        <w:t xml:space="preserve">Prepared For:</w:t>
      </w:r>
      <w:r>
        <w:br/>
      </w:r>
      <w:r>
        <w:t xml:space="preserve">Mr. Rajesh Kumar Sharma</w:t>
      </w:r>
      <w:r>
        <w:br/>
      </w:r>
      <w:r>
        <w:t xml:space="preserve">18B, Sector 12, Dwarka</w:t>
      </w:r>
      <w:r>
        <w:br/>
      </w:r>
      <w:r>
        <w:t xml:space="preserve">New Delhi – 110075, India</w:t>
      </w:r>
      <w:r>
        <w:br/>
      </w:r>
      <w:r>
        <w:t xml:space="preserve">Phone: +91-99580-XXXXX</w:t>
      </w:r>
    </w:p>
    <w:p>
      <w:pPr>
        <w:pStyle w:val="BodyText"/>
      </w:pPr>
      <w:r>
        <w:t xml:space="preserve">1. Purpose of This Quotation Estimate</w:t>
      </w:r>
    </w:p>
    <w:p>
      <w:pPr>
        <w:pStyle w:val="BodyText"/>
      </w:pPr>
      <w:r>
        <w:t xml:space="preserve">This Quotation Estimate is issued by Delhi AquaFlow Plumbing Services Pvt. Ltd., a licensed and registered Plumber service provider operating across India New Delhi, in response to the client's request for comprehensive plumbing repair, installation, and maintenance work at the residential property located in Dwarka, New Delhi. This document serves as a formal Quotation Estimate detailing the scope of work, itemized costs, applicable taxes, timelines, and terms governing the engagement of our Plumber team. All pricing in this Quotation Estimate is quoted in Indian Rupees (INR) and is valid for a period of thirty (30) calendar days from the date of issue.</w:t>
      </w:r>
    </w:p>
    <w:p>
      <w:pPr>
        <w:pStyle w:val="BodyText"/>
      </w:pPr>
      <w:r>
        <w:t xml:space="preserve">2. Scope of Work — Plumber Services</w:t>
      </w:r>
    </w:p>
    <w:p>
      <w:pPr>
        <w:pStyle w:val="BodyText"/>
      </w:pPr>
      <w:r>
        <w:t xml:space="preserve">Our certified Plumber team will carry out the following services at the client's premises in India New Delhi. The Plumber assigned to this project holds a valid trade license issued by the Municipal Corporation of Delhi (MCD) and possesses over twelve years of hands-on experience in residential and commercial plumbing within the New Delhi metropolitan area.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w:t>
            </w:r>
          </w:p>
        </w:tc>
        <w:tc>
          <w:tcPr/>
          <w:p>
            <w:pPr>
              <w:pStyle w:val="Compact"/>
              <w:jc w:val="left"/>
            </w:pPr>
            <w:r>
              <w:t xml:space="preserve">Description of Plumber Service</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Complete replacement of corroded copper water supply pipes (15mm &amp; 20mm) on the ground floor and first floor of the residence</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Installation of two new CPVC water storage tanks (1000 litres each) with mounting brackets and overflow piping</w:t>
            </w:r>
          </w:p>
        </w:tc>
        <w:tc>
          <w:tcPr/>
          <w:p>
            <w:pPr>
              <w:pStyle w:val="Compact"/>
              <w:jc w:val="left"/>
            </w:pPr>
            <w:r>
              <w:t xml:space="preserve">2 nos.</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3</w:t>
            </w:r>
          </w:p>
        </w:tc>
        <w:tc>
          <w:tcPr/>
          <w:p>
            <w:pPr>
              <w:pStyle w:val="Compact"/>
              <w:jc w:val="left"/>
            </w:pPr>
            <w:r>
              <w:t xml:space="preserve">Repair and re-sealing of all bathroom and kitchen drain lines; replacement of 6 damaged P-traps and 4 floor drains</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Installation of a new 3-star rated water heater (15L storage type) in the master bathroom, including electrical connection and safety valve</w:t>
            </w:r>
          </w:p>
        </w:tc>
        <w:tc>
          <w:tcPr/>
          <w:p>
            <w:pPr>
              <w:pStyle w:val="Compact"/>
              <w:jc w:val="left"/>
            </w:pPr>
            <w:r>
              <w:t xml:space="preserve">1 no.</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5</w:t>
            </w:r>
          </w:p>
        </w:tc>
        <w:tc>
          <w:tcPr/>
          <w:p>
            <w:pPr>
              <w:pStyle w:val="Compact"/>
              <w:jc w:val="left"/>
            </w:pPr>
            <w:r>
              <w:t xml:space="preserve">Replacement of 8 old ceramic taps with new brass-finish mixer taps (kitchen and bathrooms)</w:t>
            </w:r>
          </w:p>
        </w:tc>
        <w:tc>
          <w:tcPr/>
          <w:p>
            <w:pPr>
              <w:pStyle w:val="Compact"/>
              <w:jc w:val="left"/>
            </w:pPr>
            <w:r>
              <w:t xml:space="preserve">8 nos.</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6</w:t>
            </w:r>
          </w:p>
        </w:tc>
        <w:tc>
          <w:tcPr/>
          <w:p>
            <w:pPr>
              <w:pStyle w:val="Compact"/>
              <w:jc w:val="left"/>
            </w:pPr>
            <w:r>
              <w:t xml:space="preserve">Pressure testing of the entire plumbing network, leak detection, and hydrostatic pressure certification</w:t>
            </w:r>
          </w:p>
        </w:tc>
        <w:tc>
          <w:tcPr/>
          <w:p>
            <w:pPr>
              <w:pStyle w:val="Compact"/>
              <w:jc w:val="left"/>
            </w:pPr>
            <w:r>
              <w:t xml:space="preserve">1 lot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7</w:t>
            </w:r>
          </w:p>
        </w:tc>
        <w:tc>
          <w:tcPr/>
          <w:p>
            <w:pPr>
              <w:pStyle w:val="Compact"/>
              <w:jc w:val="left"/>
            </w:pPr>
            <w:r>
              <w:t xml:space="preserve">Supply and installation of a whole-house water purifier (RO + UV + UF, 20 LPH) with under-sink storage tank</w:t>
            </w:r>
          </w:p>
        </w:tc>
        <w:tc>
          <w:tcPr/>
          <w:p>
            <w:pPr>
              <w:pStyle w:val="Compact"/>
              <w:jc w:val="left"/>
            </w:pPr>
            <w:r>
              <w:t xml:space="preserve">1 no.</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8</w:t>
            </w:r>
          </w:p>
        </w:tc>
        <w:tc>
          <w:tcPr/>
          <w:p>
            <w:pPr>
              <w:pStyle w:val="Compact"/>
              <w:jc w:val="left"/>
            </w:pPr>
            <w:r>
              <w:t xml:space="preserve">Labour charges for the Plumber team (2 senior Plumber technicians + 1 helper) for an estimated 5 working days</w:t>
            </w:r>
          </w:p>
        </w:tc>
        <w:tc>
          <w:tcPr/>
          <w:p>
            <w:pPr>
              <w:pStyle w:val="Compact"/>
              <w:jc w:val="left"/>
            </w:pPr>
            <w:r>
              <w:t xml:space="preserve">5 days</w:t>
            </w:r>
          </w:p>
        </w:tc>
        <w:tc>
          <w:tcPr/>
          <w:p>
            <w:pPr>
              <w:pStyle w:val="Compact"/>
              <w:jc w:val="left"/>
            </w:pPr>
            <w:r>
              <w:t xml:space="preserve">3,200.00</w:t>
            </w:r>
          </w:p>
        </w:tc>
        <w:tc>
          <w:tcPr/>
          <w:p>
            <w:pPr>
              <w:pStyle w:val="Compact"/>
              <w:jc w:val="left"/>
            </w:pPr>
            <w:r>
              <w:t xml:space="preserve">16,000.00</w:t>
            </w:r>
          </w:p>
        </w:tc>
      </w:tr>
      <w:tr>
        <w:tc>
          <w:tcPr/>
          <w:p>
            <w:pPr>
              <w:pStyle w:val="Compact"/>
              <w:jc w:val="left"/>
            </w:pPr>
            <w:r>
              <w:t xml:space="preserve">9</w:t>
            </w:r>
          </w:p>
        </w:tc>
        <w:tc>
          <w:tcPr/>
          <w:p>
            <w:pPr>
              <w:pStyle w:val="Compact"/>
              <w:jc w:val="left"/>
            </w:pPr>
            <w:r>
              <w:t xml:space="preserve">Disposal of old pipes, fittings, and debris; site cleanup and restoration of wall plastering</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10</w:t>
            </w:r>
          </w:p>
        </w:tc>
        <w:tc>
          <w:tcPr/>
          <w:p>
            <w:pPr>
              <w:pStyle w:val="Compact"/>
              <w:jc w:val="left"/>
            </w:pPr>
            <w:r>
              <w:t xml:space="preserve">Travel and mobilization charges within India New Delhi (Dwarka to Bhikaji Cama Place base)</w:t>
            </w:r>
          </w:p>
        </w:tc>
        <w:tc>
          <w:tcPr/>
          <w:p>
            <w:pPr>
              <w:pStyle w:val="Compact"/>
              <w:jc w:val="left"/>
            </w:pPr>
            <w:r>
              <w:t xml:space="preserve">1 lot</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Subtotal (INR)</w:t>
            </w:r>
          </w:p>
        </w:tc>
        <w:tc>
          <w:tcPr/>
          <w:p>
            <w:pPr>
              <w:pStyle w:val="Compact"/>
              <w:jc w:val="left"/>
            </w:pPr>
            <w:r>
              <w:t xml:space="preserve">168,500.00</w:t>
            </w:r>
          </w:p>
        </w:tc>
      </w:tr>
      <w:tr>
        <w:tc>
          <w:tcPr>
            <w:gridSpan w:val="4"/>
          </w:tcPr>
          <w:p>
            <w:pPr>
              <w:pStyle w:val="Compact"/>
              <w:jc w:val="right"/>
            </w:pPr>
            <w:r>
              <w:t xml:space="preserve">GST @ 18% (as applicable in India New Delhi)</w:t>
            </w:r>
          </w:p>
        </w:tc>
        <w:tc>
          <w:tcPr/>
          <w:p>
            <w:pPr>
              <w:pStyle w:val="Compact"/>
              <w:jc w:val="left"/>
            </w:pPr>
            <w:r>
              <w:t xml:space="preserve">30,330.00</w:t>
            </w:r>
          </w:p>
        </w:tc>
      </w:tr>
      <w:tr>
        <w:tc>
          <w:tcPr>
            <w:gridSpan w:val="4"/>
          </w:tcPr>
          <w:p>
            <w:pPr>
              <w:pStyle w:val="Compact"/>
              <w:jc w:val="right"/>
            </w:pPr>
            <w:r>
              <w:t xml:space="preserve">Grand Total (INR)</w:t>
            </w:r>
          </w:p>
        </w:tc>
        <w:tc>
          <w:tcPr/>
          <w:p>
            <w:pPr>
              <w:pStyle w:val="Compact"/>
              <w:jc w:val="left"/>
            </w:pPr>
            <w:r>
              <w:t xml:space="preserve">1,98,830.00</w:t>
            </w:r>
          </w:p>
        </w:tc>
      </w:tr>
    </w:tbl>
    <w:p>
      <w:pPr>
        <w:pStyle w:val="BodyText"/>
      </w:pPr>
      <w:r>
        <w:t xml:space="preserve">3. Project Timeline</w:t>
      </w:r>
    </w:p>
    <w:p>
      <w:pPr>
        <w:pStyle w:val="BodyText"/>
      </w:pPr>
      <w:r>
        <w:t xml:space="preserve">The Plumber team shall commence work within three (3) working days of receiving the signed acceptance of this Quotation Estimate. The estimated duration for completion of all listed Plumber services is five (5) consecutive working days, subject to weather conditions and availability of materials in the local India New Delhi market. A daily progress report will be shared with the client via WhatsApp or email.</w:t>
      </w:r>
    </w:p>
    <w:p>
      <w:pPr>
        <w:pStyle w:val="BodyText"/>
      </w:pPr>
      <w:r>
        <w:t xml:space="preserve">4. Payment Terms</w:t>
      </w:r>
    </w:p>
    <w:p>
      <w:pPr>
        <w:pStyle w:val="BodyText"/>
      </w:pPr>
      <w:r>
        <w:t xml:space="preserve">Payment for this Quotation Estimate shall be made as follows: 40% advance payment (INR 79,532.00) upon signing, 40% milestone payment (INR 79,532.00) upon completion of pipe replacement and tank installation, and the remaining 20% (INR 39,766.00) upon final inspection and handover. Payments may be made via NEFT, RTGS, UPI, or bank transfer to the company account. No cash payments exceeding INR 50,000 shall be accepted in compliance with the Income Tax Act, 1961, as enforced in India New Delhi.</w:t>
      </w:r>
    </w:p>
    <w:p>
      <w:pPr>
        <w:pStyle w:val="BodyText"/>
      </w:pPr>
      <w:r>
        <w:t xml:space="preserve">5. Warranty &amp; After-Service Support</w:t>
      </w:r>
    </w:p>
    <w:p>
      <w:pPr>
        <w:pStyle w:val="BodyText"/>
      </w:pPr>
      <w:r>
        <w:t xml:space="preserve">All work performed by our Plumber team carries a warranty of twelve (12) months on workmanship and the manufacturer's warranty on all supplied materials and fixtures. In the event of any defect arising from the Plumber's work within the warranty period, our team in India New Delhi will attend to the issue at no additional cost within 48 hours of the client's notification.</w:t>
      </w:r>
    </w:p>
    <w:p>
      <w:pPr>
        <w:pStyle w:val="BodyText"/>
      </w:pPr>
      <w:r>
        <w:t xml:space="preserve">6. Terms and Conditions</w:t>
      </w:r>
    </w:p>
    <w:p>
      <w:pPr>
        <w:pStyle w:val="BodyText"/>
      </w:pPr>
      <w:r>
        <w:t xml:space="preserve">6.1. This Quotation Estimate is valid for thirty (30) days from the date of issue. Prices are subject to revision upon expiry due to fluctuating material costs in the India New Delhi market.</w:t>
      </w:r>
    </w:p>
    <w:p>
      <w:pPr>
        <w:pStyle w:val="BodyText"/>
      </w:pPr>
      <w:r>
        <w:t xml:space="preserve">6.2. Any additional work beyond the scope described in this Quotation Estimate will be charged separately at the standard Plumber hourly rate of INR 800 per hour, subject to prior written approval by the client.</w:t>
      </w:r>
    </w:p>
    <w:p>
      <w:pPr>
        <w:pStyle w:val="BodyText"/>
      </w:pPr>
      <w:r>
        <w:t xml:space="preserve">6.3. The client shall ensure uninterrupted access to the work area, including water and electricity supply, during the project duration.</w:t>
      </w:r>
    </w:p>
    <w:p>
      <w:pPr>
        <w:pStyle w:val="BodyText"/>
      </w:pPr>
      <w:r>
        <w:t xml:space="preserve">6.4. This Quotation Estimate does not include structural masonry work, electrical rewiring beyond the water heater connection, or any civil engineering modifications.</w:t>
      </w:r>
    </w:p>
    <w:p>
      <w:pPr>
        <w:pStyle w:val="BodyText"/>
      </w:pPr>
      <w:r>
        <w:t xml:space="preserve">6.5. Disputes arising from this Quotation Estimate shall be governed by the laws of India and shall be subject to the exclusive jurisdiction of the courts in New Delhi, India.</w:t>
      </w:r>
    </w:p>
    <w:p>
      <w:pPr>
        <w:pStyle w:val="BodyText"/>
      </w:pPr>
      <w:r>
        <w:t xml:space="preserve">6.6. The Plumber service provider reserves the right to reschedule work in the event of force majeure, including but not limited to monsoon flooding common in India New Delhi during the June–September period.</w:t>
      </w:r>
    </w:p>
    <w:p>
      <w:pPr>
        <w:pStyle w:val="BodyText"/>
      </w:pPr>
      <w:r>
        <w:rPr>
          <w:bCs/>
          <w:b/>
        </w:rPr>
        <w:t xml:space="preserve">Note:</w:t>
      </w:r>
      <w:r>
        <w:t xml:space="preserve"> </w:t>
      </w:r>
      <w:r>
        <w:t xml:space="preserve">This Quotation Estimate is a non-binding document until formally accepted in writing by the client. Upon acceptance, it shall constitute a binding service agreement between Delhi AquaFlow Plumbing Services Pvt. Ltd. and the client. All work will be carried out in strict compliance with the Delhi Municipal Corporation building bylaws and the Indian Standards (IS) for plumbing installations. Our Plumber team is fully insured, and all technicians carry valid identity and trade verification documents.</w:t>
      </w:r>
    </w:p>
    <w:p>
      <w:pPr>
        <w:pStyle w:val="BodyText"/>
      </w:pPr>
      <w:r>
        <w:rPr>
          <w:bCs/>
          <w:b/>
        </w:rPr>
        <w:t xml:space="preserve">For Delhi AquaFlow Plumbing Services Pvt. Ltd.</w:t>
      </w:r>
    </w:p>
    <w:p>
      <w:pPr>
        <w:pStyle w:val="BodyText"/>
      </w:pPr>
      <w:r>
        <w:t xml:space="preserve">Authorized Signatory</w:t>
      </w:r>
      <w:r>
        <w:br/>
      </w:r>
      <w:r>
        <w:t xml:space="preserve">Name: Suresh Verma</w:t>
      </w:r>
      <w:r>
        <w:br/>
      </w:r>
      <w:r>
        <w:t xml:space="preserve">Designation: Chief Plumber &amp; Operations Head</w:t>
      </w:r>
      <w:r>
        <w:br/>
      </w:r>
      <w:r>
        <w:t xml:space="preserve">Date: _______________</w:t>
      </w:r>
    </w:p>
    <w:p>
      <w:pPr>
        <w:pStyle w:val="BodyText"/>
      </w:pPr>
      <w:r>
        <w:rPr>
          <w:bCs/>
          <w:b/>
        </w:rPr>
        <w:t xml:space="preserve">Client Acceptance</w:t>
      </w:r>
    </w:p>
    <w:p>
      <w:pPr>
        <w:pStyle w:val="BodyText"/>
      </w:pPr>
      <w:r>
        <w:t xml:space="preserve">Name: Rajesh Kumar Sharma</w:t>
      </w:r>
      <w:r>
        <w:br/>
      </w:r>
      <w:r>
        <w:t xml:space="preserve">Signature: _______________</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India New Delhi</dc:title>
  <dc:creator/>
  <dc:language>en</dc:language>
  <cp:keywords/>
  <dcterms:created xsi:type="dcterms:W3CDTF">2026-10-10T02:57:35Z</dcterms:created>
  <dcterms:modified xsi:type="dcterms:W3CDTF">2026-10-10T02:57:35Z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