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Plumber Services | Nigeria Lagos</w:t>
      </w:r>
    </w:p>
    <w:p>
      <w:pPr>
        <w:pStyle w:val="BodyText"/>
      </w:pPr>
      <w:r>
        <w:t xml:space="preserve">Comprehensive Plumbing Solutions for Residential and Commercial Properties</w:t>
      </w:r>
    </w:p>
    <w:bookmarkEnd w:id="20"/>
    <w:p>
      <w:pPr>
        <w:pStyle w:val="BodyText"/>
      </w:pPr>
      <w:r>
        <w:rPr>
          <w:bCs/>
          <w:b/>
        </w:rPr>
        <w:t xml:space="preserve">Provider:</w:t>
      </w:r>
      <w:r>
        <w:t xml:space="preserve"> </w:t>
      </w:r>
      <w:r>
        <w:t xml:space="preserve">Lagos AquaFlow Plumbing Services Ltd.</w:t>
      </w:r>
      <w:r>
        <w:br/>
      </w:r>
      <w:r>
        <w:rPr>
          <w:bCs/>
          <w:b/>
        </w:rPr>
        <w:t xml:space="preserve">Address:</w:t>
      </w:r>
      <w:r>
        <w:t xml:space="preserve"> </w:t>
      </w:r>
      <w:r>
        <w:t xml:space="preserve">14 Adeola Odeku Street, Victoria Island, Lagos, Nigeria</w:t>
      </w:r>
      <w:r>
        <w:br/>
      </w:r>
      <w:r>
        <w:rPr>
          <w:bCs/>
          <w:b/>
        </w:rPr>
        <w:t xml:space="preserve">Phone:</w:t>
      </w:r>
      <w:r>
        <w:t xml:space="preserve"> </w:t>
      </w:r>
      <w:r>
        <w:t xml:space="preserve">+234 803 555 7821</w:t>
      </w:r>
      <w:r>
        <w:br/>
      </w:r>
      <w:r>
        <w:rPr>
          <w:bCs/>
          <w:b/>
        </w:rPr>
        <w:t xml:space="preserve">Email:</w:t>
      </w:r>
      <w:r>
        <w:t xml:space="preserve"> </w:t>
      </w:r>
      <w:r>
        <w:t xml:space="preserve">quotes@lagosaquaflowplumbing.ng</w:t>
      </w:r>
      <w:r>
        <w:br/>
      </w:r>
      <w:r>
        <w:rPr>
          <w:bCs/>
          <w:b/>
        </w:rPr>
        <w:t xml:space="preserve">RC Number:</w:t>
      </w:r>
      <w:r>
        <w:t xml:space="preserve"> </w:t>
      </w:r>
      <w:r>
        <w:t xml:space="preserve">RC-482917</w:t>
      </w:r>
    </w:p>
    <w:p>
      <w:pPr>
        <w:pStyle w:val="BodyText"/>
      </w:pPr>
      <w:r>
        <w:rPr>
          <w:bCs/>
          <w:b/>
        </w:rPr>
        <w:t xml:space="preserve">Client:</w:t>
      </w:r>
      <w:r>
        <w:t xml:space="preserve"> </w:t>
      </w:r>
      <w:r>
        <w:t xml:space="preserve">Mr. Adeyemi Okafor</w:t>
      </w:r>
      <w:r>
        <w:br/>
      </w:r>
      <w:r>
        <w:rPr>
          <w:bCs/>
          <w:b/>
        </w:rPr>
        <w:t xml:space="preserve">Address:</w:t>
      </w:r>
      <w:r>
        <w:t xml:space="preserve"> </w:t>
      </w:r>
      <w:r>
        <w:t xml:space="preserve">7 Lekki Phase 1, Lagos, Nigeria</w:t>
      </w:r>
      <w:r>
        <w:br/>
      </w:r>
      <w:r>
        <w:rPr>
          <w:bCs/>
          <w:b/>
        </w:rPr>
        <w:t xml:space="preserve">Phone:</w:t>
      </w:r>
      <w:r>
        <w:t xml:space="preserve"> </w:t>
      </w:r>
      <w:r>
        <w:t xml:space="preserve">+234 805 221 4433</w:t>
      </w:r>
      <w:r>
        <w:br/>
      </w:r>
      <w:r>
        <w:rPr>
          <w:bCs/>
          <w:b/>
        </w:rPr>
        <w:t xml:space="preserve">Email:</w:t>
      </w:r>
      <w:r>
        <w:t xml:space="preserve"> </w:t>
      </w:r>
      <w:r>
        <w:t xml:space="preserve">a.okafor@gmail.com</w:t>
      </w:r>
    </w:p>
    <w:p>
      <w:pPr>
        <w:pStyle w:val="BodyText"/>
      </w:pPr>
      <w:r>
        <w:t xml:space="preserve">Quotation Estimate Details</w:t>
      </w:r>
    </w:p>
    <w:p>
      <w:pPr>
        <w:pStyle w:val="BodyText"/>
      </w:pPr>
      <w:r>
        <w:rPr>
          <w:bCs/>
          <w:b/>
        </w:rPr>
        <w:t xml:space="preserve">Quotation Estimate No.:</w:t>
      </w:r>
      <w:r>
        <w:t xml:space="preserve"> </w:t>
      </w:r>
      <w:r>
        <w:t xml:space="preserve">LAQ-2025-00847</w:t>
      </w:r>
    </w:p>
    <w:p>
      <w:pPr>
        <w:pStyle w:val="BodyText"/>
      </w:pPr>
      <w:r>
        <w:rPr>
          <w:bCs/>
          <w:b/>
        </w:rPr>
        <w:t xml:space="preserve">Date of Issue:</w:t>
      </w:r>
      <w:r>
        <w:t xml:space="preserve"> </w:t>
      </w:r>
      <w:r>
        <w:t xml:space="preserve">15th June 2025</w:t>
      </w:r>
    </w:p>
    <w:p>
      <w:pPr>
        <w:pStyle w:val="BodyText"/>
      </w:pPr>
      <w:r>
        <w:rPr>
          <w:bCs/>
          <w:b/>
        </w:rPr>
        <w:t xml:space="preserve">Valid Until:</w:t>
      </w:r>
      <w:r>
        <w:t xml:space="preserve"> </w:t>
      </w:r>
      <w:r>
        <w:t xml:space="preserve">15th July 2025 (30 days)</w:t>
      </w:r>
    </w:p>
    <w:p>
      <w:pPr>
        <w:pStyle w:val="BodyText"/>
      </w:pPr>
      <w:r>
        <w:rPr>
          <w:bCs/>
          <w:b/>
        </w:rPr>
        <w:t xml:space="preserve">Project Location:</w:t>
      </w:r>
      <w:r>
        <w:t xml:space="preserve"> </w:t>
      </w:r>
      <w:r>
        <w:t xml:space="preserve">Lekki Phase 1, Nigeria Lagos</w:t>
      </w:r>
    </w:p>
    <w:p>
      <w:pPr>
        <w:pStyle w:val="BodyText"/>
      </w:pPr>
      <w:r>
        <w:rPr>
          <w:bCs/>
          <w:b/>
        </w:rPr>
        <w:t xml:space="preserve">Property Type:</w:t>
      </w:r>
      <w:r>
        <w:t xml:space="preserve"> </w:t>
      </w:r>
      <w:r>
        <w:t xml:space="preserve">4-Bedroom Duplex</w:t>
      </w:r>
    </w:p>
    <w:p>
      <w:pPr>
        <w:pStyle w:val="BodyText"/>
      </w:pPr>
      <w:r>
        <w:rPr>
          <w:bCs/>
          <w:b/>
        </w:rPr>
        <w:t xml:space="preserve">Plumber Assigned:</w:t>
      </w:r>
      <w:r>
        <w:t xml:space="preserve"> </w:t>
      </w:r>
      <w:r>
        <w:t xml:space="preserve">Chief Engineer Tunde Bakare</w:t>
      </w:r>
    </w:p>
    <w:p>
      <w:pPr>
        <w:pStyle w:val="BodyText"/>
      </w:pPr>
      <w:r>
        <w:t xml:space="preserve">Scope of Work – Plumber Services in Nigeria Lagos</w:t>
      </w:r>
    </w:p>
    <w:p>
      <w:pPr>
        <w:pStyle w:val="BodyText"/>
      </w:pPr>
      <w:r>
        <w:t xml:space="preserve">This</w:t>
      </w:r>
      <w:r>
        <w:t xml:space="preserve"> </w:t>
      </w:r>
      <w:r>
        <w:t xml:space="preserve">Quotation Estimate</w:t>
      </w:r>
      <w:r>
        <w:t xml:space="preserve"> </w:t>
      </w:r>
      <w:r>
        <w:t xml:space="preserve">is prepared by Lagos AquaFlow Plumbing Services Ltd. to provide a detailed cost breakdown for comprehensive</w:t>
      </w:r>
      <w:r>
        <w:t xml:space="preserve"> </w:t>
      </w:r>
      <w:r>
        <w:t xml:space="preserve">Plumber</w:t>
      </w:r>
      <w:r>
        <w:t xml:space="preserve"> </w:t>
      </w:r>
      <w:r>
        <w:t xml:space="preserve">services to be executed at the client's residential property located in</w:t>
      </w:r>
      <w:r>
        <w:t xml:space="preserve"> </w:t>
      </w:r>
      <w:r>
        <w:t xml:space="preserve">Nigeria Lagos</w:t>
      </w:r>
      <w:r>
        <w:t xml:space="preserve">. The scope of work encompasses all plumbing repairs, installations, and maintenance activities as described below. Our team of certified</w:t>
      </w:r>
      <w:r>
        <w:t xml:space="preserve"> </w:t>
      </w:r>
      <w:r>
        <w:t xml:space="preserve">Plumber</w:t>
      </w:r>
      <w:r>
        <w:t xml:space="preserve"> </w:t>
      </w:r>
      <w:r>
        <w:t xml:space="preserve">professionals will ensure all work complies with the Nigerian Building and Road Research Institute (NBRRI) standards and Lagos State Building Control Agency (LASBCA) regulations.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Complete overhaul of the main water supply pipeline (PVC 1-inch) from the Lagos Water Corporation connection point to the internal distribution system</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Replacement of all corroded copper pipes in the kitchen and bathroom areas with high-grade PPR pipes (20mm and 25mm)</w:t>
            </w:r>
          </w:p>
        </w:tc>
        <w:tc>
          <w:tcPr/>
          <w:p>
            <w:pPr>
              <w:pStyle w:val="Compact"/>
              <w:jc w:val="left"/>
            </w:pPr>
            <w:r>
              <w:t xml:space="preserve">Linear Meter</w:t>
            </w:r>
          </w:p>
        </w:tc>
        <w:tc>
          <w:tcPr/>
          <w:p>
            <w:pPr>
              <w:pStyle w:val="Compact"/>
              <w:jc w:val="left"/>
            </w:pPr>
            <w:r>
              <w:t xml:space="preserve">45</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3</w:t>
            </w:r>
          </w:p>
        </w:tc>
        <w:tc>
          <w:tcPr/>
          <w:p>
            <w:pPr>
              <w:pStyle w:val="Compact"/>
              <w:jc w:val="left"/>
            </w:pPr>
            <w:r>
              <w:t xml:space="preserve">Installation of a new 2,500-litre overhead water storage tank with stainless steel support structure and automatic float valve mechanism</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Repair and resealing of all four (4) bathroom toilet bowls, including replacement of wax seals, flush valves, and supply hoses</w:t>
            </w:r>
          </w:p>
        </w:tc>
        <w:tc>
          <w:tcPr/>
          <w:p>
            <w:pPr>
              <w:pStyle w:val="Compact"/>
              <w:jc w:val="left"/>
            </w:pPr>
            <w:r>
              <w:t xml:space="preserve">Unit</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Installation of a new 3-phase electric water heater (3,000-watt) in the master bathroom with proper earthing and circuit breaker protection</w:t>
            </w:r>
          </w:p>
        </w:tc>
        <w:tc>
          <w:tcPr/>
          <w:p>
            <w:pPr>
              <w:pStyle w:val="Compact"/>
              <w:jc w:val="left"/>
            </w:pPr>
            <w:r>
              <w:t xml:space="preserve">Unit</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Complete drainage system inspection, descaling, and repair of all floor drains, gullies, and the main sewer connection line to the Lagos State sewerage network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7</w:t>
            </w:r>
          </w:p>
        </w:tc>
        <w:tc>
          <w:tcPr/>
          <w:p>
            <w:pPr>
              <w:pStyle w:val="Compact"/>
              <w:jc w:val="left"/>
            </w:pPr>
            <w:r>
              <w:t xml:space="preserve">Supply and installation of premium-grade ceramic basin taps, shower heads, and kitchen mixer taps (4 bathrooms + 1 kitchen)</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Installation of a 1.5-horsepower submersible pump with pressure tank and automatic pressure switch for consistent water flow to all floors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385,000.00</w:t>
            </w:r>
          </w:p>
        </w:tc>
        <w:tc>
          <w:tcPr/>
          <w:p>
            <w:pPr>
              <w:pStyle w:val="Compact"/>
              <w:jc w:val="left"/>
            </w:pPr>
            <w:r>
              <w:t xml:space="preserve">385,000.00</w:t>
            </w:r>
          </w:p>
        </w:tc>
      </w:tr>
      <w:tr>
        <w:tc>
          <w:tcPr/>
          <w:p>
            <w:pPr>
              <w:pStyle w:val="Compact"/>
              <w:jc w:val="left"/>
            </w:pPr>
            <w:r>
              <w:t xml:space="preserve">9</w:t>
            </w:r>
          </w:p>
        </w:tc>
        <w:tc>
          <w:tcPr/>
          <w:p>
            <w:pPr>
              <w:pStyle w:val="Compact"/>
              <w:jc w:val="left"/>
            </w:pPr>
            <w:r>
              <w:t xml:space="preserve">Pressure testing of the entire new plumbing system (minimum 60 minutes at 6 bar) and submission of a written test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10</w:t>
            </w:r>
          </w:p>
        </w:tc>
        <w:tc>
          <w:tcPr/>
          <w:p>
            <w:pPr>
              <w:pStyle w:val="Compact"/>
              <w:jc w:val="left"/>
            </w:pPr>
            <w:r>
              <w:t xml:space="preserve">Site cleanup, waste disposal of old materials, and final handover documentation including warranty certificates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(NGN)</w:t>
            </w:r>
          </w:p>
        </w:tc>
        <w:tc>
          <w:tcPr/>
          <w:p>
            <w:pPr>
              <w:pStyle w:val="Compact"/>
              <w:jc w:val="left"/>
            </w:pPr>
            <w:r>
              <w:t xml:space="preserve">2,492,500.00</w:t>
            </w:r>
          </w:p>
        </w:tc>
      </w:tr>
      <w:tr>
        <w:tc>
          <w:tcPr>
            <w:gridSpan w:val="5"/>
          </w:tcPr>
          <w:p>
            <w:pPr>
              <w:pStyle w:val="Compact"/>
              <w:jc w:val="right"/>
            </w:pPr>
            <w:r>
              <w:t xml:space="preserve">VAT (7.5% – Nigeria Lagos Standard)</w:t>
            </w:r>
          </w:p>
        </w:tc>
        <w:tc>
          <w:tcPr/>
          <w:p>
            <w:pPr>
              <w:pStyle w:val="Compact"/>
              <w:jc w:val="left"/>
            </w:pPr>
            <w:r>
              <w:t xml:space="preserve">186,937.50</w:t>
            </w:r>
          </w:p>
        </w:tc>
      </w:tr>
      <w:tr>
        <w:tc>
          <w:tcPr>
            <w:gridSpan w:val="5"/>
          </w:tcPr>
          <w:p>
            <w:pPr>
              <w:pStyle w:val="Compact"/>
              <w:jc w:val="right"/>
            </w:pPr>
            <w:r>
              <w:t xml:space="preserve">TOTAL AMOUNT DUE (NGN)</w:t>
            </w:r>
          </w:p>
        </w:tc>
        <w:tc>
          <w:tcPr/>
          <w:p>
            <w:pPr>
              <w:pStyle w:val="Compact"/>
              <w:jc w:val="left"/>
            </w:pPr>
            <w:r>
              <w:t xml:space="preserve">2,679,437.50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includes all materials, labour, and equipment required for the</w:t>
      </w:r>
      <w:r>
        <w:t xml:space="preserve"> </w:t>
      </w:r>
      <w:r>
        <w:t xml:space="preserve">Plumber</w:t>
      </w:r>
      <w:r>
        <w:t xml:space="preserve"> </w:t>
      </w:r>
      <w:r>
        <w:t xml:space="preserve">works described above. All prices are quoted in Nigerian Naira (NGN) and are valid for thirty (30) days from the date of issue. Any additional work not listed herein will be subject to a separate</w:t>
      </w:r>
      <w:r>
        <w:t xml:space="preserve"> </w:t>
      </w:r>
      <w:r>
        <w:t xml:space="preserve">Quotation Estimate</w:t>
      </w:r>
      <w:r>
        <w:t xml:space="preserve"> </w:t>
      </w:r>
      <w:r>
        <w:t xml:space="preserve">and written approval from the client before commencement.</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Upon expiry, all prices are subject to revision based on current material costs in the</w:t>
      </w:r>
      <w:r>
        <w:t xml:space="preserve"> </w:t>
      </w:r>
      <w:r>
        <w:t xml:space="preserve">Nigeria Lagos</w:t>
      </w:r>
      <w:r>
        <w:t xml:space="preserve"> </w:t>
      </w:r>
      <w:r>
        <w:t xml:space="preserve">market.</w:t>
      </w:r>
    </w:p>
    <w:p>
      <w:pPr>
        <w:numPr>
          <w:ilvl w:val="0"/>
          <w:numId w:val="1001"/>
        </w:numPr>
        <w:pStyle w:val="Compact"/>
      </w:pPr>
      <w:r>
        <w:t xml:space="preserve">Payment Terms: 50% advance payment upon acceptance of this</w:t>
      </w:r>
      <w:r>
        <w:t xml:space="preserve"> </w:t>
      </w:r>
      <w:r>
        <w:t xml:space="preserve">Quotation Estimate</w:t>
      </w:r>
      <w:r>
        <w:t xml:space="preserve">, 30% upon completion of 70% of the</w:t>
      </w:r>
      <w:r>
        <w:t xml:space="preserve"> </w:t>
      </w:r>
      <w:r>
        <w:t xml:space="preserve">Plumber</w:t>
      </w:r>
      <w:r>
        <w:t xml:space="preserve"> </w:t>
      </w:r>
      <w:r>
        <w:t xml:space="preserve">works, and the remaining 20% upon final inspection and handover.</w:t>
      </w:r>
    </w:p>
    <w:p>
      <w:pPr>
        <w:numPr>
          <w:ilvl w:val="0"/>
          <w:numId w:val="1001"/>
        </w:numPr>
        <w:pStyle w:val="Compact"/>
      </w:pPr>
      <w:r>
        <w:t xml:space="preserve">All payments shall be made via bank transfer to the company account: Lagos AquaFlow Plumbing Services Ltd., Access Bank, Account No. 0123456789, Branch: Victoria Island, Lagos.</w:t>
      </w:r>
    </w:p>
    <w:p>
      <w:pPr>
        <w:numPr>
          <w:ilvl w:val="0"/>
          <w:numId w:val="1001"/>
        </w:numPr>
        <w:pStyle w:val="Compact"/>
      </w:pPr>
      <w:r>
        <w:t xml:space="preserve">The</w:t>
      </w:r>
      <w:r>
        <w:t xml:space="preserve"> </w:t>
      </w:r>
      <w:r>
        <w:t xml:space="preserve">Plumber</w:t>
      </w:r>
      <w:r>
        <w:t xml:space="preserve"> </w:t>
      </w:r>
      <w:r>
        <w:t xml:space="preserve">team will commence work within five (5) working days of receiving the advance payment and written confirmation from the client.</w:t>
      </w:r>
    </w:p>
    <w:p>
      <w:pPr>
        <w:numPr>
          <w:ilvl w:val="0"/>
          <w:numId w:val="1001"/>
        </w:numPr>
        <w:pStyle w:val="Compact"/>
      </w:pPr>
      <w:r>
        <w:t xml:space="preserve">Estimated project duration: 10 to 14 working days, subject to weather conditions and availability of materials in the</w:t>
      </w:r>
      <w:r>
        <w:t xml:space="preserve"> </w:t>
      </w:r>
      <w:r>
        <w:t xml:space="preserve">Nigeria Lagos</w:t>
      </w:r>
      <w:r>
        <w:t xml:space="preserve"> </w:t>
      </w:r>
      <w:r>
        <w:t xml:space="preserve">supply chain.</w:t>
      </w:r>
    </w:p>
    <w:p>
      <w:pPr>
        <w:numPr>
          <w:ilvl w:val="0"/>
          <w:numId w:val="1001"/>
        </w:numPr>
        <w:pStyle w:val="Compact"/>
      </w:pPr>
      <w:r>
        <w:t xml:space="preserve">All workmanship is guaranteed for a period of twelve (12) months from the date of final handover. Materials carry their respective manufacturer warranties.</w:t>
      </w:r>
    </w:p>
    <w:p>
      <w:pPr>
        <w:numPr>
          <w:ilvl w:val="0"/>
          <w:numId w:val="1001"/>
        </w:numPr>
        <w:pStyle w:val="Compact"/>
      </w:pPr>
      <w:r>
        <w:t xml:space="preserve">The client agrees to provide safe access to all areas of the property where</w:t>
      </w:r>
      <w:r>
        <w:t xml:space="preserve"> </w:t>
      </w:r>
      <w:r>
        <w:t xml:space="preserve">Plumber</w:t>
      </w:r>
      <w:r>
        <w:t xml:space="preserve"> </w:t>
      </w:r>
      <w:r>
        <w:t xml:space="preserve">works are to be carried out, including the roof, basement, and external drainage areas.</w:t>
      </w:r>
    </w:p>
    <w:p>
      <w:pPr>
        <w:numPr>
          <w:ilvl w:val="0"/>
          <w:numId w:val="1001"/>
        </w:numPr>
        <w:pStyle w:val="Compact"/>
      </w:pPr>
      <w:r>
        <w:t xml:space="preserve">Any changes to the scope of work requested by the client after commencement will be documented in a supplementary</w:t>
      </w:r>
      <w:r>
        <w:t xml:space="preserve"> </w:t>
      </w:r>
      <w:r>
        <w:t xml:space="preserve">Quotation Estimate</w:t>
      </w:r>
      <w:r>
        <w:t xml:space="preserve"> </w:t>
      </w:r>
      <w:r>
        <w:t xml:space="preserve">and must be approved in writing before additional work proceeds.</w:t>
      </w:r>
    </w:p>
    <w:p>
      <w:pPr>
        <w:numPr>
          <w:ilvl w:val="0"/>
          <w:numId w:val="1001"/>
        </w:numPr>
        <w:pStyle w:val="Compact"/>
      </w:pPr>
      <w:r>
        <w:t xml:space="preserve">Lagos AquaFlow Plumbing Services Ltd. shall obtain all necessary permits from the Lagos State Building Control Agency (LASBCA) and the Lagos Water Corporation prior to any work affecting the main water supply or sewerage connections in</w:t>
      </w:r>
      <w:r>
        <w:t xml:space="preserve"> </w:t>
      </w:r>
      <w:r>
        <w:t xml:space="preserve">Nigeria Lagos</w:t>
      </w:r>
      <w:r>
        <w:t xml:space="preserve">.</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accordance with the laws of the Federal Republic of Nigeria, with jurisdiction in the courts of Lagos State.</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Plumber</w:t>
      </w:r>
      <w:r>
        <w:t xml:space="preserve"> </w:t>
      </w:r>
      <w:r>
        <w:t xml:space="preserve">services to be performed in</w:t>
      </w:r>
      <w:r>
        <w:t xml:space="preserve"> </w:t>
      </w:r>
      <w:r>
        <w:t xml:space="preserve">Nigeria Lagos</w:t>
      </w:r>
      <w:r>
        <w:t xml:space="preserve">. This document serves as a binding agreement between both parties upon execution.</w:t>
      </w:r>
    </w:p>
    <w:p>
      <w:pPr>
        <w:pStyle w:val="BodyText"/>
      </w:pPr>
      <w:r>
        <w:rPr>
          <w:bCs/>
          <w:b/>
        </w:rPr>
        <w:t xml:space="preserve">For: Lagos AquaFlow Plumbing Services Ltd.</w:t>
      </w:r>
      <w:r>
        <w:br/>
      </w:r>
      <w:r>
        <w:t xml:space="preserve">Name: Chief Engineer Tunde Bakare</w:t>
      </w:r>
      <w:r>
        <w:br/>
      </w:r>
      <w:r>
        <w:t xml:space="preserve">Title: Lead Plumber / Project Manager</w:t>
      </w:r>
      <w:r>
        <w:br/>
      </w:r>
      <w:r>
        <w:t xml:space="preserve">Date: _______________</w:t>
      </w:r>
    </w:p>
    <w:p>
      <w:pPr>
        <w:pStyle w:val="BodyText"/>
      </w:pPr>
      <w:r>
        <w:rPr>
          <w:bCs/>
          <w:b/>
        </w:rPr>
        <w:t xml:space="preserve">For: The Client</w:t>
      </w:r>
      <w:r>
        <w:br/>
      </w:r>
      <w:r>
        <w:t xml:space="preserve">Name: Mr. Adeyemi Okafor</w:t>
      </w:r>
      <w:r>
        <w:br/>
      </w:r>
      <w:r>
        <w:t xml:space="preserve">Title: Property Owner</w:t>
      </w:r>
      <w:r>
        <w:br/>
      </w:r>
      <w:r>
        <w:t xml:space="preserve">Date: _______________</w:t>
      </w:r>
    </w:p>
    <w:p>
      <w:pPr>
        <w:pStyle w:val="BodyText"/>
      </w:pPr>
      <w:r>
        <w:rPr>
          <w:bCs/>
          <w:b/>
        </w:rPr>
        <w:t xml:space="preserve">Lagos AquaFlow Plumbing Services Ltd.</w:t>
      </w:r>
      <w:r>
        <w:t xml:space="preserve"> </w:t>
      </w:r>
      <w:r>
        <w:t xml:space="preserve">| 14 Adeola Odeku Street, Victoria Island, Nigeria Lagos | RC-482917</w:t>
      </w:r>
    </w:p>
    <w:p>
      <w:pPr>
        <w:pStyle w:val="BodyText"/>
      </w:pPr>
      <w:r>
        <w:t xml:space="preserve">This Quotation Estimate document was generated on 15th June 2025. For queries, contact +234 803 555 7821 or quotes@lagosaquaflowplumbing.ng</w:t>
      </w:r>
    </w:p>
    <w:p>
      <w:pPr>
        <w:pStyle w:val="BodyText"/>
      </w:pPr>
      <w:r>
        <w:t xml:space="preserve">Page 1 of 1 | Document Reference: LAQ-2025-00847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Nigeria Lagos</dc:title>
  <dc:creator/>
  <dc:language>en</dc:language>
  <cp:keywords/>
  <dcterms:created xsi:type="dcterms:W3CDTF">2026-10-10T04:08:45Z</dcterms:created>
  <dcterms:modified xsi:type="dcterms:W3CDTF">2026-10-10T04:08:45Z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