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Plumber Services | Turkey Ankara</w:t>
      </w:r>
    </w:p>
    <w:p>
      <w:pPr>
        <w:pStyle w:val="BodyText"/>
      </w:pPr>
      <w:r>
        <w:t xml:space="preserve">Document No: QE-ANK-2025-0472 | Date: 15 June 2025 | Valid Until: 15 July 2025</w:t>
      </w:r>
    </w:p>
    <w:bookmarkEnd w:id="20"/>
    <w:p>
      <w:pPr>
        <w:pStyle w:val="BodyText"/>
      </w:pPr>
      <w:r>
        <w:rPr>
          <w:bCs/>
          <w:b/>
        </w:rPr>
        <w:t xml:space="preserve">Service Provider:</w:t>
      </w:r>
      <w:r>
        <w:br/>
      </w:r>
      <w:r>
        <w:t xml:space="preserve">Ankara Master Plumber Co. Ltd.</w:t>
      </w:r>
      <w:r>
        <w:br/>
      </w:r>
      <w:r>
        <w:t xml:space="preserve">Kızılay Mah. Atatürk Cad. No. 142</w:t>
      </w:r>
      <w:r>
        <w:br/>
      </w:r>
      <w:r>
        <w:t xml:space="preserve">Çankaya, Ankara 06420, Turkey</w:t>
      </w:r>
      <w:r>
        <w:br/>
      </w:r>
      <w:r>
        <w:t xml:space="preserve">Tel: +90 312 456 7890</w:t>
      </w:r>
      <w:r>
        <w:br/>
      </w:r>
      <w:r>
        <w:t xml:space="preserve">Email: info@ankaramasterplumber.com.tr</w:t>
      </w:r>
      <w:r>
        <w:br/>
      </w:r>
      <w:r>
        <w:t xml:space="preserve">Tax ID: 1234567890</w:t>
      </w:r>
    </w:p>
    <w:p>
      <w:pPr>
        <w:pStyle w:val="BodyText"/>
      </w:pPr>
      <w:r>
        <w:rPr>
          <w:bCs/>
          <w:b/>
        </w:rPr>
        <w:t xml:space="preserve">Client:</w:t>
      </w:r>
      <w:r>
        <w:br/>
      </w:r>
      <w:r>
        <w:t xml:space="preserve">Mr. Ahmet Yılmaz</w:t>
      </w:r>
      <w:r>
        <w:br/>
      </w:r>
      <w:r>
        <w:t xml:space="preserve">Bahçelievler Mah. Gül Sok. No. 8/3</w:t>
      </w:r>
      <w:r>
        <w:br/>
      </w:r>
      <w:r>
        <w:t xml:space="preserve">Çankaya, Ankara 06700, Turkey</w:t>
      </w:r>
      <w:r>
        <w:br/>
      </w:r>
      <w:r>
        <w:t xml:space="preserve">Tel: +90 532 111 2233</w:t>
      </w:r>
      <w:r>
        <w:br/>
      </w:r>
      <w:r>
        <w:t xml:space="preserve">Email: ahmet.yilmaz@email.com</w:t>
      </w:r>
    </w:p>
    <w:p>
      <w:pPr>
        <w:pStyle w:val="BodyText"/>
      </w:pPr>
      <w:r>
        <w:t xml:space="preserve">1. SCOPE OF WORK – PLUMBER SERVICES IN TURKEY ANKARA</w:t>
      </w:r>
    </w:p>
    <w:p>
      <w:pPr>
        <w:pStyle w:val="BodyText"/>
      </w:pPr>
      <w:r>
        <w:t xml:space="preserve">This Quotation Estimate is issued by Ankara Master Plumber Co. Ltd., a licensed and certified Plumber operating in the Turkey Ankara metropolitan region, to provide comprehensive plumbing installation, repair, and maintenance services at the client's residential property located in Çankaya District, Ankara. The scope of work encompasses all plumbing-related tasks required to restore and upgrade the existing water supply, drainage, and gas piping infrastructure within the premises. Our team of qualified Plumber professionals will adhere to all applicable Turkish building codes, municipal regulations of Ankara, and international plumbing standards throughout the duration of the project.</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inspection and diagnostic assessment of existing plumbing system (Turkey Ankara municipal code compliance check)</w:t>
            </w:r>
          </w:p>
        </w:tc>
        <w:tc>
          <w:tcPr/>
          <w:p>
            <w:pPr>
              <w:pStyle w:val="Compact"/>
              <w:jc w:val="left"/>
            </w:pPr>
            <w:r>
              <w:t xml:space="preserve">Job</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Replacement of corroded copper water supply pipes (15mm diameter) throughout ground and first floor</w:t>
            </w:r>
          </w:p>
        </w:tc>
        <w:tc>
          <w:tcPr/>
          <w:p>
            <w:pPr>
              <w:pStyle w:val="Compact"/>
              <w:jc w:val="left"/>
            </w:pPr>
            <w:r>
              <w:t xml:space="preserve">Linear Meter</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3</w:t>
            </w:r>
          </w:p>
        </w:tc>
        <w:tc>
          <w:tcPr/>
          <w:p>
            <w:pPr>
              <w:pStyle w:val="Compact"/>
              <w:jc w:val="left"/>
            </w:pPr>
            <w:r>
              <w:t xml:space="preserve">Installation of new PPR drainage pipes (50mm and 100mm) for bathroom and kitchen waste systems</w:t>
            </w:r>
          </w:p>
        </w:tc>
        <w:tc>
          <w:tcPr/>
          <w:p>
            <w:pPr>
              <w:pStyle w:val="Compact"/>
              <w:jc w:val="left"/>
            </w:pPr>
            <w:r>
              <w:t xml:space="preserve">Linear Meter</w:t>
            </w:r>
          </w:p>
        </w:tc>
        <w:tc>
          <w:tcPr/>
          <w:p>
            <w:pPr>
              <w:pStyle w:val="Compact"/>
              <w:jc w:val="left"/>
            </w:pPr>
            <w:r>
              <w:t xml:space="preserve">32</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4</w:t>
            </w:r>
          </w:p>
        </w:tc>
        <w:tc>
          <w:tcPr/>
          <w:p>
            <w:pPr>
              <w:pStyle w:val="Compact"/>
              <w:jc w:val="left"/>
            </w:pPr>
            <w:r>
              <w:t xml:space="preserve">Supply and installation of 2x ceramic bathroom fixtures (WC, washbasin, shower unit) – premium grade</w:t>
            </w:r>
          </w:p>
        </w:tc>
        <w:tc>
          <w:tcPr/>
          <w:p>
            <w:pPr>
              <w:pStyle w:val="Compact"/>
              <w:jc w:val="left"/>
            </w:pPr>
            <w:r>
              <w:t xml:space="preserve">Set</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Installation of new 150L electric water heater (Arçelik brand) with pressure relief valve and expansion tank</w:t>
            </w:r>
          </w:p>
        </w:tc>
        <w:tc>
          <w:tcPr/>
          <w:p>
            <w:pPr>
              <w:pStyle w:val="Compact"/>
              <w:jc w:val="left"/>
            </w:pPr>
            <w:r>
              <w:t xml:space="preserve">Unit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Replacement of kitchen sink, mixer tap, and under-sink plumbing connections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Installation of new gas supply line (3/4 inch) from meter to boiler with pressure testing</w:t>
            </w:r>
          </w:p>
        </w:tc>
        <w:tc>
          <w:tcPr/>
          <w:p>
            <w:pPr>
              <w:pStyle w:val="Compact"/>
              <w:jc w:val="left"/>
            </w:pPr>
            <w:r>
              <w:t xml:space="preserve">Job</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Installation of 24kW combi boiler (Viessmann Vitodens 100-W) with flue and condensate drainage</w:t>
            </w:r>
          </w:p>
        </w:tc>
        <w:tc>
          <w:tcPr/>
          <w:p>
            <w:pPr>
              <w:pStyle w:val="Compact"/>
              <w:jc w:val="left"/>
            </w:pPr>
            <w:r>
              <w:t xml:space="preserve">Unit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9</w:t>
            </w:r>
          </w:p>
        </w:tc>
        <w:tc>
          <w:tcPr/>
          <w:p>
            <w:pPr>
              <w:pStyle w:val="Compact"/>
              <w:jc w:val="left"/>
            </w:pPr>
            <w:r>
              <w:t xml:space="preserve">Pressure testing of all new pipework (10 bar minimum) and leak detection certification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Final commissioning, system balancing, and handover documentation (Turkey Ankara municipal compliance certificate)</w:t>
            </w:r>
          </w:p>
        </w:tc>
        <w:tc>
          <w:tcPr/>
          <w:p>
            <w:pPr>
              <w:pStyle w:val="Compact"/>
              <w:jc w:val="left"/>
            </w:pPr>
            <w:r>
              <w:t xml:space="preserve">Job</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11</w:t>
            </w:r>
          </w:p>
        </w:tc>
        <w:tc>
          <w:tcPr/>
          <w:p>
            <w:pPr>
              <w:pStyle w:val="Compact"/>
              <w:jc w:val="left"/>
            </w:pPr>
            <w:r>
              <w:t xml:space="preserve">Waste removal, site cleanup, and disposal of old plumbing materials per Ankara environmental regulations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(TRY)</w:t>
            </w:r>
          </w:p>
        </w:tc>
        <w:tc>
          <w:tcPr/>
          <w:p>
            <w:pPr>
              <w:pStyle w:val="Compact"/>
              <w:jc w:val="left"/>
            </w:pPr>
            <w:r>
              <w:t xml:space="preserve">95,710.00</w:t>
            </w:r>
          </w:p>
        </w:tc>
      </w:tr>
      <w:tr>
        <w:tc>
          <w:tcPr>
            <w:gridSpan w:val="5"/>
          </w:tcPr>
          <w:p>
            <w:pPr>
              <w:pStyle w:val="Compact"/>
              <w:jc w:val="right"/>
            </w:pPr>
            <w:r>
              <w:t xml:space="preserve">VAT (KDV) – 20%</w:t>
            </w:r>
          </w:p>
        </w:tc>
        <w:tc>
          <w:tcPr/>
          <w:p>
            <w:pPr>
              <w:pStyle w:val="Compact"/>
              <w:jc w:val="left"/>
            </w:pPr>
            <w:r>
              <w:t xml:space="preserve">19,142.00</w:t>
            </w:r>
          </w:p>
        </w:tc>
      </w:tr>
      <w:tr>
        <w:tc>
          <w:tcPr>
            <w:gridSpan w:val="5"/>
          </w:tcPr>
          <w:p>
            <w:pPr>
              <w:pStyle w:val="Compact"/>
              <w:jc w:val="right"/>
            </w:pPr>
            <w:r>
              <w:t xml:space="preserve">GRAND TOTAL (TRY)</w:t>
            </w:r>
          </w:p>
        </w:tc>
        <w:tc>
          <w:tcPr/>
          <w:p>
            <w:pPr>
              <w:pStyle w:val="Compact"/>
              <w:jc w:val="left"/>
            </w:pPr>
            <w:r>
              <w:t xml:space="preserve">114,852.00</w:t>
            </w:r>
          </w:p>
        </w:tc>
      </w:tr>
    </w:tbl>
    <w:p>
      <w:pPr>
        <w:pStyle w:val="BodyText"/>
      </w:pPr>
      <w:r>
        <w:t xml:space="preserve">3. PROJECT TIMELINE AND SCHEDULING</w:t>
      </w:r>
    </w:p>
    <w:p>
      <w:pPr>
        <w:pStyle w:val="BodyText"/>
      </w:pPr>
      <w:r>
        <w:t xml:space="preserve">The Plumber team assigned to this project in Turkey Ankara will commence work within five (5) business days of receiving written approval of this Quotation Estimate. The estimated total duration for completion of all listed services is twelve (12) working days, subject to material availability and access to the property. A dedicated project coordinator will be assigned to communicate daily progress updates to the client. All work will be performed between the hours of 08:00 and 18:00, Monday through Saturday, in accordance with Ankara municipal noise and construction regulations.</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issue date. Prices are subject to revision after the validity period due to fluctuating material costs in the Turkey Ankara market.</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pipework installation and before fixture fitting; 20% upon final handover and client sign-off.</w:t>
      </w:r>
    </w:p>
    <w:p>
      <w:pPr>
        <w:numPr>
          <w:ilvl w:val="0"/>
          <w:numId w:val="1001"/>
        </w:numPr>
        <w:pStyle w:val="Compact"/>
      </w:pPr>
      <w:r>
        <w:rPr>
          <w:bCs/>
          <w:b/>
        </w:rPr>
        <w:t xml:space="preserve">Warranty:</w:t>
      </w:r>
      <w:r>
        <w:t xml:space="preserve"> </w:t>
      </w:r>
      <w:r>
        <w:t xml:space="preserve">All Plumber workmanship is covered by a two-year (24-month) workmanship warranty. Manufacturer warranties on supplied equipment (boiler, water heater, fixtures) apply separately as per manufacturer terms.</w:t>
      </w:r>
    </w:p>
    <w:p>
      <w:pPr>
        <w:numPr>
          <w:ilvl w:val="0"/>
          <w:numId w:val="1001"/>
        </w:numPr>
        <w:pStyle w:val="Compact"/>
      </w:pPr>
      <w:r>
        <w:rPr>
          <w:bCs/>
          <w:b/>
        </w:rPr>
        <w:t xml:space="preserve">Materials:</w:t>
      </w:r>
      <w:r>
        <w:t xml:space="preserve"> </w:t>
      </w:r>
      <w:r>
        <w:t xml:space="preserve">All materials specified in this Quotation Estimate are new, first-quality products. Substitutions of equivalent or superior grade may be made with prior written client consent.</w:t>
      </w:r>
    </w:p>
    <w:p>
      <w:pPr>
        <w:numPr>
          <w:ilvl w:val="0"/>
          <w:numId w:val="1001"/>
        </w:numPr>
        <w:pStyle w:val="Compact"/>
      </w:pPr>
      <w:r>
        <w:rPr>
          <w:bCs/>
          <w:b/>
        </w:rPr>
        <w:t xml:space="preserve">Access and Permissions:</w:t>
      </w:r>
      <w:r>
        <w:t xml:space="preserve"> </w:t>
      </w:r>
      <w:r>
        <w:t xml:space="preserve">The client is responsible for obtaining any necessary building permits or HOA (site management) approvals required by the municipality of Ankara prior to commencement of work.</w:t>
      </w:r>
    </w:p>
    <w:p>
      <w:pPr>
        <w:numPr>
          <w:ilvl w:val="0"/>
          <w:numId w:val="1001"/>
        </w:numPr>
        <w:pStyle w:val="Compact"/>
      </w:pPr>
      <w:r>
        <w:rPr>
          <w:bCs/>
          <w:b/>
        </w:rPr>
        <w:t xml:space="preserve">Liability:</w:t>
      </w:r>
      <w:r>
        <w:t xml:space="preserve"> </w:t>
      </w:r>
      <w:r>
        <w:t xml:space="preserve">Ankara Master Plumber Co. Ltd. shall not be liable for pre-existing damage to the property or adjacent structures. A pre-work condition report will be documented and signed by both parties.</w:t>
      </w:r>
    </w:p>
    <w:p>
      <w:pPr>
        <w:numPr>
          <w:ilvl w:val="0"/>
          <w:numId w:val="1001"/>
        </w:numPr>
        <w:pStyle w:val="Compact"/>
      </w:pPr>
      <w:r>
        <w:rPr>
          <w:bCs/>
          <w:b/>
        </w:rPr>
        <w:t xml:space="preserve">Force Majeure:</w:t>
      </w:r>
      <w:r>
        <w:t xml:space="preserve"> </w:t>
      </w:r>
      <w:r>
        <w:t xml:space="preserve">Delays caused by natural disasters, government-mandated closures, or other events beyond reasonable control in Turkey Ankara shall extend the project timeline without penalty to either party.</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Turkey. Disputes shall be resolved in the competent courts of Ankara.</w:t>
      </w:r>
    </w:p>
    <w:p>
      <w:pPr>
        <w:pStyle w:val="FirstParagraph"/>
      </w:pPr>
      <w:r>
        <w:rPr>
          <w:bCs/>
          <w:b/>
        </w:rPr>
        <w:t xml:space="preserve">Important Note:</w:t>
      </w:r>
      <w:r>
        <w:t xml:space="preserve"> </w:t>
      </w:r>
      <w:r>
        <w:t xml:space="preserve">This Quotation Estimate does not constitute a binding contract until formally accepted in writing by the client and countersigned by an authorized representative of Ankara Master Plumber Co. Ltd. All work will be performed by licensed Plumber technicians registered with the Ankara Chamber of Tradesmen and Craftsmen (Ankara Esnaf ve Sanatkârlar Odası).</w:t>
      </w:r>
    </w:p>
    <w:p>
      <w:pPr>
        <w:pStyle w:val="BodyText"/>
      </w:pPr>
      <w:r>
        <w:t xml:space="preserve">5. ACCEPTANCE AND AUTHORIZATION</w:t>
      </w:r>
    </w:p>
    <w:p>
      <w:pPr>
        <w:pStyle w:val="BodyText"/>
      </w:pPr>
      <w:r>
        <w:t xml:space="preserve">By signing below, the client acknowledges receipt of this Quotation Estimate for Plumber services in Turkey Ankara and agrees to the terms, pricing, and conditions outlined herein. The service provider confirms that all work will be executed to the highest professional standard by qualified Plumber personnel.</w:t>
      </w:r>
    </w:p>
    <w:p>
      <w:pPr>
        <w:pStyle w:val="BodyText"/>
      </w:pPr>
      <w:r>
        <w:rPr>
          <w:bCs/>
          <w:b/>
        </w:rPr>
        <w:t xml:space="preserve">For Ankara Master Plumber Co. Ltd.</w:t>
      </w:r>
    </w:p>
    <w:p>
      <w:pPr>
        <w:pStyle w:val="BodyText"/>
      </w:pPr>
      <w:r>
        <w:t xml:space="preserve">Name: Mehmet Kaya</w:t>
      </w:r>
      <w:r>
        <w:br/>
      </w:r>
      <w:r>
        <w:t xml:space="preserve">Title: Chief Plumber / Authorized Signatory</w:t>
      </w:r>
      <w:r>
        <w:br/>
      </w:r>
      <w:r>
        <w:t xml:space="preserve">Date: _______________</w:t>
      </w:r>
    </w:p>
    <w:p>
      <w:pPr>
        <w:pStyle w:val="BodyText"/>
      </w:pPr>
      <w:r>
        <w:rPr>
          <w:bCs/>
          <w:b/>
        </w:rPr>
        <w:t xml:space="preserve">Client Acceptance</w:t>
      </w:r>
    </w:p>
    <w:p>
      <w:pPr>
        <w:pStyle w:val="BodyText"/>
      </w:pPr>
      <w:r>
        <w:t xml:space="preserve">Name: Ahmet Yılmaz</w:t>
      </w:r>
      <w:r>
        <w:br/>
      </w:r>
      <w:r>
        <w:t xml:space="preserve">Title: Property Owner</w:t>
      </w:r>
      <w:r>
        <w:br/>
      </w:r>
      <w:r>
        <w:t xml:space="preserve">Date: _______________</w:t>
      </w:r>
    </w:p>
    <w:p>
      <w:pPr>
        <w:pStyle w:val="BodyText"/>
      </w:pPr>
      <w:r>
        <w:t xml:space="preserve">This Quotation Estimate document was prepared for Plumber services in Turkey Ankara. Document QE-ANK-2025-0472. Page 1 of 1.</w:t>
      </w:r>
      <w:r>
        <w:br/>
      </w:r>
      <w:r>
        <w:t xml:space="preserve">Ankara Master Plumber Co. Ltd. | Kızılay, Çankaya, Ankara, Turkey | +90 312 456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Turkey Ankara</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