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Police Officer Services — Germany Munich</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QTE-MUC-2025-04782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Bavaria Public Safety Services GmbH</w:t>
      </w:r>
    </w:p>
    <w:p>
      <w:pPr>
        <w:pStyle w:val="BodyText"/>
      </w:pPr>
      <w:r>
        <w:rPr>
          <w:bCs/>
          <w:b/>
        </w:rPr>
        <w:t xml:space="preserve">Address:</w:t>
      </w:r>
      <w:r>
        <w:t xml:space="preserve"> </w:t>
      </w:r>
      <w:r>
        <w:t xml:space="preserve">Leopoldstraße 142, 80802 Munich, Germany</w:t>
      </w:r>
    </w:p>
    <w:p>
      <w:pPr>
        <w:pStyle w:val="BodyText"/>
      </w:pPr>
      <w:r>
        <w:rPr>
          <w:bCs/>
          <w:b/>
        </w:rPr>
        <w:t xml:space="preserve">Contact:</w:t>
      </w:r>
      <w:r>
        <w:t xml:space="preserve"> </w:t>
      </w:r>
      <w:r>
        <w:t xml:space="preserve">procurement@bavaria-ps.de</w:t>
      </w:r>
    </w:p>
    <w:p>
      <w:pPr>
        <w:pStyle w:val="BodyText"/>
      </w:pPr>
      <w:r>
        <w:rPr>
          <w:bCs/>
          <w:b/>
        </w:rPr>
        <w:t xml:space="preserve">Phone:</w:t>
      </w:r>
      <w:r>
        <w:t xml:space="preserve"> </w:t>
      </w:r>
      <w:r>
        <w:t xml:space="preserve">+49 89 5550 2200</w:t>
      </w:r>
    </w:p>
    <w:bookmarkEnd w:id="22"/>
    <w:bookmarkStart w:id="23" w:name="client-requesting-authority"/>
    <w:p>
      <w:pPr>
        <w:pStyle w:val="Heading3"/>
      </w:pPr>
      <w:r>
        <w:t xml:space="preserve">Client / Requesting Authority</w:t>
      </w:r>
    </w:p>
    <w:p>
      <w:pPr>
        <w:pStyle w:val="FirstParagraph"/>
      </w:pPr>
      <w:r>
        <w:rPr>
          <w:bCs/>
          <w:b/>
        </w:rPr>
        <w:t xml:space="preserve">Entity:</w:t>
      </w:r>
      <w:r>
        <w:t xml:space="preserve"> </w:t>
      </w:r>
      <w:r>
        <w:t xml:space="preserve">Stadt München – Amt für öffentliche Sicherheit</w:t>
      </w:r>
    </w:p>
    <w:p>
      <w:pPr>
        <w:pStyle w:val="BodyText"/>
      </w:pPr>
      <w:r>
        <w:rPr>
          <w:bCs/>
          <w:b/>
        </w:rPr>
        <w:t xml:space="preserve">Address:</w:t>
      </w:r>
      <w:r>
        <w:t xml:space="preserve"> </w:t>
      </w:r>
      <w:r>
        <w:t xml:space="preserve">Marienplatz 1, 80331 Munich, Germany</w:t>
      </w:r>
    </w:p>
    <w:p>
      <w:pPr>
        <w:pStyle w:val="BodyText"/>
      </w:pPr>
      <w:r>
        <w:rPr>
          <w:bCs/>
          <w:b/>
        </w:rPr>
        <w:t xml:space="preserve">Reference:</w:t>
      </w:r>
      <w:r>
        <w:t xml:space="preserve"> </w:t>
      </w:r>
      <w:r>
        <w:t xml:space="preserve">REF-PS-2025/1147</w:t>
      </w:r>
    </w:p>
    <w:bookmarkEnd w:id="23"/>
    <w:bookmarkStart w:id="24" w:name="scope-of-engagement"/>
    <w:p>
      <w:pPr>
        <w:pStyle w:val="Heading3"/>
      </w:pPr>
      <w:r>
        <w:t xml:space="preserve">Scope of Engagement</w:t>
      </w:r>
    </w:p>
    <w:p>
      <w:pPr>
        <w:pStyle w:val="FirstParagraph"/>
      </w:pPr>
      <w:r>
        <w:rPr>
          <w:bCs/>
          <w:b/>
        </w:rPr>
        <w:t xml:space="preserve">Service:</w:t>
      </w:r>
      <w:r>
        <w:t xml:space="preserve"> </w:t>
      </w:r>
      <w:r>
        <w:t xml:space="preserve">Police Officer Deployment &amp; Support</w:t>
      </w:r>
    </w:p>
    <w:p>
      <w:pPr>
        <w:pStyle w:val="BodyText"/>
      </w:pPr>
      <w:r>
        <w:rPr>
          <w:bCs/>
          <w:b/>
        </w:rPr>
        <w:t xml:space="preserve">Location:</w:t>
      </w:r>
      <w:r>
        <w:t xml:space="preserve"> </w:t>
      </w:r>
      <w:r>
        <w:t xml:space="preserve">Germany Munich (all districts)</w:t>
      </w:r>
    </w:p>
    <w:p>
      <w:pPr>
        <w:pStyle w:val="BodyText"/>
      </w:pPr>
      <w:r>
        <w:rPr>
          <w:bCs/>
          <w:b/>
        </w:rPr>
        <w:t xml:space="preserve">Duration:</w:t>
      </w:r>
      <w:r>
        <w:t xml:space="preserve"> </w:t>
      </w:r>
      <w:r>
        <w:t xml:space="preserve">12 months (renewable)</w:t>
      </w:r>
    </w:p>
    <w:bookmarkEnd w:id="24"/>
    <w:bookmarkStart w:id="25" w:name="X0c7581080508d578c26b6d8dfd726c7e3ca5cc9"/>
    <w:p>
      <w:pPr>
        <w:pStyle w:val="Heading2"/>
      </w:pPr>
      <w:r>
        <w:t xml:space="preserve">1. Purpose and Scope of This Quotation Estimate</w:t>
      </w:r>
    </w:p>
    <w:p>
      <w:pPr>
        <w:pStyle w:val="FirstParagraph"/>
      </w:pPr>
      <w:r>
        <w:t xml:space="preserve">This Quotation Estimate is issued by Bavaria Public Safety Services GmbH in response to the formal request for Police Officer services within the jurisdiction of Germany Munich. The purpose of this document is to provide a comprehensive, itemized financial breakdown for the recruitment, deployment, and ongoing operational support of qualified Police Officer personnel to assist the Munich municipal public safety framework. All figures presented in this Quotation Estimate are calculated in accordance with the current Bavarian public procurement regulations and the applicable collective agreements for law enforcement support staff in Germany Munich.</w:t>
      </w:r>
    </w:p>
    <w:p>
      <w:pPr>
        <w:pStyle w:val="BodyText"/>
      </w:pPr>
      <w:r>
        <w:t xml:space="preserve">The scope of this Quotation Estimate covers the provision of certified Police Officer personnel who will operate under the supervision of the Bayerische Polizei (Bavarian State Police) and the local Polizeipräsidium München. The Police Officer candidates included in this estimate hold valid authorization under the Bayerisches Polizeibeamtengesetz (BayPolG) and meet all physical, psychological, and professional requirements mandated for service in Germany Munich.</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Recruitment and vetting of Police Officer candidates (background checks, medical examinations, psychological assessments per German federal standards)</w:t>
            </w:r>
          </w:p>
        </w:tc>
        <w:tc>
          <w:tcPr/>
          <w:p>
            <w:pPr>
              <w:pStyle w:val="Compact"/>
              <w:jc w:val="left"/>
            </w:pPr>
            <w:r>
              <w:t xml:space="preserve">12 officers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02</w:t>
            </w:r>
          </w:p>
        </w:tc>
        <w:tc>
          <w:tcPr/>
          <w:p>
            <w:pPr>
              <w:pStyle w:val="Compact"/>
              <w:jc w:val="left"/>
            </w:pPr>
            <w:r>
              <w:t xml:space="preserve">Initial training and certification for Police Officer deployment in Germany Munich (local regulations, language proficiency in German, use-of-policy familiarization)</w:t>
            </w:r>
          </w:p>
        </w:tc>
        <w:tc>
          <w:tcPr/>
          <w:p>
            <w:pPr>
              <w:pStyle w:val="Compact"/>
              <w:jc w:val="left"/>
            </w:pPr>
            <w:r>
              <w:t xml:space="preserve">12 officers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Monthly salary and statutory social contributions for Police Officer personnel (including Krankenversicherung, Rentenversicherung, Arbeitslosenversicherung, Pflegeversicherung)</w:t>
            </w:r>
          </w:p>
        </w:tc>
        <w:tc>
          <w:tcPr/>
          <w:p>
            <w:pPr>
              <w:pStyle w:val="Compact"/>
              <w:jc w:val="left"/>
            </w:pPr>
            <w:r>
              <w:t xml:space="preserve">12 officers × 12 months</w:t>
            </w:r>
          </w:p>
        </w:tc>
        <w:tc>
          <w:tcPr/>
          <w:p>
            <w:pPr>
              <w:pStyle w:val="Compact"/>
              <w:jc w:val="left"/>
            </w:pPr>
            <w:r>
              <w:t xml:space="preserve">4,200.00</w:t>
            </w:r>
          </w:p>
        </w:tc>
        <w:tc>
          <w:tcPr/>
          <w:p>
            <w:pPr>
              <w:pStyle w:val="Compact"/>
              <w:jc w:val="left"/>
            </w:pPr>
            <w:r>
              <w:t xml:space="preserve">604,800.00</w:t>
            </w:r>
          </w:p>
        </w:tc>
      </w:tr>
      <w:tr>
        <w:tc>
          <w:tcPr/>
          <w:p>
            <w:pPr>
              <w:pStyle w:val="Compact"/>
              <w:jc w:val="left"/>
            </w:pPr>
            <w:r>
              <w:t xml:space="preserve">04</w:t>
            </w:r>
          </w:p>
        </w:tc>
        <w:tc>
          <w:tcPr/>
          <w:p>
            <w:pPr>
              <w:pStyle w:val="Compact"/>
              <w:jc w:val="left"/>
            </w:pPr>
            <w:r>
              <w:t xml:space="preserve">Uniforms, equipment, and standard issue gear for each Police Officer (service weapons, body armor, communication devices, vehicles allocation)</w:t>
            </w:r>
          </w:p>
        </w:tc>
        <w:tc>
          <w:tcPr/>
          <w:p>
            <w:pPr>
              <w:pStyle w:val="Compact"/>
              <w:jc w:val="left"/>
            </w:pPr>
            <w:r>
              <w:t xml:space="preserve">12 officers</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05</w:t>
            </w:r>
          </w:p>
        </w:tc>
        <w:tc>
          <w:tcPr/>
          <w:p>
            <w:pPr>
              <w:pStyle w:val="Compact"/>
              <w:jc w:val="left"/>
            </w:pPr>
            <w:r>
              <w:t xml:space="preserve">Ongoing professional development and refresher training for Police Officer staff (quarterly drills, legal updates, de-escalation workshops specific to Germany Munich urban environment)</w:t>
            </w:r>
          </w:p>
        </w:tc>
        <w:tc>
          <w:tcPr/>
          <w:p>
            <w:pPr>
              <w:pStyle w:val="Compact"/>
              <w:jc w:val="left"/>
            </w:pPr>
            <w:r>
              <w:t xml:space="preserve">12 officers × 4 quarters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Administrative overhead, insurance (liability, occupational accident), and compliance management for Police Officer operations in Germany Munich</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Vehicle fleet provision and maintenance (patrol vehicles, fuel, insurance) assigned to Police Officer units in Germany Munich</w:t>
            </w:r>
          </w:p>
        </w:tc>
        <w:tc>
          <w:tcPr/>
          <w:p>
            <w:pPr>
              <w:pStyle w:val="Compact"/>
              <w:jc w:val="left"/>
            </w:pPr>
            <w:r>
              <w:t xml:space="preserve">6 vehicles × 12 months</w:t>
            </w:r>
          </w:p>
        </w:tc>
        <w:tc>
          <w:tcPr/>
          <w:p>
            <w:pPr>
              <w:pStyle w:val="Compact"/>
              <w:jc w:val="left"/>
            </w:pPr>
            <w:r>
              <w:t xml:space="preserve">3,200.00</w:t>
            </w:r>
          </w:p>
        </w:tc>
        <w:tc>
          <w:tcPr/>
          <w:p>
            <w:pPr>
              <w:pStyle w:val="Compact"/>
              <w:jc w:val="left"/>
            </w:pPr>
            <w:r>
              <w:t xml:space="preserve">230,400.00</w:t>
            </w:r>
          </w:p>
        </w:tc>
      </w:tr>
      <w:tr>
        <w:tc>
          <w:tcPr/>
          <w:p>
            <w:pPr>
              <w:pStyle w:val="Compact"/>
              <w:jc w:val="left"/>
            </w:pPr>
            <w:r>
              <w:t xml:space="preserve">08</w:t>
            </w:r>
          </w:p>
        </w:tc>
        <w:tc>
          <w:tcPr/>
          <w:p>
            <w:pPr>
              <w:pStyle w:val="Compact"/>
              <w:jc w:val="left"/>
            </w:pPr>
            <w:r>
              <w:t xml:space="preserve">Technology and communication systems (radio, body cameras, digital reporting platform integration with Munich police infrastructure)</w:t>
            </w:r>
          </w:p>
        </w:tc>
        <w:tc>
          <w:tcPr/>
          <w:p>
            <w:pPr>
              <w:pStyle w:val="Compact"/>
              <w:jc w:val="left"/>
            </w:pPr>
            <w:r>
              <w:t xml:space="preserve">12 officers</w:t>
            </w:r>
          </w:p>
        </w:tc>
        <w:tc>
          <w:tcPr/>
          <w:p>
            <w:pPr>
              <w:pStyle w:val="Compact"/>
              <w:jc w:val="left"/>
            </w:pPr>
            <w:r>
              <w:t xml:space="preserve">4,100.00</w:t>
            </w:r>
          </w:p>
        </w:tc>
        <w:tc>
          <w:tcPr/>
          <w:p>
            <w:pPr>
              <w:pStyle w:val="Compact"/>
              <w:jc w:val="left"/>
            </w:pPr>
            <w:r>
              <w:t xml:space="preserve">49,200.00</w:t>
            </w:r>
          </w:p>
        </w:tc>
      </w:tr>
      <w:tr>
        <w:tc>
          <w:tcPr>
            <w:gridSpan w:val="4"/>
          </w:tcPr>
          <w:p>
            <w:pPr>
              <w:pStyle w:val="Compact"/>
              <w:jc w:val="left"/>
            </w:pPr>
            <w:r>
              <w:t xml:space="preserve">TOTAL ESTIMATED COST (excl. VAT)</w:t>
            </w:r>
          </w:p>
        </w:tc>
        <w:tc>
          <w:tcPr/>
          <w:p>
            <w:pPr>
              <w:pStyle w:val="Compact"/>
              <w:jc w:val="left"/>
            </w:pPr>
            <w:r>
              <w:t xml:space="preserve">€ 1,199,000.00</w:t>
            </w:r>
          </w:p>
        </w:tc>
      </w:tr>
      <w:tr>
        <w:tc>
          <w:tcPr>
            <w:gridSpan w:val="4"/>
          </w:tcPr>
          <w:p>
            <w:pPr>
              <w:pStyle w:val="Compact"/>
              <w:jc w:val="left"/>
            </w:pPr>
            <w:r>
              <w:t xml:space="preserve">VAT (19% – German standard rate)</w:t>
            </w:r>
          </w:p>
        </w:tc>
        <w:tc>
          <w:tcPr/>
          <w:p>
            <w:pPr>
              <w:pStyle w:val="Compact"/>
              <w:jc w:val="left"/>
            </w:pPr>
            <w:r>
              <w:t xml:space="preserve">€ 227,810.00</w:t>
            </w:r>
          </w:p>
        </w:tc>
      </w:tr>
      <w:tr>
        <w:tc>
          <w:tcPr>
            <w:gridSpan w:val="4"/>
          </w:tcPr>
          <w:p>
            <w:pPr>
              <w:pStyle w:val="Compact"/>
              <w:jc w:val="left"/>
            </w:pPr>
            <w:r>
              <w:t xml:space="preserve">GRAND TOTAL (incl. VAT)</w:t>
            </w:r>
          </w:p>
        </w:tc>
        <w:tc>
          <w:tcPr/>
          <w:p>
            <w:pPr>
              <w:pStyle w:val="Compact"/>
              <w:jc w:val="left"/>
            </w:pPr>
            <w:r>
              <w:t xml:space="preserve">€ 1,426,810.00</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the expiry date, all pricing for Police Officer services in Germany Munich is subject to revision based on current market conditions and statutory wage adjustments.</w:t>
      </w:r>
    </w:p>
    <w:p>
      <w:pPr>
        <w:numPr>
          <w:ilvl w:val="0"/>
          <w:numId w:val="1001"/>
        </w:numPr>
        <w:pStyle w:val="Compact"/>
      </w:pPr>
      <w:r>
        <w:rPr>
          <w:bCs/>
          <w:b/>
        </w:rPr>
        <w:t xml:space="preserve">Payment Terms:</w:t>
      </w:r>
      <w:r>
        <w:t xml:space="preserve"> </w:t>
      </w:r>
      <w:r>
        <w:t xml:space="preserve">Invoicing shall be conducted on a monthly basis. Payment is due within thirty (30) days of invoice receipt. Late payments shall incur interest at the statutory rate under § 288 BGB (German Civil Code).</w:t>
      </w:r>
    </w:p>
    <w:p>
      <w:pPr>
        <w:numPr>
          <w:ilvl w:val="0"/>
          <w:numId w:val="1001"/>
        </w:numPr>
        <w:pStyle w:val="Compact"/>
      </w:pPr>
      <w:r>
        <w:rPr>
          <w:bCs/>
          <w:b/>
        </w:rPr>
        <w:t xml:space="preserve">Contractual Framework:</w:t>
      </w:r>
      <w:r>
        <w:t xml:space="preserve"> </w:t>
      </w:r>
      <w:r>
        <w:t xml:space="preserve">Upon acceptance of this Quotation Estimate, a formal service agreement will be executed in accordance with the German Public Procurement Act (Vergaberecht) and applicable Bavarian state regulations governing Police Officer employment and deployment in Germany Munich.</w:t>
      </w:r>
    </w:p>
    <w:p>
      <w:pPr>
        <w:numPr>
          <w:ilvl w:val="0"/>
          <w:numId w:val="1001"/>
        </w:numPr>
        <w:pStyle w:val="Compact"/>
      </w:pPr>
      <w:r>
        <w:rPr>
          <w:bCs/>
          <w:b/>
        </w:rPr>
        <w:t xml:space="preserve">Compliance:</w:t>
      </w:r>
      <w:r>
        <w:t xml:space="preserve"> </w:t>
      </w:r>
      <w:r>
        <w:t xml:space="preserve">All Police Officer personnel engaged under this Quotation Estimate shall comply with the Grundgesetz (German Basic Law), the Bayerisches Polizeibeamtengesetz, and all local ordinances of the city of Munich. Annual background re-verification is mandatory.</w:t>
      </w:r>
    </w:p>
    <w:p>
      <w:pPr>
        <w:numPr>
          <w:ilvl w:val="0"/>
          <w:numId w:val="1001"/>
        </w:numPr>
        <w:pStyle w:val="Compact"/>
      </w:pPr>
      <w:r>
        <w:rPr>
          <w:bCs/>
          <w:b/>
        </w:rPr>
        <w:t xml:space="preserve">Termination:</w:t>
      </w:r>
      <w:r>
        <w:t xml:space="preserve"> </w:t>
      </w:r>
      <w:r>
        <w:t xml:space="preserve">Either party may terminate the engagement with a written notice period of sixty (60) days. In the event of early termination, a pro-rata adjustment of the Quotation Estimate costs will be applied.</w:t>
      </w:r>
    </w:p>
    <w:p>
      <w:pPr>
        <w:numPr>
          <w:ilvl w:val="0"/>
          <w:numId w:val="1001"/>
        </w:numPr>
        <w:pStyle w:val="Compact"/>
      </w:pPr>
      <w:r>
        <w:rPr>
          <w:bCs/>
          <w:b/>
        </w:rPr>
        <w:t xml:space="preserve">Confidentiality:</w:t>
      </w:r>
      <w:r>
        <w:t xml:space="preserve"> </w:t>
      </w:r>
      <w:r>
        <w:t xml:space="preserve">All operational details, personnel data, and financial information contained in this Quotation Estimate are classified as confidential and shall be handled in accordance with the German Federal Data Protection Act (BDSG) and the EU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the provision of Police Officer services in Germany Munich resulting from events beyond reasonable control, including but not limited to natural disasters, pandemics, or government-mandated restrictions.</w:t>
      </w:r>
    </w:p>
    <w:p>
      <w:pPr>
        <w:pStyle w:val="FirstParagraph"/>
      </w:pPr>
      <w:r>
        <w:rPr>
          <w:bCs/>
          <w:b/>
        </w:rPr>
        <w:t xml:space="preserve">Note:</w:t>
      </w:r>
      <w:r>
        <w:t xml:space="preserve"> </w:t>
      </w:r>
      <w:r>
        <w:t xml:space="preserve">This Quotation Estimate is a non-binding financial projection. Final costs for Police Officer deployment in Germany Munich may be adjusted to reflect changes in statutory minimum wages, collective bargaining agreements (TV-L), or additional operational requirements identified during the onboarding phase. All prices are exclusive of any special permits or event-specific surcharges that may apply for high-profile operations within Munich city limits.</w:t>
      </w:r>
    </w:p>
    <w:bookmarkEnd w:id="27"/>
    <w:bookmarkStart w:id="28" w:name="acceptance-and-authorization"/>
    <w:p>
      <w:pPr>
        <w:pStyle w:val="Heading2"/>
      </w:pPr>
      <w:r>
        <w:t xml:space="preserve">4. Acceptance and Authorization</w:t>
      </w:r>
    </w:p>
    <w:p>
      <w:pPr>
        <w:pStyle w:val="FirstParagraph"/>
      </w:pPr>
      <w:r>
        <w:t xml:space="preserve">By signing below, the requesting authority acknowledges receipt of this Quotation Estimate for Police Officer services in Germany Munich and indicates its intention to proceed with the procurement process. This signature does not constitute a binding contract until the formal service agreement is executed by both parties.</w:t>
      </w:r>
    </w:p>
    <w:p>
      <w:pPr>
        <w:pStyle w:val="BodyText"/>
      </w:pPr>
      <w:r>
        <w:rPr>
          <w:bCs/>
          <w:b/>
        </w:rPr>
        <w:t xml:space="preserve">For Bavaria Public Safety Services GmbH</w:t>
      </w:r>
    </w:p>
    <w:p>
      <w:pPr>
        <w:pStyle w:val="BodyText"/>
      </w:pPr>
      <w:r>
        <w:t xml:space="preserve">Name: Dr. Heinrich Vogel</w:t>
      </w:r>
      <w:r>
        <w:br/>
      </w:r>
      <w:r>
        <w:t xml:space="preserve">Title: Managing Director</w:t>
      </w:r>
      <w:r>
        <w:br/>
      </w:r>
      <w:r>
        <w:t xml:space="preserve">Date &amp; Signature: _________________________</w:t>
      </w:r>
    </w:p>
    <w:p>
      <w:pPr>
        <w:pStyle w:val="BodyText"/>
      </w:pPr>
      <w:r>
        <w:rPr>
          <w:bCs/>
          <w:b/>
        </w:rPr>
        <w:t xml:space="preserve">For Stadt München – Amt für öffentliche Sicherheit</w:t>
      </w:r>
    </w:p>
    <w:p>
      <w:pPr>
        <w:pStyle w:val="BodyText"/>
      </w:pPr>
      <w:r>
        <w:t xml:space="preserve">Name: _________________________</w:t>
      </w:r>
      <w:r>
        <w:br/>
      </w:r>
      <w:r>
        <w:t xml:space="preserve">Title: _________________________</w:t>
      </w:r>
      <w:r>
        <w:br/>
      </w:r>
      <w:r>
        <w:t xml:space="preserve">Date &amp; Signature: _________________________</w:t>
      </w:r>
    </w:p>
    <w:p>
      <w:pPr>
        <w:pStyle w:val="BodyText"/>
      </w:pPr>
      <w:r>
        <w:t xml:space="preserve">Quotation Estimate No. QTE-MUC-2025-04782 — Police Officer Services — Germany Munich</w:t>
      </w:r>
    </w:p>
    <w:p>
      <w:pPr>
        <w:pStyle w:val="BodyText"/>
      </w:pPr>
      <w:r>
        <w:t xml:space="preserve">Bavaria Public Safety Services GmbH · Leopoldstraße 142, 80802 Munich · HRB 184522 (Amtsgericht München)</w:t>
      </w:r>
    </w:p>
    <w:p>
      <w:pPr>
        <w:pStyle w:val="BodyText"/>
      </w:pPr>
      <w:r>
        <w:t xml:space="preserve">This document was generated electronically and is valid without a physical seal. ©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Germany Munich</dc:title>
  <dc:creator/>
  <dc:language>en</dc:language>
  <cp:keywords/>
  <dcterms:created xsi:type="dcterms:W3CDTF">2026-10-10T03:39:40Z</dcterms:created>
  <dcterms:modified xsi:type="dcterms:W3CDTF">2026-10-10T03:39:40Z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